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E8" w:rsidRPr="003667E8" w:rsidRDefault="003667E8" w:rsidP="003667E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3667E8" w:rsidRPr="003667E8" w:rsidRDefault="003667E8" w:rsidP="003667E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3667E8" w:rsidRPr="003667E8" w:rsidRDefault="003667E8" w:rsidP="003667E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3667E8" w:rsidRPr="003667E8" w:rsidRDefault="003667E8" w:rsidP="003667E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3667E8" w:rsidRPr="003667E8" w:rsidRDefault="003667E8" w:rsidP="003667E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3667E8" w:rsidRPr="003667E8" w:rsidRDefault="003667E8" w:rsidP="003667E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3667E8" w:rsidRPr="003667E8" w:rsidRDefault="003667E8" w:rsidP="003667E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667E8">
        <w:rPr>
          <w:rFonts w:ascii="Times New Roman" w:eastAsiaTheme="minorHAnsi" w:hAnsi="Times New Roman"/>
          <w:b/>
          <w:sz w:val="28"/>
          <w:szCs w:val="28"/>
        </w:rPr>
        <w:t>Закон</w:t>
      </w:r>
    </w:p>
    <w:p w:rsidR="003667E8" w:rsidRPr="003667E8" w:rsidRDefault="003667E8" w:rsidP="003667E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667E8">
        <w:rPr>
          <w:rFonts w:ascii="Times New Roman" w:eastAsiaTheme="minorHAnsi" w:hAnsi="Times New Roman"/>
          <w:b/>
          <w:sz w:val="28"/>
          <w:szCs w:val="28"/>
        </w:rPr>
        <w:t xml:space="preserve">Приднестровской Молдавской Республики </w:t>
      </w:r>
    </w:p>
    <w:p w:rsidR="003667E8" w:rsidRPr="003667E8" w:rsidRDefault="003667E8" w:rsidP="00366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6265E9" w:rsidRDefault="004C55B6" w:rsidP="004C55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дополнения </w:t>
      </w:r>
    </w:p>
    <w:p w:rsidR="004C55B6" w:rsidRPr="003667E8" w:rsidRDefault="004C55B6" w:rsidP="004C55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4C55B6" w:rsidRDefault="004C55B6" w:rsidP="004C55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7E8">
        <w:rPr>
          <w:rFonts w:ascii="Times New Roman" w:eastAsia="Times New Roman" w:hAnsi="Times New Roman"/>
          <w:b/>
          <w:sz w:val="28"/>
          <w:szCs w:val="28"/>
          <w:lang w:eastAsia="ru-RU"/>
        </w:rPr>
        <w:t>«Об актах гражданского состояния»</w:t>
      </w:r>
    </w:p>
    <w:p w:rsidR="003667E8" w:rsidRDefault="003667E8" w:rsidP="004C55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7E8" w:rsidRPr="003667E8" w:rsidRDefault="003667E8" w:rsidP="003667E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667E8">
        <w:rPr>
          <w:rFonts w:ascii="Times New Roman" w:eastAsiaTheme="minorHAnsi" w:hAnsi="Times New Roman"/>
          <w:sz w:val="28"/>
          <w:szCs w:val="28"/>
        </w:rPr>
        <w:t>Принят Верховным Советом</w:t>
      </w:r>
    </w:p>
    <w:p w:rsidR="003667E8" w:rsidRPr="003667E8" w:rsidRDefault="003667E8" w:rsidP="00366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3667E8">
        <w:rPr>
          <w:rFonts w:ascii="Times New Roman" w:eastAsiaTheme="minorHAnsi" w:hAnsi="Times New Roman"/>
          <w:sz w:val="28"/>
          <w:szCs w:val="28"/>
        </w:rPr>
        <w:t>Приднестровской Молдавской Республики                               13 мая 2020 года</w:t>
      </w:r>
    </w:p>
    <w:p w:rsidR="003667E8" w:rsidRPr="003667E8" w:rsidRDefault="003667E8" w:rsidP="004C55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5B6" w:rsidRPr="00604F27" w:rsidRDefault="004C55B6" w:rsidP="00BD1C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27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  <w:r w:rsidRPr="00604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C2B" w:rsidRPr="00BD1C2B"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="00BD1C2B" w:rsidRPr="00BD1C2B">
        <w:rPr>
          <w:rFonts w:ascii="Times New Roman" w:hAnsi="Times New Roman"/>
          <w:sz w:val="28"/>
          <w:szCs w:val="28"/>
        </w:rPr>
        <w:br/>
        <w:t xml:space="preserve">от 23 июля 2002 года № 168-З-III «Об актах гражданского состояния» </w:t>
      </w:r>
      <w:r w:rsidR="00BD1C2B" w:rsidRPr="00BD1C2B">
        <w:rPr>
          <w:rFonts w:ascii="Times New Roman" w:hAnsi="Times New Roman"/>
          <w:sz w:val="28"/>
          <w:szCs w:val="28"/>
        </w:rPr>
        <w:br/>
        <w:t xml:space="preserve">(САЗ 02-30) с изменениями и дополнениями, внесенными законами Приднестровской Молдавской Республики от 25 октября 2005 года </w:t>
      </w:r>
      <w:r w:rsidR="00BD1C2B" w:rsidRPr="00BD1C2B">
        <w:rPr>
          <w:rFonts w:ascii="Times New Roman" w:hAnsi="Times New Roman"/>
          <w:sz w:val="28"/>
          <w:szCs w:val="28"/>
        </w:rPr>
        <w:br/>
        <w:t xml:space="preserve">№ 650-ЗИД-III (САЗ 05-44); от 3 ноября 2005 года № 658-ЗИД-III </w:t>
      </w:r>
      <w:r w:rsidR="00BD1C2B" w:rsidRPr="00BD1C2B">
        <w:rPr>
          <w:rFonts w:ascii="Times New Roman" w:hAnsi="Times New Roman"/>
          <w:sz w:val="28"/>
          <w:szCs w:val="28"/>
        </w:rPr>
        <w:br/>
        <w:t xml:space="preserve">(САЗ 05-45); от 8 июля 2008 года № 491-ЗИ-IV (САЗ 08-27); от 1 декабря </w:t>
      </w:r>
      <w:r w:rsidR="006265E9">
        <w:rPr>
          <w:rFonts w:ascii="Times New Roman" w:hAnsi="Times New Roman"/>
          <w:sz w:val="28"/>
          <w:szCs w:val="28"/>
        </w:rPr>
        <w:br/>
      </w:r>
      <w:r w:rsidR="00BD1C2B" w:rsidRPr="00BD1C2B">
        <w:rPr>
          <w:rFonts w:ascii="Times New Roman" w:hAnsi="Times New Roman"/>
          <w:sz w:val="28"/>
          <w:szCs w:val="28"/>
        </w:rPr>
        <w:t xml:space="preserve">2008 года № 604-ЗИ-IV (САЗ 08-48); от </w:t>
      </w:r>
      <w:r w:rsidR="00BD1C2B" w:rsidRPr="00BD1C2B">
        <w:rPr>
          <w:rFonts w:ascii="Times New Roman" w:hAnsi="Times New Roman"/>
          <w:bCs/>
          <w:caps/>
          <w:sz w:val="28"/>
          <w:szCs w:val="28"/>
        </w:rPr>
        <w:t xml:space="preserve">25 </w:t>
      </w:r>
      <w:r w:rsidR="00BD1C2B" w:rsidRPr="00BD1C2B">
        <w:rPr>
          <w:rFonts w:ascii="Times New Roman" w:hAnsi="Times New Roman"/>
          <w:bCs/>
          <w:sz w:val="28"/>
          <w:szCs w:val="28"/>
        </w:rPr>
        <w:t>сентября 2009 года № 873-ЗИД-</w:t>
      </w:r>
      <w:r w:rsidR="00BD1C2B" w:rsidRPr="00BD1C2B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BD1C2B" w:rsidRPr="00BD1C2B">
        <w:rPr>
          <w:rFonts w:ascii="Times New Roman" w:hAnsi="Times New Roman"/>
          <w:bCs/>
          <w:sz w:val="28"/>
          <w:szCs w:val="28"/>
        </w:rPr>
        <w:t xml:space="preserve"> (САЗ 09-39); от </w:t>
      </w:r>
      <w:r w:rsidR="00BD1C2B" w:rsidRPr="00BD1C2B">
        <w:rPr>
          <w:rFonts w:ascii="Times New Roman" w:hAnsi="Times New Roman"/>
          <w:bCs/>
          <w:caps/>
          <w:sz w:val="28"/>
          <w:szCs w:val="28"/>
        </w:rPr>
        <w:t xml:space="preserve">13 </w:t>
      </w:r>
      <w:r w:rsidR="00BD1C2B" w:rsidRPr="00BD1C2B">
        <w:rPr>
          <w:rFonts w:ascii="Times New Roman" w:hAnsi="Times New Roman"/>
          <w:bCs/>
          <w:sz w:val="28"/>
          <w:szCs w:val="28"/>
        </w:rPr>
        <w:t>апреля 2010 года № 47-ЗИ-</w:t>
      </w:r>
      <w:r w:rsidR="00BD1C2B" w:rsidRPr="00BD1C2B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BD1C2B" w:rsidRPr="00BD1C2B">
        <w:rPr>
          <w:rFonts w:ascii="Times New Roman" w:hAnsi="Times New Roman"/>
          <w:bCs/>
          <w:sz w:val="28"/>
          <w:szCs w:val="28"/>
        </w:rPr>
        <w:t xml:space="preserve"> (САЗ 10-15);</w:t>
      </w:r>
      <w:r w:rsidR="00BD1C2B" w:rsidRPr="00BD1C2B">
        <w:rPr>
          <w:rFonts w:ascii="Times New Roman" w:hAnsi="Times New Roman"/>
          <w:sz w:val="28"/>
          <w:szCs w:val="28"/>
        </w:rPr>
        <w:t xml:space="preserve"> от 25 мая </w:t>
      </w:r>
      <w:r w:rsidR="00BD1C2B" w:rsidRPr="00BD1C2B">
        <w:rPr>
          <w:rFonts w:ascii="Times New Roman" w:hAnsi="Times New Roman"/>
          <w:sz w:val="28"/>
          <w:szCs w:val="28"/>
        </w:rPr>
        <w:br/>
        <w:t>2011 года № 70-ЗИ-V (САЗ 11-21); от 4 июля 2011 года № 89-ЗИ-</w:t>
      </w:r>
      <w:r w:rsidR="00BD1C2B" w:rsidRPr="00BD1C2B">
        <w:rPr>
          <w:rFonts w:ascii="Times New Roman" w:hAnsi="Times New Roman"/>
          <w:sz w:val="28"/>
          <w:szCs w:val="28"/>
          <w:lang w:val="en-US"/>
        </w:rPr>
        <w:t>V</w:t>
      </w:r>
      <w:r w:rsidR="00BD1C2B" w:rsidRPr="00BD1C2B">
        <w:rPr>
          <w:rFonts w:ascii="Times New Roman" w:hAnsi="Times New Roman"/>
          <w:sz w:val="28"/>
          <w:szCs w:val="28"/>
        </w:rPr>
        <w:t xml:space="preserve"> </w:t>
      </w:r>
      <w:r w:rsidR="00BD1C2B" w:rsidRPr="00BD1C2B">
        <w:rPr>
          <w:rFonts w:ascii="Times New Roman" w:hAnsi="Times New Roman"/>
          <w:sz w:val="28"/>
          <w:szCs w:val="28"/>
        </w:rPr>
        <w:br/>
        <w:t xml:space="preserve">(САЗ 11-27); от 29 октября 2012 года № 215-ЗИ-V (САЗ 12-45); от </w:t>
      </w:r>
      <w:r w:rsidR="00BD1C2B" w:rsidRPr="00BD1C2B">
        <w:rPr>
          <w:rFonts w:ascii="Times New Roman" w:hAnsi="Times New Roman"/>
          <w:caps/>
          <w:sz w:val="28"/>
          <w:szCs w:val="28"/>
        </w:rPr>
        <w:t xml:space="preserve">25 </w:t>
      </w:r>
      <w:r w:rsidR="00BD1C2B" w:rsidRPr="00BD1C2B">
        <w:rPr>
          <w:rFonts w:ascii="Times New Roman" w:hAnsi="Times New Roman"/>
          <w:sz w:val="28"/>
          <w:szCs w:val="28"/>
        </w:rPr>
        <w:t>марта 2015 года № 56-ЗИД-</w:t>
      </w:r>
      <w:r w:rsidR="00BD1C2B" w:rsidRPr="00BD1C2B">
        <w:rPr>
          <w:rFonts w:ascii="Times New Roman" w:hAnsi="Times New Roman"/>
          <w:sz w:val="28"/>
          <w:szCs w:val="28"/>
          <w:lang w:val="en-US"/>
        </w:rPr>
        <w:t>V</w:t>
      </w:r>
      <w:r w:rsidR="00BD1C2B" w:rsidRPr="00BD1C2B">
        <w:rPr>
          <w:rFonts w:ascii="Times New Roman" w:hAnsi="Times New Roman"/>
          <w:sz w:val="28"/>
          <w:szCs w:val="28"/>
        </w:rPr>
        <w:t xml:space="preserve"> (САЗ 15-13,1); от 30 июня 2015 года № 98-ЗИ-V </w:t>
      </w:r>
      <w:r w:rsidR="00BD1C2B" w:rsidRPr="00BD1C2B">
        <w:rPr>
          <w:rFonts w:ascii="Times New Roman" w:hAnsi="Times New Roman"/>
          <w:sz w:val="28"/>
          <w:szCs w:val="28"/>
        </w:rPr>
        <w:br/>
        <w:t xml:space="preserve">(САЗ 15-27); от 10 января 2018 года № 6-ЗИ-VI (САЗ 18-2); от </w:t>
      </w:r>
      <w:r w:rsidR="00BD1C2B" w:rsidRPr="00BD1C2B">
        <w:rPr>
          <w:rFonts w:ascii="Times New Roman" w:hAnsi="Times New Roman"/>
          <w:caps/>
          <w:sz w:val="28"/>
          <w:szCs w:val="28"/>
        </w:rPr>
        <w:t xml:space="preserve">7 </w:t>
      </w:r>
      <w:r w:rsidR="00BD1C2B" w:rsidRPr="00BD1C2B">
        <w:rPr>
          <w:rFonts w:ascii="Times New Roman" w:hAnsi="Times New Roman"/>
          <w:sz w:val="28"/>
          <w:szCs w:val="28"/>
        </w:rPr>
        <w:t xml:space="preserve">мая </w:t>
      </w:r>
      <w:r w:rsidR="00BD1C2B" w:rsidRPr="00BD1C2B">
        <w:rPr>
          <w:rFonts w:ascii="Times New Roman" w:hAnsi="Times New Roman"/>
          <w:sz w:val="28"/>
          <w:szCs w:val="28"/>
        </w:rPr>
        <w:br/>
        <w:t>2018 года № 107-ЗИ-</w:t>
      </w:r>
      <w:r w:rsidR="00BD1C2B" w:rsidRPr="00BD1C2B">
        <w:rPr>
          <w:rFonts w:ascii="Times New Roman" w:hAnsi="Times New Roman"/>
          <w:sz w:val="28"/>
          <w:szCs w:val="28"/>
          <w:lang w:val="en-US"/>
        </w:rPr>
        <w:t>VI</w:t>
      </w:r>
      <w:r w:rsidR="00BD1C2B" w:rsidRPr="00BD1C2B">
        <w:rPr>
          <w:rFonts w:ascii="Times New Roman" w:hAnsi="Times New Roman"/>
          <w:sz w:val="28"/>
          <w:szCs w:val="28"/>
        </w:rPr>
        <w:t xml:space="preserve"> (САЗ 18-19);</w:t>
      </w:r>
      <w:r w:rsidR="00BD1C2B" w:rsidRPr="00BD1C2B">
        <w:rPr>
          <w:rFonts w:ascii="Times New Roman" w:hAnsi="Times New Roman"/>
          <w:bCs/>
          <w:sz w:val="28"/>
          <w:szCs w:val="28"/>
        </w:rPr>
        <w:t xml:space="preserve"> от 6 ноября 2018 года № 302-ЗИ-VI </w:t>
      </w:r>
      <w:r w:rsidR="00BD1C2B">
        <w:rPr>
          <w:rFonts w:ascii="Times New Roman" w:hAnsi="Times New Roman"/>
          <w:bCs/>
          <w:sz w:val="28"/>
          <w:szCs w:val="28"/>
        </w:rPr>
        <w:br/>
      </w:r>
      <w:r w:rsidR="00BD1C2B" w:rsidRPr="00BD1C2B">
        <w:rPr>
          <w:rFonts w:ascii="Times New Roman" w:hAnsi="Times New Roman"/>
          <w:bCs/>
          <w:sz w:val="28"/>
          <w:szCs w:val="28"/>
        </w:rPr>
        <w:t>(САЗ 18-45)</w:t>
      </w:r>
      <w:r w:rsidR="00BD1C2B">
        <w:rPr>
          <w:rFonts w:ascii="Times New Roman" w:hAnsi="Times New Roman"/>
          <w:sz w:val="28"/>
          <w:szCs w:val="28"/>
          <w:shd w:val="clear" w:color="auto" w:fill="FFFFFF"/>
        </w:rPr>
        <w:t xml:space="preserve">; от </w:t>
      </w:r>
      <w:r w:rsidR="00BD1C2B" w:rsidRPr="004F0EF9">
        <w:rPr>
          <w:rFonts w:ascii="Times New Roman" w:hAnsi="Times New Roman"/>
          <w:caps/>
          <w:sz w:val="28"/>
          <w:szCs w:val="28"/>
        </w:rPr>
        <w:t xml:space="preserve">10 </w:t>
      </w:r>
      <w:r w:rsidR="00BD1C2B" w:rsidRPr="004F0EF9">
        <w:rPr>
          <w:rFonts w:ascii="Times New Roman" w:hAnsi="Times New Roman"/>
          <w:sz w:val="28"/>
          <w:szCs w:val="28"/>
        </w:rPr>
        <w:t>января 2019 года</w:t>
      </w:r>
      <w:r w:rsidR="00BD1C2B">
        <w:rPr>
          <w:rFonts w:ascii="Times New Roman" w:hAnsi="Times New Roman"/>
          <w:sz w:val="28"/>
          <w:szCs w:val="28"/>
        </w:rPr>
        <w:t xml:space="preserve"> </w:t>
      </w:r>
      <w:r w:rsidR="00BD1C2B" w:rsidRPr="004F0EF9">
        <w:rPr>
          <w:rFonts w:ascii="Times New Roman" w:hAnsi="Times New Roman"/>
          <w:sz w:val="28"/>
          <w:szCs w:val="28"/>
        </w:rPr>
        <w:t>№ 6-ЗИ-</w:t>
      </w:r>
      <w:r w:rsidR="00BD1C2B" w:rsidRPr="004F0EF9">
        <w:rPr>
          <w:rFonts w:ascii="Times New Roman" w:hAnsi="Times New Roman"/>
          <w:sz w:val="28"/>
          <w:szCs w:val="28"/>
          <w:lang w:val="en-US"/>
        </w:rPr>
        <w:t>VI</w:t>
      </w:r>
      <w:r w:rsidR="00BD1C2B" w:rsidRPr="004F0EF9">
        <w:rPr>
          <w:rFonts w:ascii="Times New Roman" w:hAnsi="Times New Roman"/>
          <w:sz w:val="28"/>
          <w:szCs w:val="28"/>
        </w:rPr>
        <w:t xml:space="preserve"> (САЗ 19-1)</w:t>
      </w:r>
      <w:r w:rsidR="006265E9">
        <w:rPr>
          <w:rFonts w:ascii="Times New Roman" w:hAnsi="Times New Roman"/>
          <w:sz w:val="28"/>
          <w:szCs w:val="28"/>
        </w:rPr>
        <w:t>,</w:t>
      </w:r>
      <w:r w:rsidR="006265E9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следующее дополнение.</w:t>
      </w:r>
    </w:p>
    <w:p w:rsidR="004C55B6" w:rsidRPr="00604F27" w:rsidRDefault="004C55B6" w:rsidP="004C5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5B6" w:rsidRPr="00604F27" w:rsidRDefault="006265E9" w:rsidP="004C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C55B6" w:rsidRPr="00604F27">
        <w:rPr>
          <w:rFonts w:ascii="Times New Roman" w:eastAsia="Times New Roman" w:hAnsi="Times New Roman"/>
          <w:sz w:val="28"/>
          <w:szCs w:val="28"/>
          <w:lang w:eastAsia="ru-RU"/>
        </w:rPr>
        <w:t>татью 19 дополнить пунктом 4 следующего содержания:</w:t>
      </w:r>
    </w:p>
    <w:p w:rsidR="004C55B6" w:rsidRPr="00604F27" w:rsidRDefault="004C55B6" w:rsidP="004C5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27">
        <w:rPr>
          <w:rFonts w:ascii="Times New Roman" w:hAnsi="Times New Roman"/>
          <w:sz w:val="28"/>
          <w:szCs w:val="28"/>
        </w:rPr>
        <w:t>«4. Исполнительный орган государственной власти, осуществляющий права собственника электронной базы данных единых государственн</w:t>
      </w:r>
      <w:r w:rsidR="006265E9">
        <w:rPr>
          <w:rFonts w:ascii="Times New Roman" w:hAnsi="Times New Roman"/>
          <w:sz w:val="28"/>
          <w:szCs w:val="28"/>
        </w:rPr>
        <w:t>ых реестров, предоставляет с уче</w:t>
      </w:r>
      <w:bookmarkStart w:id="0" w:name="_GoBack"/>
      <w:bookmarkEnd w:id="0"/>
      <w:r w:rsidRPr="00604F27">
        <w:rPr>
          <w:rFonts w:ascii="Times New Roman" w:hAnsi="Times New Roman"/>
          <w:sz w:val="28"/>
          <w:szCs w:val="28"/>
        </w:rPr>
        <w:t xml:space="preserve">том требований законодательства Приднестровской Молдавской Республики сведения из электронной базы данных единых государственных реестров данных об актах гражданского состояния, создаваемых в соответствии с пунктом 2 статьи 6 настоящего Закона (за исключением Реестра актов об усыновлении (удочерении)), исполнительному органу государственной власти, в ведении которого находятся вопросы миграции, в объеме, необходимом для ведения регистрационного учета граждан Приднестровской Молдавской Республики </w:t>
      </w:r>
      <w:r w:rsidRPr="00604F27">
        <w:rPr>
          <w:rFonts w:ascii="Times New Roman" w:hAnsi="Times New Roman"/>
          <w:sz w:val="28"/>
          <w:szCs w:val="28"/>
        </w:rPr>
        <w:br/>
        <w:t>по месту пребывания и месту жительства в пределах Приднестровской Молдавской Республики.</w:t>
      </w:r>
    </w:p>
    <w:p w:rsidR="004C55B6" w:rsidRPr="00604F27" w:rsidRDefault="004C55B6" w:rsidP="004C5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27">
        <w:rPr>
          <w:rFonts w:ascii="Times New Roman" w:hAnsi="Times New Roman"/>
          <w:sz w:val="28"/>
          <w:szCs w:val="28"/>
        </w:rPr>
        <w:lastRenderedPageBreak/>
        <w:t>Форма, способ, порядок, сроки и условия предоставления сведений, указанных в части первой настоящего пункта, исполнительному органу государственной власти, в ведении которого находятся вопросы миграции, определяются совместным нормативным правовым актом уполномоченных органов государственной власти».</w:t>
      </w:r>
    </w:p>
    <w:p w:rsidR="004C55B6" w:rsidRPr="00604F27" w:rsidRDefault="004C55B6" w:rsidP="004C5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C55B6" w:rsidRPr="00604F27" w:rsidRDefault="004C55B6" w:rsidP="004C5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F2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604F2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4F27">
        <w:rPr>
          <w:rFonts w:ascii="Times New Roman" w:hAnsi="Times New Roman"/>
          <w:sz w:val="28"/>
          <w:szCs w:val="28"/>
          <w:shd w:val="clear" w:color="auto" w:fill="FFFFFF"/>
        </w:rPr>
        <w:t>Настоящий Закон вступает в силу со дня, следующего за днем официального опубликования.</w:t>
      </w:r>
    </w:p>
    <w:p w:rsidR="004C55B6" w:rsidRPr="0047101E" w:rsidRDefault="004C55B6" w:rsidP="004C5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67E8" w:rsidRPr="003667E8" w:rsidRDefault="003667E8" w:rsidP="00366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7E8" w:rsidRPr="003667E8" w:rsidRDefault="003667E8" w:rsidP="00366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7E8" w:rsidRPr="003667E8" w:rsidRDefault="003667E8" w:rsidP="003667E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667E8">
        <w:rPr>
          <w:rFonts w:ascii="Times New Roman" w:eastAsiaTheme="minorHAnsi" w:hAnsi="Times New Roman"/>
          <w:sz w:val="28"/>
          <w:szCs w:val="28"/>
        </w:rPr>
        <w:t xml:space="preserve">Президент </w:t>
      </w:r>
    </w:p>
    <w:p w:rsidR="003667E8" w:rsidRPr="003667E8" w:rsidRDefault="003667E8" w:rsidP="003667E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667E8">
        <w:rPr>
          <w:rFonts w:ascii="Times New Roman" w:eastAsiaTheme="minorHAnsi" w:hAnsi="Times New Roman"/>
          <w:sz w:val="28"/>
          <w:szCs w:val="28"/>
        </w:rPr>
        <w:t xml:space="preserve">Приднестровской </w:t>
      </w:r>
    </w:p>
    <w:p w:rsidR="003667E8" w:rsidRDefault="003667E8" w:rsidP="003667E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667E8">
        <w:rPr>
          <w:rFonts w:ascii="Times New Roman" w:eastAsiaTheme="minorHAnsi" w:hAnsi="Times New Roman"/>
          <w:sz w:val="28"/>
          <w:szCs w:val="28"/>
        </w:rPr>
        <w:t xml:space="preserve">Молдавской Республики </w:t>
      </w:r>
      <w:r w:rsidRPr="003667E8">
        <w:rPr>
          <w:rFonts w:ascii="Times New Roman" w:eastAsiaTheme="minorHAnsi" w:hAnsi="Times New Roman"/>
          <w:sz w:val="28"/>
          <w:szCs w:val="28"/>
        </w:rPr>
        <w:tab/>
      </w:r>
      <w:r w:rsidRPr="003667E8">
        <w:rPr>
          <w:rFonts w:ascii="Times New Roman" w:eastAsiaTheme="minorHAnsi" w:hAnsi="Times New Roman"/>
          <w:sz w:val="28"/>
          <w:szCs w:val="28"/>
        </w:rPr>
        <w:tab/>
      </w:r>
      <w:r w:rsidRPr="003667E8">
        <w:rPr>
          <w:rFonts w:ascii="Times New Roman" w:eastAsiaTheme="minorHAnsi" w:hAnsi="Times New Roman"/>
          <w:sz w:val="28"/>
          <w:szCs w:val="28"/>
        </w:rPr>
        <w:tab/>
      </w:r>
      <w:r w:rsidRPr="003667E8">
        <w:rPr>
          <w:rFonts w:ascii="Times New Roman" w:eastAsiaTheme="minorHAnsi" w:hAnsi="Times New Roman"/>
          <w:sz w:val="28"/>
          <w:szCs w:val="28"/>
        </w:rPr>
        <w:tab/>
        <w:t xml:space="preserve">     В. Н. КРАСНОСЕЛЬСКИЙ</w:t>
      </w:r>
    </w:p>
    <w:p w:rsidR="00F65E58" w:rsidRDefault="00F65E58" w:rsidP="003667E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F65E58" w:rsidRDefault="00F65E58" w:rsidP="003667E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F65E58" w:rsidRDefault="00F65E58" w:rsidP="003667E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13EF" w:rsidRPr="009113EF" w:rsidRDefault="009113EF" w:rsidP="003667E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13EF" w:rsidRPr="009113EF" w:rsidRDefault="009113EF" w:rsidP="009113EF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13EF">
        <w:rPr>
          <w:rFonts w:ascii="Times New Roman" w:eastAsiaTheme="minorHAnsi" w:hAnsi="Times New Roman"/>
          <w:sz w:val="28"/>
          <w:szCs w:val="28"/>
        </w:rPr>
        <w:t>г. Тирасполь</w:t>
      </w:r>
    </w:p>
    <w:p w:rsidR="009113EF" w:rsidRPr="009113EF" w:rsidRDefault="009113EF" w:rsidP="009113EF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13EF">
        <w:rPr>
          <w:rFonts w:ascii="Times New Roman" w:eastAsiaTheme="minorHAnsi" w:hAnsi="Times New Roman"/>
          <w:sz w:val="28"/>
          <w:szCs w:val="28"/>
        </w:rPr>
        <w:t>15 мая 2020 г.</w:t>
      </w:r>
    </w:p>
    <w:p w:rsidR="009113EF" w:rsidRPr="009113EF" w:rsidRDefault="009113EF" w:rsidP="009113EF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13EF">
        <w:rPr>
          <w:rFonts w:ascii="Times New Roman" w:eastAsiaTheme="minorHAnsi" w:hAnsi="Times New Roman"/>
          <w:sz w:val="28"/>
          <w:szCs w:val="28"/>
        </w:rPr>
        <w:t>№ 69-ЗД-VI</w:t>
      </w:r>
    </w:p>
    <w:p w:rsidR="00F65E58" w:rsidRPr="009113EF" w:rsidRDefault="00F65E58" w:rsidP="003667E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5E58" w:rsidRPr="009113EF" w:rsidRDefault="00F65E58" w:rsidP="003667E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667E8" w:rsidRPr="00F65E58" w:rsidRDefault="003667E8" w:rsidP="003667E8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F65E58" w:rsidRPr="009113EF" w:rsidRDefault="00F65E58" w:rsidP="003667E8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F65E58" w:rsidRPr="009113EF" w:rsidRDefault="00F65E58" w:rsidP="003667E8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F65E58" w:rsidRPr="009113EF" w:rsidRDefault="00F65E58" w:rsidP="003667E8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C4778E" w:rsidRDefault="00C4778E"/>
    <w:sectPr w:rsidR="00C4778E" w:rsidSect="00681C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52" w:rsidRDefault="00590552" w:rsidP="00681CC5">
      <w:pPr>
        <w:spacing w:after="0" w:line="240" w:lineRule="auto"/>
      </w:pPr>
      <w:r>
        <w:separator/>
      </w:r>
    </w:p>
  </w:endnote>
  <w:endnote w:type="continuationSeparator" w:id="0">
    <w:p w:rsidR="00590552" w:rsidRDefault="00590552" w:rsidP="0068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52" w:rsidRDefault="00590552" w:rsidP="00681CC5">
      <w:pPr>
        <w:spacing w:after="0" w:line="240" w:lineRule="auto"/>
      </w:pPr>
      <w:r>
        <w:separator/>
      </w:r>
    </w:p>
  </w:footnote>
  <w:footnote w:type="continuationSeparator" w:id="0">
    <w:p w:rsidR="00590552" w:rsidRDefault="00590552" w:rsidP="0068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05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81CC5" w:rsidRPr="00681CC5" w:rsidRDefault="0092592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81CC5">
          <w:rPr>
            <w:rFonts w:ascii="Times New Roman" w:hAnsi="Times New Roman"/>
            <w:sz w:val="24"/>
            <w:szCs w:val="24"/>
          </w:rPr>
          <w:fldChar w:fldCharType="begin"/>
        </w:r>
        <w:r w:rsidR="00681CC5" w:rsidRPr="00681C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1CC5">
          <w:rPr>
            <w:rFonts w:ascii="Times New Roman" w:hAnsi="Times New Roman"/>
            <w:sz w:val="24"/>
            <w:szCs w:val="24"/>
          </w:rPr>
          <w:fldChar w:fldCharType="separate"/>
        </w:r>
        <w:r w:rsidR="009113EF">
          <w:rPr>
            <w:rFonts w:ascii="Times New Roman" w:hAnsi="Times New Roman"/>
            <w:noProof/>
            <w:sz w:val="24"/>
            <w:szCs w:val="24"/>
          </w:rPr>
          <w:t>2</w:t>
        </w:r>
        <w:r w:rsidRPr="00681C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81CC5" w:rsidRDefault="00681C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78E"/>
    <w:rsid w:val="00176F0E"/>
    <w:rsid w:val="00245361"/>
    <w:rsid w:val="003667E8"/>
    <w:rsid w:val="004C55B6"/>
    <w:rsid w:val="00590552"/>
    <w:rsid w:val="006265E9"/>
    <w:rsid w:val="00681CC5"/>
    <w:rsid w:val="009113EF"/>
    <w:rsid w:val="0092592B"/>
    <w:rsid w:val="00BD1C2B"/>
    <w:rsid w:val="00C4778E"/>
    <w:rsid w:val="00F6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C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8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C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g30bvn</cp:lastModifiedBy>
  <cp:revision>7</cp:revision>
  <dcterms:created xsi:type="dcterms:W3CDTF">2020-05-13T08:33:00Z</dcterms:created>
  <dcterms:modified xsi:type="dcterms:W3CDTF">2020-05-15T10:50:00Z</dcterms:modified>
</cp:coreProperties>
</file>