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60C6" w:rsidRPr="00114AC4" w:rsidRDefault="00A460C6" w:rsidP="00A460C6">
      <w:pPr>
        <w:ind w:firstLine="851"/>
        <w:jc w:val="center"/>
        <w:rPr>
          <w:sz w:val="28"/>
          <w:szCs w:val="28"/>
        </w:rPr>
      </w:pPr>
    </w:p>
    <w:p w:rsidR="00A460C6" w:rsidRPr="00114AC4" w:rsidRDefault="00A460C6" w:rsidP="00A460C6">
      <w:pPr>
        <w:ind w:firstLine="851"/>
        <w:jc w:val="center"/>
        <w:rPr>
          <w:sz w:val="28"/>
          <w:szCs w:val="28"/>
        </w:rPr>
      </w:pPr>
    </w:p>
    <w:p w:rsidR="00A460C6" w:rsidRPr="00114AC4" w:rsidRDefault="00A460C6" w:rsidP="00A460C6">
      <w:pPr>
        <w:ind w:firstLine="851"/>
        <w:jc w:val="center"/>
        <w:rPr>
          <w:sz w:val="28"/>
          <w:szCs w:val="28"/>
        </w:rPr>
      </w:pPr>
    </w:p>
    <w:p w:rsidR="00A460C6" w:rsidRPr="00114AC4" w:rsidRDefault="00A460C6" w:rsidP="00A460C6">
      <w:pPr>
        <w:ind w:firstLine="851"/>
        <w:jc w:val="center"/>
        <w:rPr>
          <w:sz w:val="28"/>
          <w:szCs w:val="28"/>
        </w:rPr>
      </w:pPr>
    </w:p>
    <w:p w:rsidR="00A460C6" w:rsidRPr="00114AC4" w:rsidRDefault="00A460C6" w:rsidP="00A460C6">
      <w:pPr>
        <w:ind w:firstLine="851"/>
        <w:jc w:val="center"/>
        <w:rPr>
          <w:sz w:val="28"/>
          <w:szCs w:val="28"/>
        </w:rPr>
      </w:pPr>
    </w:p>
    <w:p w:rsidR="00A460C6" w:rsidRPr="00114AC4" w:rsidRDefault="00A460C6" w:rsidP="00A460C6">
      <w:pPr>
        <w:ind w:firstLine="851"/>
        <w:jc w:val="center"/>
        <w:rPr>
          <w:sz w:val="28"/>
          <w:szCs w:val="28"/>
        </w:rPr>
      </w:pPr>
    </w:p>
    <w:p w:rsidR="00A460C6" w:rsidRPr="00114AC4" w:rsidRDefault="00A460C6" w:rsidP="00A460C6">
      <w:pPr>
        <w:jc w:val="center"/>
        <w:rPr>
          <w:b/>
          <w:sz w:val="28"/>
          <w:szCs w:val="28"/>
        </w:rPr>
      </w:pPr>
      <w:r w:rsidRPr="00114AC4">
        <w:rPr>
          <w:b/>
          <w:sz w:val="28"/>
          <w:szCs w:val="28"/>
        </w:rPr>
        <w:t>Закон</w:t>
      </w:r>
    </w:p>
    <w:p w:rsidR="00A460C6" w:rsidRPr="00114AC4" w:rsidRDefault="00A460C6" w:rsidP="00A460C6">
      <w:pPr>
        <w:jc w:val="center"/>
        <w:rPr>
          <w:b/>
          <w:sz w:val="28"/>
          <w:szCs w:val="28"/>
        </w:rPr>
      </w:pPr>
      <w:r w:rsidRPr="00114AC4">
        <w:rPr>
          <w:b/>
          <w:sz w:val="28"/>
          <w:szCs w:val="28"/>
        </w:rPr>
        <w:t>Приднестровской Молдавской Республики</w:t>
      </w:r>
    </w:p>
    <w:p w:rsidR="00A460C6" w:rsidRPr="00114AC4" w:rsidRDefault="00A460C6" w:rsidP="00A460C6">
      <w:pPr>
        <w:jc w:val="center"/>
        <w:rPr>
          <w:b/>
          <w:bCs/>
          <w:sz w:val="28"/>
          <w:szCs w:val="28"/>
        </w:rPr>
      </w:pPr>
    </w:p>
    <w:p w:rsidR="00A460C6" w:rsidRDefault="00A460C6" w:rsidP="00A460C6">
      <w:pPr>
        <w:jc w:val="center"/>
        <w:rPr>
          <w:b/>
          <w:sz w:val="28"/>
          <w:szCs w:val="28"/>
        </w:rPr>
      </w:pPr>
      <w:r w:rsidRPr="00A460C6">
        <w:rPr>
          <w:b/>
          <w:sz w:val="28"/>
          <w:szCs w:val="28"/>
        </w:rPr>
        <w:t xml:space="preserve">«О внесении изменений и дополнений </w:t>
      </w:r>
    </w:p>
    <w:p w:rsidR="00A460C6" w:rsidRPr="00A460C6" w:rsidRDefault="00A460C6" w:rsidP="00A460C6">
      <w:pPr>
        <w:jc w:val="center"/>
        <w:rPr>
          <w:b/>
          <w:sz w:val="28"/>
          <w:szCs w:val="28"/>
        </w:rPr>
      </w:pPr>
      <w:r w:rsidRPr="00A460C6">
        <w:rPr>
          <w:b/>
          <w:sz w:val="28"/>
          <w:szCs w:val="28"/>
        </w:rPr>
        <w:t xml:space="preserve">в Закон Приднестровской Молдавской Республики </w:t>
      </w:r>
    </w:p>
    <w:p w:rsidR="00A460C6" w:rsidRPr="00A460C6" w:rsidRDefault="00A460C6" w:rsidP="00A460C6">
      <w:pPr>
        <w:jc w:val="center"/>
        <w:rPr>
          <w:b/>
          <w:sz w:val="28"/>
          <w:szCs w:val="28"/>
        </w:rPr>
      </w:pPr>
      <w:r w:rsidRPr="00A460C6">
        <w:rPr>
          <w:b/>
          <w:sz w:val="28"/>
          <w:szCs w:val="28"/>
        </w:rPr>
        <w:t xml:space="preserve">«О дипломатической службе </w:t>
      </w:r>
    </w:p>
    <w:p w:rsidR="00A460C6" w:rsidRPr="00A460C6" w:rsidRDefault="00A460C6" w:rsidP="00A460C6">
      <w:pPr>
        <w:jc w:val="center"/>
        <w:rPr>
          <w:b/>
          <w:sz w:val="28"/>
          <w:szCs w:val="28"/>
        </w:rPr>
      </w:pPr>
      <w:r w:rsidRPr="00A460C6">
        <w:rPr>
          <w:b/>
          <w:sz w:val="28"/>
          <w:szCs w:val="28"/>
        </w:rPr>
        <w:t>Приднестровской Молдавской Республики»</w:t>
      </w:r>
    </w:p>
    <w:p w:rsidR="00A460C6" w:rsidRPr="00114AC4" w:rsidRDefault="00A460C6" w:rsidP="00A460C6">
      <w:pPr>
        <w:jc w:val="both"/>
        <w:rPr>
          <w:sz w:val="28"/>
          <w:szCs w:val="28"/>
        </w:rPr>
      </w:pPr>
    </w:p>
    <w:p w:rsidR="00A460C6" w:rsidRPr="00114AC4" w:rsidRDefault="00A460C6" w:rsidP="00A460C6">
      <w:pPr>
        <w:jc w:val="both"/>
        <w:rPr>
          <w:sz w:val="28"/>
          <w:szCs w:val="28"/>
        </w:rPr>
      </w:pPr>
      <w:r w:rsidRPr="00114AC4">
        <w:rPr>
          <w:sz w:val="28"/>
          <w:szCs w:val="28"/>
        </w:rPr>
        <w:t>Принят Верховным Советом</w:t>
      </w:r>
    </w:p>
    <w:p w:rsidR="00A460C6" w:rsidRPr="00114AC4" w:rsidRDefault="00A460C6" w:rsidP="00A460C6">
      <w:pPr>
        <w:jc w:val="both"/>
        <w:rPr>
          <w:sz w:val="28"/>
          <w:szCs w:val="28"/>
        </w:rPr>
      </w:pPr>
      <w:r w:rsidRPr="00114AC4">
        <w:rPr>
          <w:sz w:val="28"/>
          <w:szCs w:val="28"/>
        </w:rPr>
        <w:t>Приднестровской Молдавской Республики                        28 октября 2020 года</w:t>
      </w:r>
    </w:p>
    <w:p w:rsidR="00A460C6" w:rsidRPr="00114AC4" w:rsidRDefault="00A460C6" w:rsidP="00A460C6">
      <w:pPr>
        <w:jc w:val="both"/>
        <w:rPr>
          <w:sz w:val="28"/>
          <w:szCs w:val="28"/>
        </w:rPr>
      </w:pPr>
    </w:p>
    <w:p w:rsidR="00A460C6" w:rsidRPr="00157106" w:rsidRDefault="00A460C6" w:rsidP="00A460C6">
      <w:pPr>
        <w:pStyle w:val="a4"/>
        <w:shd w:val="clear" w:color="auto" w:fill="FFFFFF"/>
        <w:spacing w:before="0" w:beforeAutospacing="0" w:after="0" w:afterAutospacing="0"/>
        <w:ind w:firstLine="709"/>
        <w:jc w:val="both"/>
        <w:rPr>
          <w:sz w:val="28"/>
          <w:szCs w:val="28"/>
        </w:rPr>
      </w:pPr>
      <w:r w:rsidRPr="0025539B">
        <w:rPr>
          <w:b/>
          <w:sz w:val="28"/>
          <w:szCs w:val="28"/>
        </w:rPr>
        <w:t>Статья 1</w:t>
      </w:r>
      <w:r w:rsidRPr="005658FB">
        <w:rPr>
          <w:sz w:val="28"/>
          <w:szCs w:val="28"/>
        </w:rPr>
        <w:t>. Внести в Закон Приднестровской Молдавской Республики                от 9 августа 2004 года № 464-З-</w:t>
      </w:r>
      <w:r w:rsidRPr="005658FB">
        <w:rPr>
          <w:sz w:val="28"/>
          <w:szCs w:val="28"/>
          <w:lang w:val="en-US"/>
        </w:rPr>
        <w:t>III</w:t>
      </w:r>
      <w:r w:rsidRPr="005658FB">
        <w:rPr>
          <w:sz w:val="28"/>
          <w:szCs w:val="28"/>
        </w:rPr>
        <w:t xml:space="preserve"> «О дипломатической службе Приднестровской Молдавской Республики» (САЗ 04-33) с изменениями </w:t>
      </w:r>
      <w:r>
        <w:rPr>
          <w:sz w:val="28"/>
          <w:szCs w:val="28"/>
        </w:rPr>
        <w:br/>
      </w:r>
      <w:r w:rsidRPr="005658FB">
        <w:rPr>
          <w:sz w:val="28"/>
          <w:szCs w:val="28"/>
        </w:rPr>
        <w:t>и дополнениями, внесенными законами Приднестровской Молдавской Республики от 31 октября 2012 года № 216-ЗИД-V (САЗ 12-45)</w:t>
      </w:r>
      <w:r w:rsidR="00587075">
        <w:rPr>
          <w:sz w:val="28"/>
          <w:szCs w:val="28"/>
        </w:rPr>
        <w:t>;</w:t>
      </w:r>
      <w:r w:rsidRPr="005658FB">
        <w:rPr>
          <w:sz w:val="28"/>
          <w:szCs w:val="28"/>
        </w:rPr>
        <w:t xml:space="preserve"> </w:t>
      </w:r>
      <w:r w:rsidRPr="005658FB">
        <w:rPr>
          <w:color w:val="000000"/>
          <w:sz w:val="28"/>
          <w:szCs w:val="28"/>
          <w:shd w:val="clear" w:color="auto" w:fill="FFFFFF"/>
        </w:rPr>
        <w:t xml:space="preserve">от </w:t>
      </w:r>
      <w:hyperlink r:id="rId6" w:tgtFrame="_blank" w:history="1">
        <w:r w:rsidRPr="00303093">
          <w:rPr>
            <w:rStyle w:val="a3"/>
            <w:color w:val="000000"/>
            <w:sz w:val="28"/>
            <w:szCs w:val="28"/>
            <w:u w:val="none"/>
            <w:shd w:val="clear" w:color="auto" w:fill="FFFFFF"/>
          </w:rPr>
          <w:t xml:space="preserve">7 мая </w:t>
        </w:r>
        <w:r w:rsidRPr="00303093">
          <w:rPr>
            <w:rStyle w:val="a3"/>
            <w:color w:val="000000"/>
            <w:sz w:val="28"/>
            <w:szCs w:val="28"/>
            <w:u w:val="none"/>
            <w:shd w:val="clear" w:color="auto" w:fill="FFFFFF"/>
          </w:rPr>
          <w:br/>
          <w:t>2018 года № 117-ЗИД-VI</w:t>
        </w:r>
      </w:hyperlink>
      <w:r w:rsidRPr="005658FB">
        <w:rPr>
          <w:color w:val="000000"/>
          <w:sz w:val="28"/>
          <w:szCs w:val="28"/>
        </w:rPr>
        <w:t xml:space="preserve"> </w:t>
      </w:r>
      <w:r w:rsidRPr="005658FB">
        <w:rPr>
          <w:color w:val="000000"/>
          <w:sz w:val="28"/>
          <w:szCs w:val="28"/>
          <w:shd w:val="clear" w:color="auto" w:fill="FFFFFF"/>
        </w:rPr>
        <w:t xml:space="preserve">(САЗ 18-19), </w:t>
      </w:r>
      <w:r w:rsidRPr="005658FB">
        <w:rPr>
          <w:sz w:val="28"/>
          <w:szCs w:val="28"/>
        </w:rPr>
        <w:t>следующие изменения и дополнения</w:t>
      </w:r>
      <w:r w:rsidR="00525C05">
        <w:rPr>
          <w:sz w:val="28"/>
          <w:szCs w:val="28"/>
        </w:rPr>
        <w:t>:</w:t>
      </w:r>
    </w:p>
    <w:p w:rsidR="00A460C6" w:rsidRPr="005658FB" w:rsidRDefault="00A460C6" w:rsidP="00A460C6">
      <w:pPr>
        <w:pStyle w:val="a4"/>
        <w:shd w:val="clear" w:color="auto" w:fill="FFFFFF"/>
        <w:spacing w:before="0" w:beforeAutospacing="0" w:after="0" w:afterAutospacing="0"/>
        <w:ind w:firstLine="709"/>
        <w:jc w:val="both"/>
        <w:rPr>
          <w:sz w:val="28"/>
          <w:szCs w:val="28"/>
        </w:rPr>
      </w:pPr>
    </w:p>
    <w:p w:rsidR="00A460C6" w:rsidRPr="005658FB" w:rsidRDefault="00A460C6" w:rsidP="00A460C6">
      <w:pPr>
        <w:ind w:firstLine="709"/>
        <w:jc w:val="both"/>
        <w:rPr>
          <w:sz w:val="28"/>
          <w:szCs w:val="28"/>
        </w:rPr>
      </w:pPr>
      <w:r w:rsidRPr="005658FB">
        <w:rPr>
          <w:sz w:val="28"/>
          <w:szCs w:val="28"/>
        </w:rPr>
        <w:t>1. Статью 1 дополнить подпунктом е-1</w:t>
      </w:r>
      <w:r w:rsidR="00157106">
        <w:rPr>
          <w:sz w:val="28"/>
          <w:szCs w:val="28"/>
        </w:rPr>
        <w:t>)</w:t>
      </w:r>
      <w:r w:rsidRPr="005658FB">
        <w:rPr>
          <w:sz w:val="28"/>
          <w:szCs w:val="28"/>
        </w:rPr>
        <w:t xml:space="preserve"> следующего содержания:</w:t>
      </w:r>
    </w:p>
    <w:p w:rsidR="00A460C6" w:rsidRDefault="00A460C6" w:rsidP="00A460C6">
      <w:pPr>
        <w:ind w:firstLine="709"/>
        <w:jc w:val="both"/>
        <w:rPr>
          <w:sz w:val="28"/>
          <w:szCs w:val="28"/>
        </w:rPr>
      </w:pPr>
      <w:r w:rsidRPr="005658FB">
        <w:rPr>
          <w:sz w:val="28"/>
          <w:szCs w:val="28"/>
        </w:rPr>
        <w:t>«е-1) глава представительства при международной организации – должностное лицо в системе органов дипломатической службы, аккредитованное в данном качестве при международной организации».</w:t>
      </w:r>
    </w:p>
    <w:p w:rsidR="0025539B" w:rsidRPr="005658FB" w:rsidRDefault="0025539B" w:rsidP="00A460C6">
      <w:pPr>
        <w:ind w:firstLine="709"/>
        <w:jc w:val="both"/>
        <w:rPr>
          <w:sz w:val="28"/>
          <w:szCs w:val="28"/>
        </w:rPr>
      </w:pPr>
    </w:p>
    <w:p w:rsidR="00A460C6" w:rsidRPr="005658FB" w:rsidRDefault="00A460C6" w:rsidP="00A460C6">
      <w:pPr>
        <w:ind w:firstLine="709"/>
        <w:jc w:val="both"/>
        <w:rPr>
          <w:sz w:val="28"/>
          <w:szCs w:val="28"/>
        </w:rPr>
      </w:pPr>
      <w:r w:rsidRPr="005658FB">
        <w:rPr>
          <w:sz w:val="28"/>
          <w:szCs w:val="28"/>
        </w:rPr>
        <w:t>2. Статью 1 дополнить подпунктом е-2</w:t>
      </w:r>
      <w:r w:rsidR="00157106">
        <w:rPr>
          <w:sz w:val="28"/>
          <w:szCs w:val="28"/>
        </w:rPr>
        <w:t>)</w:t>
      </w:r>
      <w:r w:rsidRPr="005658FB">
        <w:rPr>
          <w:sz w:val="28"/>
          <w:szCs w:val="28"/>
        </w:rPr>
        <w:t xml:space="preserve"> следующего содержания:</w:t>
      </w:r>
    </w:p>
    <w:p w:rsidR="00A460C6" w:rsidRDefault="00A460C6" w:rsidP="00A460C6">
      <w:pPr>
        <w:ind w:firstLine="709"/>
        <w:jc w:val="both"/>
        <w:rPr>
          <w:sz w:val="28"/>
          <w:szCs w:val="28"/>
        </w:rPr>
      </w:pPr>
      <w:r w:rsidRPr="005658FB">
        <w:rPr>
          <w:sz w:val="28"/>
          <w:szCs w:val="28"/>
        </w:rPr>
        <w:t>«е-2) дипломатические представители – главы представительств при международных организациях, а также главы дипломатических, официальных представительств».</w:t>
      </w:r>
    </w:p>
    <w:p w:rsidR="0025539B" w:rsidRPr="005658FB" w:rsidRDefault="0025539B" w:rsidP="00A460C6">
      <w:pPr>
        <w:ind w:firstLine="709"/>
        <w:jc w:val="both"/>
        <w:rPr>
          <w:sz w:val="28"/>
          <w:szCs w:val="28"/>
        </w:rPr>
      </w:pPr>
    </w:p>
    <w:p w:rsidR="00A460C6" w:rsidRDefault="00A460C6" w:rsidP="00A460C6">
      <w:pPr>
        <w:ind w:firstLine="709"/>
        <w:jc w:val="both"/>
        <w:rPr>
          <w:sz w:val="28"/>
          <w:szCs w:val="28"/>
        </w:rPr>
      </w:pPr>
      <w:r w:rsidRPr="005658FB">
        <w:rPr>
          <w:sz w:val="28"/>
          <w:szCs w:val="28"/>
        </w:rPr>
        <w:t>3. Подпункт ж</w:t>
      </w:r>
      <w:r w:rsidR="00157106">
        <w:rPr>
          <w:sz w:val="28"/>
          <w:szCs w:val="28"/>
        </w:rPr>
        <w:t>)</w:t>
      </w:r>
      <w:r w:rsidRPr="005658FB">
        <w:rPr>
          <w:sz w:val="28"/>
          <w:szCs w:val="28"/>
        </w:rPr>
        <w:t xml:space="preserve"> статьи 1 после слова «системе» дополнить словом «органов».</w:t>
      </w:r>
    </w:p>
    <w:p w:rsidR="0025539B" w:rsidRPr="005658FB" w:rsidRDefault="0025539B" w:rsidP="00A460C6">
      <w:pPr>
        <w:ind w:firstLine="709"/>
        <w:jc w:val="both"/>
        <w:rPr>
          <w:sz w:val="28"/>
          <w:szCs w:val="28"/>
        </w:rPr>
      </w:pPr>
    </w:p>
    <w:p w:rsidR="00A460C6" w:rsidRPr="005658FB" w:rsidRDefault="00A460C6" w:rsidP="00A460C6">
      <w:pPr>
        <w:ind w:firstLine="709"/>
        <w:jc w:val="both"/>
        <w:rPr>
          <w:sz w:val="28"/>
          <w:szCs w:val="28"/>
        </w:rPr>
      </w:pPr>
      <w:r w:rsidRPr="005658FB">
        <w:rPr>
          <w:sz w:val="28"/>
          <w:szCs w:val="28"/>
        </w:rPr>
        <w:t>4. Подпункт з</w:t>
      </w:r>
      <w:r w:rsidR="00157106">
        <w:rPr>
          <w:sz w:val="28"/>
          <w:szCs w:val="28"/>
        </w:rPr>
        <w:t>)</w:t>
      </w:r>
      <w:r w:rsidRPr="005658FB">
        <w:rPr>
          <w:sz w:val="28"/>
          <w:szCs w:val="28"/>
        </w:rPr>
        <w:t xml:space="preserve"> статьи 1 изложить в следующей редакции: </w:t>
      </w:r>
    </w:p>
    <w:p w:rsidR="00A460C6" w:rsidRDefault="00A460C6" w:rsidP="00A460C6">
      <w:pPr>
        <w:ind w:firstLine="709"/>
        <w:jc w:val="both"/>
        <w:rPr>
          <w:sz w:val="28"/>
          <w:szCs w:val="28"/>
        </w:rPr>
      </w:pPr>
      <w:r w:rsidRPr="005658FB">
        <w:rPr>
          <w:sz w:val="28"/>
          <w:szCs w:val="28"/>
        </w:rPr>
        <w:t xml:space="preserve">«з) дипломатический ранг – особое государственное звание, присваиваемое в установленном порядке дипломатическим работникам, </w:t>
      </w:r>
      <w:r>
        <w:rPr>
          <w:sz w:val="28"/>
          <w:szCs w:val="28"/>
        </w:rPr>
        <w:br/>
      </w:r>
      <w:r w:rsidRPr="005658FB">
        <w:rPr>
          <w:sz w:val="28"/>
          <w:szCs w:val="28"/>
        </w:rPr>
        <w:t>а также лицам, замещающим государственные должности в системе органов дипломатической службы».</w:t>
      </w:r>
    </w:p>
    <w:p w:rsidR="0025539B" w:rsidRPr="005658FB" w:rsidRDefault="0025539B" w:rsidP="00A460C6">
      <w:pPr>
        <w:ind w:firstLine="709"/>
        <w:jc w:val="both"/>
        <w:rPr>
          <w:sz w:val="28"/>
          <w:szCs w:val="28"/>
        </w:rPr>
      </w:pPr>
    </w:p>
    <w:p w:rsidR="00A460C6" w:rsidRPr="005658FB" w:rsidRDefault="00A460C6" w:rsidP="00A460C6">
      <w:pPr>
        <w:ind w:firstLine="709"/>
        <w:jc w:val="both"/>
        <w:rPr>
          <w:sz w:val="28"/>
          <w:szCs w:val="28"/>
        </w:rPr>
      </w:pPr>
      <w:r w:rsidRPr="005658FB">
        <w:rPr>
          <w:sz w:val="28"/>
          <w:szCs w:val="28"/>
        </w:rPr>
        <w:t>5. В подпункте и-1</w:t>
      </w:r>
      <w:r w:rsidR="00157106">
        <w:rPr>
          <w:sz w:val="28"/>
          <w:szCs w:val="28"/>
        </w:rPr>
        <w:t>)</w:t>
      </w:r>
      <w:r w:rsidRPr="005658FB">
        <w:rPr>
          <w:sz w:val="28"/>
          <w:szCs w:val="28"/>
        </w:rPr>
        <w:t xml:space="preserve"> статьи 1 слово «занимающие» заменить словом «замещающие».</w:t>
      </w:r>
    </w:p>
    <w:p w:rsidR="00A460C6" w:rsidRPr="005658FB" w:rsidRDefault="0025539B" w:rsidP="00A460C6">
      <w:pPr>
        <w:ind w:firstLine="709"/>
        <w:jc w:val="both"/>
        <w:rPr>
          <w:sz w:val="28"/>
          <w:szCs w:val="28"/>
        </w:rPr>
      </w:pPr>
      <w:r w:rsidRPr="0025539B">
        <w:rPr>
          <w:sz w:val="28"/>
          <w:szCs w:val="28"/>
        </w:rPr>
        <w:lastRenderedPageBreak/>
        <w:t>6</w:t>
      </w:r>
      <w:r w:rsidR="00A460C6" w:rsidRPr="005658FB">
        <w:rPr>
          <w:sz w:val="28"/>
          <w:szCs w:val="28"/>
        </w:rPr>
        <w:t>. Пункт 2 статьи 2 изложить в следующей редакции:</w:t>
      </w:r>
    </w:p>
    <w:p w:rsidR="00A460C6" w:rsidRDefault="00A460C6" w:rsidP="00A460C6">
      <w:pPr>
        <w:ind w:firstLine="709"/>
        <w:jc w:val="both"/>
        <w:rPr>
          <w:sz w:val="28"/>
          <w:szCs w:val="28"/>
        </w:rPr>
      </w:pPr>
      <w:r w:rsidRPr="005658FB">
        <w:rPr>
          <w:sz w:val="28"/>
          <w:szCs w:val="28"/>
        </w:rPr>
        <w:t>«2. Правовое положение (статус) сотрудника дипломатической службы, порядок поступления на дипломатическую службу и ее прохождения регулируются настоящим Законом, а в части</w:t>
      </w:r>
      <w:r>
        <w:rPr>
          <w:sz w:val="28"/>
          <w:szCs w:val="28"/>
        </w:rPr>
        <w:t>,</w:t>
      </w:r>
      <w:r w:rsidRPr="005658FB">
        <w:rPr>
          <w:sz w:val="28"/>
          <w:szCs w:val="28"/>
        </w:rPr>
        <w:t xml:space="preserve"> не урегулированной им, – законодательством Приднестровской Молдавской Республики </w:t>
      </w:r>
      <w:r>
        <w:rPr>
          <w:sz w:val="28"/>
          <w:szCs w:val="28"/>
        </w:rPr>
        <w:br/>
      </w:r>
      <w:r w:rsidRPr="005658FB">
        <w:rPr>
          <w:sz w:val="28"/>
          <w:szCs w:val="28"/>
        </w:rPr>
        <w:t xml:space="preserve">о государственной гражданской службе, Трудовым кодексом Приднестровской Молдавской Республики и иными нормативными правовыми актами Приднестровской Молдавской Республики, содержащими нормы трудового права». </w:t>
      </w:r>
    </w:p>
    <w:p w:rsidR="0025539B" w:rsidRPr="005658FB" w:rsidRDefault="0025539B" w:rsidP="00A460C6">
      <w:pPr>
        <w:ind w:firstLine="709"/>
        <w:jc w:val="both"/>
        <w:rPr>
          <w:sz w:val="28"/>
          <w:szCs w:val="28"/>
        </w:rPr>
      </w:pPr>
    </w:p>
    <w:p w:rsidR="00A460C6" w:rsidRPr="005658FB" w:rsidRDefault="0025539B" w:rsidP="00A460C6">
      <w:pPr>
        <w:ind w:firstLine="709"/>
        <w:jc w:val="both"/>
        <w:rPr>
          <w:sz w:val="28"/>
          <w:szCs w:val="28"/>
        </w:rPr>
      </w:pPr>
      <w:r w:rsidRPr="0025539B">
        <w:rPr>
          <w:sz w:val="28"/>
          <w:szCs w:val="28"/>
        </w:rPr>
        <w:t>7</w:t>
      </w:r>
      <w:r w:rsidR="00A460C6" w:rsidRPr="005658FB">
        <w:rPr>
          <w:sz w:val="28"/>
          <w:szCs w:val="28"/>
        </w:rPr>
        <w:t>. Наименование главы 2 изложить в следующей редакции:</w:t>
      </w:r>
    </w:p>
    <w:p w:rsidR="00A460C6" w:rsidRDefault="00A460C6" w:rsidP="00A460C6">
      <w:pPr>
        <w:ind w:firstLine="709"/>
        <w:jc w:val="both"/>
        <w:rPr>
          <w:sz w:val="28"/>
          <w:szCs w:val="28"/>
        </w:rPr>
      </w:pPr>
      <w:r w:rsidRPr="005658FB">
        <w:rPr>
          <w:sz w:val="28"/>
          <w:szCs w:val="28"/>
        </w:rPr>
        <w:t>«Глава 2. Кадры дипломатической службы».</w:t>
      </w:r>
    </w:p>
    <w:p w:rsidR="0025539B" w:rsidRPr="005658FB" w:rsidRDefault="0025539B" w:rsidP="00A460C6">
      <w:pPr>
        <w:ind w:firstLine="709"/>
        <w:jc w:val="both"/>
        <w:rPr>
          <w:sz w:val="28"/>
          <w:szCs w:val="28"/>
        </w:rPr>
      </w:pPr>
    </w:p>
    <w:p w:rsidR="00A460C6" w:rsidRPr="005658FB" w:rsidRDefault="0025539B" w:rsidP="00A460C6">
      <w:pPr>
        <w:ind w:firstLine="709"/>
        <w:jc w:val="both"/>
        <w:rPr>
          <w:sz w:val="28"/>
          <w:szCs w:val="28"/>
        </w:rPr>
      </w:pPr>
      <w:r w:rsidRPr="0025539B">
        <w:rPr>
          <w:sz w:val="28"/>
          <w:szCs w:val="28"/>
        </w:rPr>
        <w:t>8</w:t>
      </w:r>
      <w:r w:rsidR="00A460C6" w:rsidRPr="005658FB">
        <w:rPr>
          <w:sz w:val="28"/>
          <w:szCs w:val="28"/>
        </w:rPr>
        <w:t>. Пункт 3 статьи 8 изложить в следующей редакции:</w:t>
      </w:r>
    </w:p>
    <w:p w:rsidR="00A460C6" w:rsidRPr="005658FB" w:rsidRDefault="00A460C6" w:rsidP="00A460C6">
      <w:pPr>
        <w:ind w:firstLine="709"/>
        <w:jc w:val="both"/>
        <w:rPr>
          <w:sz w:val="28"/>
          <w:szCs w:val="28"/>
        </w:rPr>
      </w:pPr>
      <w:r w:rsidRPr="005658FB">
        <w:rPr>
          <w:sz w:val="28"/>
          <w:szCs w:val="28"/>
        </w:rPr>
        <w:t xml:space="preserve">«3. </w:t>
      </w:r>
      <w:r w:rsidRPr="005658FB">
        <w:rPr>
          <w:color w:val="000000"/>
          <w:sz w:val="28"/>
          <w:szCs w:val="28"/>
          <w:shd w:val="clear" w:color="auto" w:fill="FFFFFF"/>
        </w:rPr>
        <w:t xml:space="preserve">Сотрудники дипломатической службы, замещающие должности </w:t>
      </w:r>
      <w:r>
        <w:rPr>
          <w:color w:val="000000"/>
          <w:sz w:val="28"/>
          <w:szCs w:val="28"/>
          <w:shd w:val="clear" w:color="auto" w:fill="FFFFFF"/>
        </w:rPr>
        <w:br/>
      </w:r>
      <w:r w:rsidRPr="005658FB">
        <w:rPr>
          <w:color w:val="000000"/>
          <w:sz w:val="28"/>
          <w:szCs w:val="28"/>
          <w:shd w:val="clear" w:color="auto" w:fill="FFFFFF"/>
        </w:rPr>
        <w:t xml:space="preserve">в органах дипломатической службы, в порядке должностного роста, а также при увольнении из органов дипломатической службы могут быть включены </w:t>
      </w:r>
      <w:r>
        <w:rPr>
          <w:color w:val="000000"/>
          <w:sz w:val="28"/>
          <w:szCs w:val="28"/>
          <w:shd w:val="clear" w:color="auto" w:fill="FFFFFF"/>
        </w:rPr>
        <w:br/>
      </w:r>
      <w:r w:rsidRPr="005658FB">
        <w:rPr>
          <w:color w:val="000000"/>
          <w:sz w:val="28"/>
          <w:szCs w:val="28"/>
          <w:shd w:val="clear" w:color="auto" w:fill="FFFFFF"/>
        </w:rPr>
        <w:t xml:space="preserve">в установленном порядке в кадровый резерв Министерства иностранных дел, </w:t>
      </w:r>
      <w:r w:rsidRPr="005658FB">
        <w:rPr>
          <w:sz w:val="28"/>
          <w:szCs w:val="28"/>
        </w:rPr>
        <w:t>положение о котором утверждается Президентом Приднестровской Молдавской Республики</w:t>
      </w:r>
      <w:r w:rsidRPr="005658FB">
        <w:rPr>
          <w:color w:val="000000"/>
          <w:sz w:val="28"/>
          <w:szCs w:val="28"/>
          <w:shd w:val="clear" w:color="auto" w:fill="FFFFFF"/>
        </w:rPr>
        <w:t>.</w:t>
      </w:r>
    </w:p>
    <w:p w:rsidR="00A460C6" w:rsidRDefault="00A460C6" w:rsidP="00A460C6">
      <w:pPr>
        <w:ind w:firstLine="709"/>
        <w:jc w:val="both"/>
        <w:rPr>
          <w:sz w:val="28"/>
          <w:szCs w:val="28"/>
        </w:rPr>
      </w:pPr>
      <w:r w:rsidRPr="005658FB">
        <w:rPr>
          <w:sz w:val="28"/>
          <w:szCs w:val="28"/>
        </w:rPr>
        <w:t>Включение сотрудников дипломатической службы в государственный кадровый резерв осуществляется в соответствии с законодательством Приднестровской Молдавской Республики о государственной гражданской службе».</w:t>
      </w:r>
    </w:p>
    <w:p w:rsidR="0025539B" w:rsidRPr="005658FB" w:rsidRDefault="0025539B" w:rsidP="00A460C6">
      <w:pPr>
        <w:ind w:firstLine="709"/>
        <w:jc w:val="both"/>
        <w:rPr>
          <w:sz w:val="28"/>
          <w:szCs w:val="28"/>
        </w:rPr>
      </w:pPr>
    </w:p>
    <w:p w:rsidR="00A460C6" w:rsidRPr="005658FB" w:rsidRDefault="0025539B" w:rsidP="00A460C6">
      <w:pPr>
        <w:ind w:firstLine="709"/>
        <w:jc w:val="both"/>
        <w:rPr>
          <w:sz w:val="28"/>
          <w:szCs w:val="28"/>
        </w:rPr>
      </w:pPr>
      <w:r w:rsidRPr="0025539B">
        <w:rPr>
          <w:sz w:val="28"/>
          <w:szCs w:val="28"/>
        </w:rPr>
        <w:t>9</w:t>
      </w:r>
      <w:r w:rsidR="00A460C6" w:rsidRPr="005658FB">
        <w:rPr>
          <w:sz w:val="28"/>
          <w:szCs w:val="28"/>
        </w:rPr>
        <w:t xml:space="preserve">. Наименование статьи 9 изложить в следующей редакции: </w:t>
      </w:r>
    </w:p>
    <w:p w:rsidR="00A460C6" w:rsidRDefault="00A460C6" w:rsidP="00A460C6">
      <w:pPr>
        <w:ind w:firstLine="709"/>
        <w:jc w:val="both"/>
        <w:rPr>
          <w:sz w:val="28"/>
          <w:szCs w:val="28"/>
        </w:rPr>
      </w:pPr>
      <w:r w:rsidRPr="005658FB">
        <w:rPr>
          <w:sz w:val="28"/>
          <w:szCs w:val="28"/>
        </w:rPr>
        <w:t xml:space="preserve">«Статья 9. Поступление на дипломатическую службу и трудоустройство </w:t>
      </w:r>
      <w:r>
        <w:rPr>
          <w:sz w:val="28"/>
          <w:szCs w:val="28"/>
        </w:rPr>
        <w:br/>
      </w:r>
      <w:r w:rsidRPr="005658FB">
        <w:rPr>
          <w:sz w:val="28"/>
          <w:szCs w:val="28"/>
        </w:rPr>
        <w:t>в органы дипломатической службы».</w:t>
      </w:r>
    </w:p>
    <w:p w:rsidR="0025539B" w:rsidRPr="005658FB" w:rsidRDefault="0025539B" w:rsidP="00A460C6">
      <w:pPr>
        <w:ind w:firstLine="709"/>
        <w:jc w:val="both"/>
        <w:rPr>
          <w:sz w:val="28"/>
          <w:szCs w:val="28"/>
        </w:rPr>
      </w:pPr>
    </w:p>
    <w:p w:rsidR="00A460C6" w:rsidRDefault="00A460C6" w:rsidP="00A460C6">
      <w:pPr>
        <w:ind w:firstLine="709"/>
        <w:jc w:val="both"/>
        <w:rPr>
          <w:sz w:val="28"/>
          <w:szCs w:val="28"/>
        </w:rPr>
      </w:pPr>
      <w:r w:rsidRPr="005658FB">
        <w:rPr>
          <w:sz w:val="28"/>
          <w:szCs w:val="28"/>
        </w:rPr>
        <w:t>1</w:t>
      </w:r>
      <w:r w:rsidR="0025539B" w:rsidRPr="0025539B">
        <w:rPr>
          <w:sz w:val="28"/>
          <w:szCs w:val="28"/>
        </w:rPr>
        <w:t>0</w:t>
      </w:r>
      <w:r w:rsidRPr="005658FB">
        <w:rPr>
          <w:sz w:val="28"/>
          <w:szCs w:val="28"/>
        </w:rPr>
        <w:t>. В пункте 1 статьи 9 слова «законодательством Приднестровской Молдавской Республики о государственной гражданской службе» заменить словами «настоящим Законом».</w:t>
      </w:r>
    </w:p>
    <w:p w:rsidR="0025539B" w:rsidRPr="005658FB" w:rsidRDefault="0025539B" w:rsidP="00A460C6">
      <w:pPr>
        <w:ind w:firstLine="709"/>
        <w:jc w:val="both"/>
        <w:rPr>
          <w:sz w:val="28"/>
          <w:szCs w:val="28"/>
        </w:rPr>
      </w:pPr>
    </w:p>
    <w:p w:rsidR="00A460C6" w:rsidRPr="005658FB" w:rsidRDefault="00A460C6" w:rsidP="00A460C6">
      <w:pPr>
        <w:ind w:firstLine="709"/>
        <w:jc w:val="both"/>
        <w:rPr>
          <w:sz w:val="28"/>
          <w:szCs w:val="28"/>
        </w:rPr>
      </w:pPr>
      <w:r w:rsidRPr="005658FB">
        <w:rPr>
          <w:sz w:val="28"/>
          <w:szCs w:val="28"/>
        </w:rPr>
        <w:t>1</w:t>
      </w:r>
      <w:r w:rsidR="0025539B" w:rsidRPr="0025539B">
        <w:rPr>
          <w:sz w:val="28"/>
          <w:szCs w:val="28"/>
        </w:rPr>
        <w:t>1</w:t>
      </w:r>
      <w:r w:rsidRPr="005658FB">
        <w:rPr>
          <w:sz w:val="28"/>
          <w:szCs w:val="28"/>
        </w:rPr>
        <w:t>. Пункт 1 статьи 9 дополнить частью второй следующего содержания:</w:t>
      </w:r>
    </w:p>
    <w:p w:rsidR="00A460C6" w:rsidRDefault="00A460C6" w:rsidP="00A460C6">
      <w:pPr>
        <w:ind w:firstLine="709"/>
        <w:jc w:val="both"/>
        <w:rPr>
          <w:sz w:val="28"/>
          <w:szCs w:val="28"/>
        </w:rPr>
      </w:pPr>
      <w:r w:rsidRPr="005658FB">
        <w:rPr>
          <w:sz w:val="28"/>
          <w:szCs w:val="28"/>
        </w:rPr>
        <w:t>«Трудоустройство граждан для замещения административно-технических должностей в органах дипломатической службы осуществляется в соответствии с трудовым законодательством Приднестровской Молдавской Республики».</w:t>
      </w:r>
    </w:p>
    <w:p w:rsidR="0025539B" w:rsidRPr="005658FB" w:rsidRDefault="0025539B" w:rsidP="00A460C6">
      <w:pPr>
        <w:ind w:firstLine="709"/>
        <w:jc w:val="both"/>
        <w:rPr>
          <w:sz w:val="28"/>
          <w:szCs w:val="28"/>
        </w:rPr>
      </w:pPr>
    </w:p>
    <w:p w:rsidR="00A460C6" w:rsidRDefault="00A460C6" w:rsidP="00A460C6">
      <w:pPr>
        <w:ind w:firstLine="709"/>
        <w:jc w:val="both"/>
        <w:rPr>
          <w:sz w:val="28"/>
          <w:szCs w:val="28"/>
        </w:rPr>
      </w:pPr>
      <w:r w:rsidRPr="005658FB">
        <w:rPr>
          <w:sz w:val="28"/>
          <w:szCs w:val="28"/>
        </w:rPr>
        <w:t>1</w:t>
      </w:r>
      <w:r w:rsidR="0025539B" w:rsidRPr="0025539B">
        <w:rPr>
          <w:sz w:val="28"/>
          <w:szCs w:val="28"/>
        </w:rPr>
        <w:t>2</w:t>
      </w:r>
      <w:r w:rsidRPr="005658FB">
        <w:rPr>
          <w:sz w:val="28"/>
          <w:szCs w:val="28"/>
        </w:rPr>
        <w:t>. В части второй пункта 2 статьи 9 слово «постоянные» исключить.</w:t>
      </w:r>
    </w:p>
    <w:p w:rsidR="0025539B" w:rsidRPr="005658FB" w:rsidRDefault="0025539B" w:rsidP="00A460C6">
      <w:pPr>
        <w:ind w:firstLine="709"/>
        <w:jc w:val="both"/>
        <w:rPr>
          <w:sz w:val="28"/>
          <w:szCs w:val="28"/>
        </w:rPr>
      </w:pPr>
    </w:p>
    <w:p w:rsidR="00A460C6" w:rsidRDefault="00A460C6" w:rsidP="00A460C6">
      <w:pPr>
        <w:ind w:firstLine="709"/>
        <w:jc w:val="both"/>
        <w:rPr>
          <w:sz w:val="28"/>
          <w:szCs w:val="28"/>
        </w:rPr>
      </w:pPr>
      <w:r w:rsidRPr="005658FB">
        <w:rPr>
          <w:sz w:val="28"/>
          <w:szCs w:val="28"/>
        </w:rPr>
        <w:t>1</w:t>
      </w:r>
      <w:r w:rsidR="0025539B" w:rsidRPr="0025539B">
        <w:rPr>
          <w:sz w:val="28"/>
          <w:szCs w:val="28"/>
        </w:rPr>
        <w:t>3</w:t>
      </w:r>
      <w:r w:rsidRPr="005658FB">
        <w:rPr>
          <w:sz w:val="28"/>
          <w:szCs w:val="28"/>
        </w:rPr>
        <w:t>. В части третьей пункта 2 статьи 9 слово «Министра» заменить словом «министра».</w:t>
      </w:r>
    </w:p>
    <w:p w:rsidR="0025539B" w:rsidRPr="005658FB" w:rsidRDefault="0025539B" w:rsidP="00A460C6">
      <w:pPr>
        <w:ind w:firstLine="709"/>
        <w:jc w:val="both"/>
        <w:rPr>
          <w:sz w:val="28"/>
          <w:szCs w:val="28"/>
        </w:rPr>
      </w:pPr>
    </w:p>
    <w:p w:rsidR="00A460C6" w:rsidRDefault="00A460C6" w:rsidP="00A460C6">
      <w:pPr>
        <w:ind w:firstLine="709"/>
        <w:jc w:val="both"/>
        <w:rPr>
          <w:sz w:val="28"/>
          <w:szCs w:val="28"/>
        </w:rPr>
      </w:pPr>
      <w:r w:rsidRPr="005658FB">
        <w:rPr>
          <w:sz w:val="28"/>
          <w:szCs w:val="28"/>
        </w:rPr>
        <w:lastRenderedPageBreak/>
        <w:t>1</w:t>
      </w:r>
      <w:r w:rsidR="0025539B" w:rsidRPr="0025539B">
        <w:rPr>
          <w:sz w:val="28"/>
          <w:szCs w:val="28"/>
        </w:rPr>
        <w:t>4</w:t>
      </w:r>
      <w:r w:rsidRPr="005658FB">
        <w:rPr>
          <w:sz w:val="28"/>
          <w:szCs w:val="28"/>
        </w:rPr>
        <w:t>. В части четвертой пункта 2 статьи 9 слово «Министром» заменить словом «министром».</w:t>
      </w:r>
    </w:p>
    <w:p w:rsidR="0025539B" w:rsidRPr="005658FB" w:rsidRDefault="0025539B" w:rsidP="00A460C6">
      <w:pPr>
        <w:ind w:firstLine="709"/>
        <w:jc w:val="both"/>
        <w:rPr>
          <w:sz w:val="28"/>
          <w:szCs w:val="28"/>
        </w:rPr>
      </w:pPr>
    </w:p>
    <w:p w:rsidR="00A460C6" w:rsidRDefault="00A460C6" w:rsidP="00A460C6">
      <w:pPr>
        <w:ind w:firstLine="709"/>
        <w:jc w:val="both"/>
        <w:rPr>
          <w:sz w:val="28"/>
          <w:szCs w:val="28"/>
        </w:rPr>
      </w:pPr>
      <w:r w:rsidRPr="005658FB">
        <w:rPr>
          <w:sz w:val="28"/>
          <w:szCs w:val="28"/>
        </w:rPr>
        <w:t>1</w:t>
      </w:r>
      <w:r w:rsidR="0025539B" w:rsidRPr="0025539B">
        <w:rPr>
          <w:sz w:val="28"/>
          <w:szCs w:val="28"/>
        </w:rPr>
        <w:t>5</w:t>
      </w:r>
      <w:r w:rsidRPr="005658FB">
        <w:rPr>
          <w:sz w:val="28"/>
          <w:szCs w:val="28"/>
        </w:rPr>
        <w:t>. В статье 10 слово «занимаемой» заменить словом «замещаемой».</w:t>
      </w:r>
    </w:p>
    <w:p w:rsidR="0025539B" w:rsidRPr="005658FB" w:rsidRDefault="0025539B" w:rsidP="00A460C6">
      <w:pPr>
        <w:ind w:firstLine="709"/>
        <w:jc w:val="both"/>
        <w:rPr>
          <w:sz w:val="28"/>
          <w:szCs w:val="28"/>
        </w:rPr>
      </w:pPr>
    </w:p>
    <w:p w:rsidR="00A460C6" w:rsidRPr="005658FB" w:rsidRDefault="00A460C6" w:rsidP="00A460C6">
      <w:pPr>
        <w:ind w:firstLine="709"/>
        <w:jc w:val="both"/>
        <w:rPr>
          <w:sz w:val="28"/>
          <w:szCs w:val="28"/>
        </w:rPr>
      </w:pPr>
      <w:r w:rsidRPr="005658FB">
        <w:rPr>
          <w:sz w:val="28"/>
          <w:szCs w:val="28"/>
        </w:rPr>
        <w:t>1</w:t>
      </w:r>
      <w:r w:rsidR="0025539B" w:rsidRPr="00587075">
        <w:rPr>
          <w:sz w:val="28"/>
          <w:szCs w:val="28"/>
        </w:rPr>
        <w:t>6</w:t>
      </w:r>
      <w:r w:rsidRPr="005658FB">
        <w:rPr>
          <w:sz w:val="28"/>
          <w:szCs w:val="28"/>
        </w:rPr>
        <w:t xml:space="preserve">. Статью 10 дополнить частью второй следующего содержания: </w:t>
      </w:r>
    </w:p>
    <w:p w:rsidR="00A460C6" w:rsidRDefault="00A460C6" w:rsidP="00A460C6">
      <w:pPr>
        <w:ind w:firstLine="709"/>
        <w:jc w:val="both"/>
        <w:rPr>
          <w:sz w:val="28"/>
          <w:szCs w:val="28"/>
        </w:rPr>
      </w:pPr>
      <w:r w:rsidRPr="005658FB">
        <w:rPr>
          <w:sz w:val="28"/>
          <w:szCs w:val="28"/>
        </w:rPr>
        <w:t>«Дипломатические ранги также присваиваются в установленном порядке лицам, замещающим в системе органов дипломатической службы государственные должности. На лиц, замещающих в системе органов дипломатической службы государственные должности, в полной мере распространяются положения настоящего Закона в части прав, обязанностей, гарантий, компенсаций, материального и социального обеспечения».</w:t>
      </w:r>
    </w:p>
    <w:p w:rsidR="0025539B" w:rsidRPr="005658FB" w:rsidRDefault="0025539B" w:rsidP="00A460C6">
      <w:pPr>
        <w:ind w:firstLine="709"/>
        <w:jc w:val="both"/>
        <w:rPr>
          <w:sz w:val="28"/>
          <w:szCs w:val="28"/>
        </w:rPr>
      </w:pPr>
    </w:p>
    <w:p w:rsidR="00A460C6" w:rsidRDefault="00A460C6" w:rsidP="00A460C6">
      <w:pPr>
        <w:ind w:firstLine="709"/>
        <w:jc w:val="both"/>
        <w:rPr>
          <w:sz w:val="28"/>
          <w:szCs w:val="28"/>
        </w:rPr>
      </w:pPr>
      <w:r w:rsidRPr="005658FB">
        <w:rPr>
          <w:sz w:val="28"/>
          <w:szCs w:val="28"/>
        </w:rPr>
        <w:t>1</w:t>
      </w:r>
      <w:r w:rsidR="0025539B" w:rsidRPr="0025539B">
        <w:rPr>
          <w:sz w:val="28"/>
          <w:szCs w:val="28"/>
        </w:rPr>
        <w:t>7</w:t>
      </w:r>
      <w:r w:rsidRPr="005658FB">
        <w:rPr>
          <w:sz w:val="28"/>
          <w:szCs w:val="28"/>
        </w:rPr>
        <w:t>. В части первой пункта 1 статьи 11 слово «Министра» заменить словом «министра».</w:t>
      </w:r>
    </w:p>
    <w:p w:rsidR="00726AB8" w:rsidRPr="005658FB" w:rsidRDefault="00726AB8" w:rsidP="00A460C6">
      <w:pPr>
        <w:ind w:firstLine="709"/>
        <w:jc w:val="both"/>
        <w:rPr>
          <w:sz w:val="28"/>
          <w:szCs w:val="28"/>
        </w:rPr>
      </w:pPr>
    </w:p>
    <w:p w:rsidR="00A460C6" w:rsidRDefault="00A460C6" w:rsidP="00A460C6">
      <w:pPr>
        <w:ind w:firstLine="709"/>
        <w:jc w:val="both"/>
        <w:rPr>
          <w:sz w:val="28"/>
          <w:szCs w:val="28"/>
        </w:rPr>
      </w:pPr>
      <w:r w:rsidRPr="005658FB">
        <w:rPr>
          <w:sz w:val="28"/>
          <w:szCs w:val="28"/>
        </w:rPr>
        <w:t>1</w:t>
      </w:r>
      <w:r w:rsidR="0025539B" w:rsidRPr="0025539B">
        <w:rPr>
          <w:sz w:val="28"/>
          <w:szCs w:val="28"/>
        </w:rPr>
        <w:t>8</w:t>
      </w:r>
      <w:r w:rsidRPr="005658FB">
        <w:rPr>
          <w:sz w:val="28"/>
          <w:szCs w:val="28"/>
        </w:rPr>
        <w:t>. В части второй пункта 1 статьи 11 слово «Министром» заменить словом «министром».</w:t>
      </w:r>
    </w:p>
    <w:p w:rsidR="00726AB8" w:rsidRPr="005658FB" w:rsidRDefault="00726AB8" w:rsidP="00A460C6">
      <w:pPr>
        <w:ind w:firstLine="709"/>
        <w:jc w:val="both"/>
        <w:rPr>
          <w:sz w:val="28"/>
          <w:szCs w:val="28"/>
        </w:rPr>
      </w:pPr>
    </w:p>
    <w:p w:rsidR="00A460C6" w:rsidRDefault="0025539B" w:rsidP="00A460C6">
      <w:pPr>
        <w:ind w:firstLine="709"/>
        <w:jc w:val="both"/>
        <w:rPr>
          <w:sz w:val="28"/>
          <w:szCs w:val="28"/>
        </w:rPr>
      </w:pPr>
      <w:r w:rsidRPr="0025539B">
        <w:rPr>
          <w:sz w:val="28"/>
          <w:szCs w:val="28"/>
        </w:rPr>
        <w:t>19</w:t>
      </w:r>
      <w:r w:rsidR="00A460C6" w:rsidRPr="005658FB">
        <w:rPr>
          <w:sz w:val="28"/>
          <w:szCs w:val="28"/>
        </w:rPr>
        <w:t>. В пункте 2 статьи 11 слово «занимаемой» заменить словом «замещаемой».</w:t>
      </w:r>
    </w:p>
    <w:p w:rsidR="00726AB8" w:rsidRPr="005658FB" w:rsidRDefault="00726AB8" w:rsidP="00A460C6">
      <w:pPr>
        <w:ind w:firstLine="709"/>
        <w:jc w:val="both"/>
        <w:rPr>
          <w:sz w:val="28"/>
          <w:szCs w:val="28"/>
        </w:rPr>
      </w:pPr>
    </w:p>
    <w:p w:rsidR="00A460C6" w:rsidRDefault="00A460C6" w:rsidP="00A460C6">
      <w:pPr>
        <w:ind w:firstLine="709"/>
        <w:jc w:val="both"/>
        <w:rPr>
          <w:sz w:val="28"/>
          <w:szCs w:val="28"/>
        </w:rPr>
      </w:pPr>
      <w:r w:rsidRPr="005658FB">
        <w:rPr>
          <w:sz w:val="28"/>
          <w:szCs w:val="28"/>
        </w:rPr>
        <w:t>2</w:t>
      </w:r>
      <w:r w:rsidR="0025539B" w:rsidRPr="0025539B">
        <w:rPr>
          <w:sz w:val="28"/>
          <w:szCs w:val="28"/>
        </w:rPr>
        <w:t>0</w:t>
      </w:r>
      <w:r w:rsidRPr="005658FB">
        <w:rPr>
          <w:sz w:val="28"/>
          <w:szCs w:val="28"/>
        </w:rPr>
        <w:t>. Пункт 3 статьи 11 после слов «в личном деле» дополнить словом «государственного».</w:t>
      </w:r>
    </w:p>
    <w:p w:rsidR="00726AB8" w:rsidRPr="005658FB" w:rsidRDefault="00726AB8" w:rsidP="00A460C6">
      <w:pPr>
        <w:ind w:firstLine="709"/>
        <w:jc w:val="both"/>
        <w:rPr>
          <w:sz w:val="28"/>
          <w:szCs w:val="28"/>
        </w:rPr>
      </w:pPr>
    </w:p>
    <w:p w:rsidR="00A460C6" w:rsidRPr="005658FB" w:rsidRDefault="00A460C6" w:rsidP="00A460C6">
      <w:pPr>
        <w:ind w:firstLine="709"/>
        <w:jc w:val="both"/>
        <w:rPr>
          <w:b/>
          <w:sz w:val="28"/>
          <w:szCs w:val="28"/>
        </w:rPr>
      </w:pPr>
      <w:r w:rsidRPr="005658FB">
        <w:rPr>
          <w:sz w:val="28"/>
          <w:szCs w:val="28"/>
        </w:rPr>
        <w:t>2</w:t>
      </w:r>
      <w:r w:rsidR="0025539B" w:rsidRPr="0025539B">
        <w:rPr>
          <w:sz w:val="28"/>
          <w:szCs w:val="28"/>
        </w:rPr>
        <w:t>1</w:t>
      </w:r>
      <w:r w:rsidRPr="005658FB">
        <w:rPr>
          <w:sz w:val="28"/>
          <w:szCs w:val="28"/>
        </w:rPr>
        <w:t>. Часть первую пункта 2 статьи 13 изложить в следующей редакции:</w:t>
      </w:r>
    </w:p>
    <w:p w:rsidR="00A460C6" w:rsidRDefault="00A460C6" w:rsidP="00A460C6">
      <w:pPr>
        <w:ind w:firstLine="709"/>
        <w:jc w:val="both"/>
        <w:rPr>
          <w:sz w:val="28"/>
          <w:szCs w:val="28"/>
        </w:rPr>
      </w:pPr>
      <w:r w:rsidRPr="005658FB">
        <w:rPr>
          <w:sz w:val="28"/>
          <w:szCs w:val="28"/>
        </w:rPr>
        <w:t>«</w:t>
      </w:r>
      <w:r w:rsidR="00157106">
        <w:rPr>
          <w:sz w:val="28"/>
          <w:szCs w:val="28"/>
        </w:rPr>
        <w:t xml:space="preserve">2. </w:t>
      </w:r>
      <w:r w:rsidRPr="005658FB">
        <w:rPr>
          <w:color w:val="000000"/>
          <w:sz w:val="28"/>
          <w:szCs w:val="28"/>
          <w:shd w:val="clear" w:color="auto" w:fill="FFFFFF"/>
        </w:rPr>
        <w:t xml:space="preserve">В случае совершения </w:t>
      </w:r>
      <w:r w:rsidRPr="005658FB">
        <w:rPr>
          <w:sz w:val="28"/>
          <w:szCs w:val="28"/>
        </w:rPr>
        <w:t>дипломатическими работниками</w:t>
      </w:r>
      <w:r w:rsidRPr="005658FB">
        <w:rPr>
          <w:color w:val="000000"/>
          <w:sz w:val="28"/>
          <w:szCs w:val="28"/>
          <w:shd w:val="clear" w:color="auto" w:fill="FFFFFF"/>
        </w:rPr>
        <w:t xml:space="preserve">, лицами, </w:t>
      </w:r>
      <w:r w:rsidRPr="005658FB">
        <w:rPr>
          <w:sz w:val="28"/>
          <w:szCs w:val="28"/>
        </w:rPr>
        <w:t>замещающими в системе органов дипломатической службы государственные должности,</w:t>
      </w:r>
      <w:r w:rsidRPr="005658FB">
        <w:rPr>
          <w:color w:val="000000"/>
          <w:sz w:val="28"/>
          <w:szCs w:val="28"/>
          <w:shd w:val="clear" w:color="auto" w:fill="FFFFFF"/>
        </w:rPr>
        <w:t xml:space="preserve"> а также лицами, уволившимися из органов дипломатической службы либо освобожденными от должностей в органах дипломатической службы, деяний, влекущих наступление ответственности, предусмотренной законодательными актами Приднестровской Молдавской Республики и страны пребывания, они могут быть понижены в дипломатическом ранге или лишены дипломатического ранга</w:t>
      </w:r>
      <w:r w:rsidRPr="005658FB">
        <w:rPr>
          <w:sz w:val="28"/>
          <w:szCs w:val="28"/>
        </w:rPr>
        <w:t xml:space="preserve">». </w:t>
      </w:r>
    </w:p>
    <w:p w:rsidR="00726AB8" w:rsidRPr="005658FB" w:rsidRDefault="00726AB8" w:rsidP="00A460C6">
      <w:pPr>
        <w:ind w:firstLine="709"/>
        <w:jc w:val="both"/>
        <w:rPr>
          <w:b/>
          <w:sz w:val="28"/>
          <w:szCs w:val="28"/>
        </w:rPr>
      </w:pPr>
    </w:p>
    <w:p w:rsidR="00A460C6" w:rsidRDefault="00A460C6" w:rsidP="00A460C6">
      <w:pPr>
        <w:ind w:firstLine="709"/>
        <w:jc w:val="both"/>
        <w:rPr>
          <w:sz w:val="28"/>
          <w:szCs w:val="28"/>
        </w:rPr>
      </w:pPr>
      <w:r w:rsidRPr="005658FB">
        <w:rPr>
          <w:sz w:val="28"/>
          <w:szCs w:val="28"/>
        </w:rPr>
        <w:t>2</w:t>
      </w:r>
      <w:r w:rsidR="0025539B" w:rsidRPr="0025539B">
        <w:rPr>
          <w:sz w:val="28"/>
          <w:szCs w:val="28"/>
        </w:rPr>
        <w:t>2</w:t>
      </w:r>
      <w:r w:rsidRPr="005658FB">
        <w:rPr>
          <w:sz w:val="28"/>
          <w:szCs w:val="28"/>
        </w:rPr>
        <w:t>. В части второй пункта 2 статьи 13 слова «гражданским служащим должностных обязанностей сотрудник дипломатической службы» заменить словами «государственным гражданским служащим должностных обязанностей дипломатический работник».</w:t>
      </w:r>
    </w:p>
    <w:p w:rsidR="00726AB8" w:rsidRPr="005658FB" w:rsidRDefault="00726AB8" w:rsidP="00A460C6">
      <w:pPr>
        <w:ind w:firstLine="709"/>
        <w:jc w:val="both"/>
        <w:rPr>
          <w:sz w:val="28"/>
          <w:szCs w:val="28"/>
        </w:rPr>
      </w:pPr>
    </w:p>
    <w:p w:rsidR="00A460C6" w:rsidRDefault="00A460C6" w:rsidP="00A460C6">
      <w:pPr>
        <w:ind w:firstLine="709"/>
        <w:jc w:val="both"/>
        <w:rPr>
          <w:sz w:val="28"/>
          <w:szCs w:val="28"/>
        </w:rPr>
      </w:pPr>
      <w:r w:rsidRPr="005658FB">
        <w:rPr>
          <w:sz w:val="28"/>
          <w:szCs w:val="28"/>
        </w:rPr>
        <w:t>2</w:t>
      </w:r>
      <w:r w:rsidR="0025539B" w:rsidRPr="0025539B">
        <w:rPr>
          <w:sz w:val="28"/>
          <w:szCs w:val="28"/>
        </w:rPr>
        <w:t>3</w:t>
      </w:r>
      <w:r w:rsidRPr="005658FB">
        <w:rPr>
          <w:sz w:val="28"/>
          <w:szCs w:val="28"/>
        </w:rPr>
        <w:t>. В части третьей пункта 2 статьи 13 слова «сотрудника дипломатической службы» заменить словами «дипломатического работника».</w:t>
      </w:r>
    </w:p>
    <w:p w:rsidR="00726AB8" w:rsidRPr="005658FB" w:rsidRDefault="00726AB8" w:rsidP="00A460C6">
      <w:pPr>
        <w:ind w:firstLine="709"/>
        <w:jc w:val="both"/>
        <w:rPr>
          <w:sz w:val="28"/>
          <w:szCs w:val="28"/>
        </w:rPr>
      </w:pPr>
    </w:p>
    <w:p w:rsidR="00A460C6" w:rsidRPr="005658FB" w:rsidRDefault="00A460C6" w:rsidP="00A460C6">
      <w:pPr>
        <w:ind w:firstLine="709"/>
        <w:jc w:val="both"/>
        <w:rPr>
          <w:sz w:val="28"/>
          <w:szCs w:val="28"/>
        </w:rPr>
      </w:pPr>
      <w:r w:rsidRPr="005658FB">
        <w:rPr>
          <w:sz w:val="28"/>
          <w:szCs w:val="28"/>
        </w:rPr>
        <w:lastRenderedPageBreak/>
        <w:t>2</w:t>
      </w:r>
      <w:r w:rsidR="0025539B" w:rsidRPr="00303093">
        <w:rPr>
          <w:sz w:val="28"/>
          <w:szCs w:val="28"/>
        </w:rPr>
        <w:t>4</w:t>
      </w:r>
      <w:r w:rsidRPr="005658FB">
        <w:rPr>
          <w:sz w:val="28"/>
          <w:szCs w:val="28"/>
        </w:rPr>
        <w:t>. В части второй пункта 1 статьи 14 слова «действующим законодательством Приднестровской Молдавской Республики» заменить словами «настоящим Законом».</w:t>
      </w:r>
    </w:p>
    <w:p w:rsidR="00A460C6" w:rsidRPr="005658FB" w:rsidRDefault="00A460C6" w:rsidP="00A460C6">
      <w:pPr>
        <w:pStyle w:val="1"/>
        <w:ind w:firstLine="709"/>
        <w:jc w:val="both"/>
        <w:rPr>
          <w:rFonts w:ascii="Times New Roman" w:hAnsi="Times New Roman" w:cs="Times New Roman"/>
          <w:sz w:val="28"/>
          <w:szCs w:val="28"/>
        </w:rPr>
      </w:pPr>
    </w:p>
    <w:p w:rsidR="00904765" w:rsidRDefault="00A460C6" w:rsidP="00726AB8">
      <w:pPr>
        <w:ind w:firstLine="708"/>
        <w:jc w:val="both"/>
        <w:rPr>
          <w:sz w:val="28"/>
          <w:szCs w:val="28"/>
        </w:rPr>
      </w:pPr>
      <w:r w:rsidRPr="00726AB8">
        <w:rPr>
          <w:b/>
          <w:sz w:val="28"/>
          <w:szCs w:val="28"/>
        </w:rPr>
        <w:t>Статья 2</w:t>
      </w:r>
      <w:r w:rsidRPr="005658FB">
        <w:rPr>
          <w:sz w:val="28"/>
          <w:szCs w:val="28"/>
        </w:rPr>
        <w:t>. Настоящий Закон вступает в силу со дня, следующего за днем официального опубликования.</w:t>
      </w:r>
    </w:p>
    <w:p w:rsidR="00A460C6" w:rsidRDefault="00A460C6" w:rsidP="00A460C6">
      <w:pPr>
        <w:jc w:val="both"/>
        <w:rPr>
          <w:sz w:val="28"/>
          <w:szCs w:val="28"/>
        </w:rPr>
      </w:pPr>
    </w:p>
    <w:p w:rsidR="00A460C6" w:rsidRDefault="00A460C6" w:rsidP="00A460C6">
      <w:pPr>
        <w:jc w:val="both"/>
        <w:rPr>
          <w:sz w:val="28"/>
          <w:szCs w:val="28"/>
        </w:rPr>
      </w:pPr>
    </w:p>
    <w:p w:rsidR="00A460C6" w:rsidRPr="00114AC4" w:rsidRDefault="00A460C6" w:rsidP="00A460C6">
      <w:pPr>
        <w:jc w:val="both"/>
        <w:rPr>
          <w:sz w:val="28"/>
          <w:szCs w:val="28"/>
        </w:rPr>
      </w:pPr>
    </w:p>
    <w:p w:rsidR="00A460C6" w:rsidRPr="00114AC4" w:rsidRDefault="00A460C6" w:rsidP="00A460C6">
      <w:pPr>
        <w:shd w:val="clear" w:color="auto" w:fill="FFFFFF"/>
        <w:jc w:val="both"/>
        <w:rPr>
          <w:sz w:val="28"/>
          <w:szCs w:val="28"/>
        </w:rPr>
      </w:pPr>
      <w:r w:rsidRPr="00114AC4">
        <w:rPr>
          <w:sz w:val="28"/>
          <w:szCs w:val="28"/>
        </w:rPr>
        <w:t>Президент</w:t>
      </w:r>
    </w:p>
    <w:p w:rsidR="00A460C6" w:rsidRPr="00114AC4" w:rsidRDefault="00A460C6" w:rsidP="00A460C6">
      <w:pPr>
        <w:jc w:val="both"/>
        <w:rPr>
          <w:sz w:val="28"/>
          <w:szCs w:val="28"/>
        </w:rPr>
      </w:pPr>
      <w:r w:rsidRPr="00114AC4">
        <w:rPr>
          <w:sz w:val="28"/>
          <w:szCs w:val="28"/>
        </w:rPr>
        <w:t>Приднестровской</w:t>
      </w:r>
    </w:p>
    <w:p w:rsidR="00A460C6" w:rsidRPr="00114AC4" w:rsidRDefault="00A460C6" w:rsidP="00A460C6">
      <w:pPr>
        <w:jc w:val="both"/>
        <w:rPr>
          <w:sz w:val="28"/>
          <w:szCs w:val="28"/>
        </w:rPr>
      </w:pPr>
      <w:r w:rsidRPr="00114AC4">
        <w:rPr>
          <w:sz w:val="28"/>
          <w:szCs w:val="28"/>
        </w:rPr>
        <w:t>Молдавской Республики                                            В. Н. КРАСНОСЕЛЬСКИЙ</w:t>
      </w:r>
    </w:p>
    <w:p w:rsidR="00A460C6" w:rsidRPr="00114AC4" w:rsidRDefault="00A460C6" w:rsidP="00A460C6">
      <w:pPr>
        <w:shd w:val="clear" w:color="auto" w:fill="FFFFFF"/>
        <w:jc w:val="both"/>
        <w:rPr>
          <w:sz w:val="28"/>
          <w:szCs w:val="28"/>
        </w:rPr>
      </w:pPr>
    </w:p>
    <w:p w:rsidR="00A460C6" w:rsidRDefault="00A460C6" w:rsidP="00A460C6"/>
    <w:p w:rsidR="009031EE" w:rsidRDefault="009031EE" w:rsidP="00A460C6"/>
    <w:p w:rsidR="009031EE" w:rsidRDefault="009031EE" w:rsidP="00A460C6"/>
    <w:p w:rsidR="009031EE" w:rsidRPr="00DC787F" w:rsidRDefault="009031EE" w:rsidP="009031EE">
      <w:pPr>
        <w:rPr>
          <w:sz w:val="28"/>
          <w:szCs w:val="28"/>
        </w:rPr>
      </w:pPr>
      <w:r w:rsidRPr="00DC787F">
        <w:rPr>
          <w:sz w:val="28"/>
          <w:szCs w:val="28"/>
        </w:rPr>
        <w:t>г. Тирасполь</w:t>
      </w:r>
    </w:p>
    <w:p w:rsidR="009031EE" w:rsidRPr="00DC787F" w:rsidRDefault="009031EE" w:rsidP="009031EE">
      <w:pPr>
        <w:rPr>
          <w:sz w:val="28"/>
          <w:szCs w:val="28"/>
        </w:rPr>
      </w:pPr>
      <w:r w:rsidRPr="009031EE">
        <w:rPr>
          <w:sz w:val="28"/>
          <w:szCs w:val="28"/>
        </w:rPr>
        <w:t>12</w:t>
      </w:r>
      <w:r w:rsidRPr="00247164">
        <w:rPr>
          <w:sz w:val="28"/>
          <w:szCs w:val="28"/>
        </w:rPr>
        <w:t xml:space="preserve"> </w:t>
      </w:r>
      <w:r>
        <w:rPr>
          <w:sz w:val="28"/>
          <w:szCs w:val="28"/>
        </w:rPr>
        <w:t>ноября 2020</w:t>
      </w:r>
      <w:r w:rsidRPr="00DC787F">
        <w:rPr>
          <w:sz w:val="28"/>
          <w:szCs w:val="28"/>
        </w:rPr>
        <w:t xml:space="preserve"> г.</w:t>
      </w:r>
    </w:p>
    <w:p w:rsidR="009031EE" w:rsidRPr="00DC787F" w:rsidRDefault="009031EE" w:rsidP="009031EE">
      <w:pPr>
        <w:ind w:left="28" w:hanging="28"/>
        <w:rPr>
          <w:sz w:val="28"/>
          <w:szCs w:val="28"/>
        </w:rPr>
      </w:pPr>
      <w:r w:rsidRPr="00DC787F">
        <w:rPr>
          <w:sz w:val="28"/>
          <w:szCs w:val="28"/>
        </w:rPr>
        <w:t xml:space="preserve">№ </w:t>
      </w:r>
      <w:r>
        <w:rPr>
          <w:sz w:val="28"/>
          <w:szCs w:val="28"/>
        </w:rPr>
        <w:t>1</w:t>
      </w:r>
      <w:r w:rsidRPr="009031EE">
        <w:rPr>
          <w:sz w:val="28"/>
          <w:szCs w:val="28"/>
        </w:rPr>
        <w:t>90</w:t>
      </w:r>
      <w:r>
        <w:rPr>
          <w:sz w:val="28"/>
          <w:szCs w:val="28"/>
        </w:rPr>
        <w:t>-</w:t>
      </w:r>
      <w:r w:rsidRPr="0001540F">
        <w:rPr>
          <w:sz w:val="28"/>
          <w:szCs w:val="28"/>
        </w:rPr>
        <w:t>З</w:t>
      </w:r>
      <w:r>
        <w:rPr>
          <w:sz w:val="28"/>
          <w:szCs w:val="28"/>
        </w:rPr>
        <w:t>ИД</w:t>
      </w:r>
      <w:r w:rsidRPr="00DC787F">
        <w:rPr>
          <w:sz w:val="28"/>
          <w:szCs w:val="28"/>
        </w:rPr>
        <w:t>-VI</w:t>
      </w:r>
    </w:p>
    <w:p w:rsidR="009031EE" w:rsidRDefault="009031EE" w:rsidP="00A460C6">
      <w:bookmarkStart w:id="0" w:name="_GoBack"/>
      <w:bookmarkEnd w:id="0"/>
    </w:p>
    <w:sectPr w:rsidR="009031EE" w:rsidSect="00726AB8">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087C" w:rsidRDefault="006B087C" w:rsidP="00726AB8">
      <w:r>
        <w:separator/>
      </w:r>
    </w:p>
  </w:endnote>
  <w:endnote w:type="continuationSeparator" w:id="0">
    <w:p w:rsidR="006B087C" w:rsidRDefault="006B087C" w:rsidP="00726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087C" w:rsidRDefault="006B087C" w:rsidP="00726AB8">
      <w:r>
        <w:separator/>
      </w:r>
    </w:p>
  </w:footnote>
  <w:footnote w:type="continuationSeparator" w:id="0">
    <w:p w:rsidR="006B087C" w:rsidRDefault="006B087C" w:rsidP="00726A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0718803"/>
      <w:docPartObj>
        <w:docPartGallery w:val="Page Numbers (Top of Page)"/>
        <w:docPartUnique/>
      </w:docPartObj>
    </w:sdtPr>
    <w:sdtEndPr/>
    <w:sdtContent>
      <w:p w:rsidR="00726AB8" w:rsidRDefault="00726AB8">
        <w:pPr>
          <w:pStyle w:val="a5"/>
          <w:jc w:val="center"/>
        </w:pPr>
        <w:r>
          <w:fldChar w:fldCharType="begin"/>
        </w:r>
        <w:r>
          <w:instrText>PAGE   \* MERGEFORMAT</w:instrText>
        </w:r>
        <w:r>
          <w:fldChar w:fldCharType="separate"/>
        </w:r>
        <w:r w:rsidR="009031EE">
          <w:rPr>
            <w:noProof/>
          </w:rPr>
          <w:t>3</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0C6"/>
    <w:rsid w:val="000308BF"/>
    <w:rsid w:val="00157106"/>
    <w:rsid w:val="001E5314"/>
    <w:rsid w:val="0025539B"/>
    <w:rsid w:val="00303093"/>
    <w:rsid w:val="003349A2"/>
    <w:rsid w:val="00525C05"/>
    <w:rsid w:val="00587075"/>
    <w:rsid w:val="00624E8C"/>
    <w:rsid w:val="006B087C"/>
    <w:rsid w:val="00726AB8"/>
    <w:rsid w:val="007918C8"/>
    <w:rsid w:val="009031EE"/>
    <w:rsid w:val="00904765"/>
    <w:rsid w:val="00A460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26350B-E692-42D5-893F-EFE2D9426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60C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A460C6"/>
    <w:rPr>
      <w:color w:val="0000FF"/>
      <w:u w:val="single"/>
    </w:rPr>
  </w:style>
  <w:style w:type="paragraph" w:styleId="a4">
    <w:name w:val="Normal (Web)"/>
    <w:basedOn w:val="a"/>
    <w:uiPriority w:val="99"/>
    <w:unhideWhenUsed/>
    <w:rsid w:val="00A460C6"/>
    <w:pPr>
      <w:spacing w:before="100" w:beforeAutospacing="1" w:after="100" w:afterAutospacing="1"/>
    </w:pPr>
  </w:style>
  <w:style w:type="paragraph" w:customStyle="1" w:styleId="1">
    <w:name w:val="Текст1"/>
    <w:aliases w:val="Текст Знак1,Текст Знак Знак,Знак Знак Знак,Знак,Знак Знак Знак Знак,Знак Знак,Текст Знак2 Знак,Текст Знак1 Знак1 Знак,Текст Знак Знак Знак1 Знак,Текст Знак1 Знак Знак Знак Знак,Текст Знак Знак Знак Знак Знак Знак,Знак3,Знак Зна,З"/>
    <w:basedOn w:val="a"/>
    <w:uiPriority w:val="99"/>
    <w:rsid w:val="00A460C6"/>
    <w:rPr>
      <w:rFonts w:ascii="Courier New" w:hAnsi="Courier New" w:cs="Courier New"/>
      <w:sz w:val="20"/>
      <w:szCs w:val="20"/>
    </w:rPr>
  </w:style>
  <w:style w:type="paragraph" w:styleId="a5">
    <w:name w:val="header"/>
    <w:basedOn w:val="a"/>
    <w:link w:val="a6"/>
    <w:uiPriority w:val="99"/>
    <w:unhideWhenUsed/>
    <w:rsid w:val="00726AB8"/>
    <w:pPr>
      <w:tabs>
        <w:tab w:val="center" w:pos="4677"/>
        <w:tab w:val="right" w:pos="9355"/>
      </w:tabs>
    </w:pPr>
  </w:style>
  <w:style w:type="character" w:customStyle="1" w:styleId="a6">
    <w:name w:val="Верхний колонтитул Знак"/>
    <w:basedOn w:val="a0"/>
    <w:link w:val="a5"/>
    <w:uiPriority w:val="99"/>
    <w:rsid w:val="00726AB8"/>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726AB8"/>
    <w:pPr>
      <w:tabs>
        <w:tab w:val="center" w:pos="4677"/>
        <w:tab w:val="right" w:pos="9355"/>
      </w:tabs>
    </w:pPr>
  </w:style>
  <w:style w:type="character" w:customStyle="1" w:styleId="a8">
    <w:name w:val="Нижний колонтитул Знак"/>
    <w:basedOn w:val="a0"/>
    <w:link w:val="a7"/>
    <w:uiPriority w:val="99"/>
    <w:rsid w:val="00726AB8"/>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ravopmr.ru/View.aspx?id=z%2bGXf7CeclZu1OUwgMKfWw%3d%3d"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892</Words>
  <Characters>5086</Characters>
  <Application>Microsoft Office Word</Application>
  <DocSecurity>0</DocSecurity>
  <Lines>42</Lines>
  <Paragraphs>11</Paragraphs>
  <ScaleCrop>false</ScaleCrop>
  <Company/>
  <LinksUpToDate>false</LinksUpToDate>
  <CharactersWithSpaces>5967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Дротенко</dc:creator>
  <cp:keywords/>
  <dc:description/>
  <cp:lastModifiedBy>Кудрова А.А.</cp:lastModifiedBy>
  <cp:revision>12</cp:revision>
  <dcterms:created xsi:type="dcterms:W3CDTF">2020-10-28T08:34:00Z</dcterms:created>
  <dcterms:modified xsi:type="dcterms:W3CDTF">2020-11-12T09:39:00Z</dcterms:modified>
</cp:coreProperties>
</file>