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Default="00BC3F80" w:rsidP="00D90DA3">
      <w:pPr>
        <w:jc w:val="center"/>
        <w:rPr>
          <w:rStyle w:val="Strong"/>
          <w:b w:val="0"/>
          <w:bCs w:val="0"/>
          <w:sz w:val="28"/>
          <w:szCs w:val="28"/>
        </w:rPr>
      </w:pPr>
    </w:p>
    <w:p w:rsidR="00BC3F80" w:rsidRPr="00D90DA3" w:rsidRDefault="00BC3F80" w:rsidP="00D90DA3">
      <w:pPr>
        <w:jc w:val="center"/>
        <w:rPr>
          <w:rStyle w:val="Strong"/>
          <w:b w:val="0"/>
          <w:bCs w:val="0"/>
          <w:sz w:val="28"/>
          <w:szCs w:val="28"/>
        </w:rPr>
      </w:pPr>
      <w:r w:rsidRPr="00D90DA3">
        <w:rPr>
          <w:rStyle w:val="Strong"/>
          <w:b w:val="0"/>
          <w:bCs w:val="0"/>
          <w:sz w:val="28"/>
          <w:szCs w:val="28"/>
        </w:rPr>
        <w:t xml:space="preserve">О проекте закона Приднестровской Молдавской Республики </w:t>
      </w:r>
    </w:p>
    <w:p w:rsidR="00BC3F80" w:rsidRDefault="00BC3F80" w:rsidP="00D90DA3">
      <w:pPr>
        <w:jc w:val="center"/>
        <w:rPr>
          <w:rStyle w:val="Strong"/>
          <w:b w:val="0"/>
          <w:bCs w:val="0"/>
          <w:sz w:val="28"/>
          <w:szCs w:val="28"/>
        </w:rPr>
      </w:pPr>
      <w:r w:rsidRPr="00D90DA3">
        <w:rPr>
          <w:rStyle w:val="Strong"/>
          <w:b w:val="0"/>
          <w:bCs w:val="0"/>
          <w:sz w:val="28"/>
          <w:szCs w:val="28"/>
        </w:rPr>
        <w:t xml:space="preserve">«О внесении изменений и дополнений в Закон </w:t>
      </w:r>
    </w:p>
    <w:p w:rsidR="00BC3F80" w:rsidRPr="00D90DA3" w:rsidRDefault="00BC3F80" w:rsidP="00D90DA3">
      <w:pPr>
        <w:jc w:val="center"/>
        <w:rPr>
          <w:rStyle w:val="Strong"/>
          <w:b w:val="0"/>
          <w:bCs w:val="0"/>
          <w:sz w:val="28"/>
          <w:szCs w:val="28"/>
        </w:rPr>
      </w:pPr>
      <w:r w:rsidRPr="00D90DA3">
        <w:rPr>
          <w:rStyle w:val="Strong"/>
          <w:b w:val="0"/>
          <w:bCs w:val="0"/>
          <w:sz w:val="28"/>
          <w:szCs w:val="28"/>
        </w:rPr>
        <w:t>Приднестровской Молдавской Республики</w:t>
      </w:r>
    </w:p>
    <w:p w:rsidR="00BC3F80" w:rsidRPr="00D90DA3" w:rsidRDefault="00BC3F80" w:rsidP="00D90DA3">
      <w:pPr>
        <w:jc w:val="center"/>
        <w:rPr>
          <w:rStyle w:val="Strong"/>
          <w:b w:val="0"/>
          <w:bCs w:val="0"/>
          <w:sz w:val="28"/>
          <w:szCs w:val="28"/>
        </w:rPr>
      </w:pPr>
      <w:r w:rsidRPr="00D90DA3">
        <w:rPr>
          <w:rStyle w:val="Strong"/>
          <w:b w:val="0"/>
          <w:bCs w:val="0"/>
          <w:sz w:val="28"/>
          <w:szCs w:val="28"/>
        </w:rPr>
        <w:t>«Об обязательном страховании гражданской ответственности</w:t>
      </w:r>
    </w:p>
    <w:p w:rsidR="00BC3F80" w:rsidRPr="00D90DA3" w:rsidRDefault="00BC3F80" w:rsidP="00D90DA3">
      <w:pPr>
        <w:jc w:val="center"/>
        <w:rPr>
          <w:rStyle w:val="Strong"/>
          <w:b w:val="0"/>
          <w:bCs w:val="0"/>
          <w:sz w:val="28"/>
          <w:szCs w:val="28"/>
        </w:rPr>
      </w:pPr>
      <w:r w:rsidRPr="00D90DA3">
        <w:rPr>
          <w:rStyle w:val="Strong"/>
          <w:b w:val="0"/>
          <w:bCs w:val="0"/>
          <w:sz w:val="28"/>
          <w:szCs w:val="28"/>
        </w:rPr>
        <w:t>владельцев транспортных средств</w:t>
      </w:r>
      <w:r w:rsidRPr="00D90DA3">
        <w:rPr>
          <w:sz w:val="28"/>
          <w:szCs w:val="28"/>
        </w:rPr>
        <w:t>»</w:t>
      </w:r>
    </w:p>
    <w:p w:rsidR="00BC3F80" w:rsidRDefault="00BC3F80" w:rsidP="00D90DA3">
      <w:pPr>
        <w:jc w:val="both"/>
        <w:rPr>
          <w:rStyle w:val="Strong"/>
          <w:b w:val="0"/>
          <w:bCs w:val="0"/>
          <w:sz w:val="28"/>
          <w:szCs w:val="28"/>
        </w:rPr>
      </w:pPr>
    </w:p>
    <w:p w:rsidR="00BC3F80" w:rsidRPr="00D90DA3" w:rsidRDefault="00BC3F80" w:rsidP="00D90DA3">
      <w:pPr>
        <w:jc w:val="both"/>
        <w:rPr>
          <w:rStyle w:val="Strong"/>
          <w:b w:val="0"/>
          <w:bCs w:val="0"/>
          <w:sz w:val="28"/>
          <w:szCs w:val="28"/>
        </w:rPr>
      </w:pPr>
    </w:p>
    <w:p w:rsidR="00BC3F80" w:rsidRDefault="00BC3F80" w:rsidP="004D43B1">
      <w:pPr>
        <w:pStyle w:val="NormalWeb"/>
        <w:spacing w:before="0" w:beforeAutospacing="0" w:after="0" w:afterAutospacing="0"/>
        <w:ind w:firstLine="720"/>
        <w:jc w:val="both"/>
        <w:rPr>
          <w:sz w:val="28"/>
          <w:szCs w:val="28"/>
        </w:rPr>
      </w:pPr>
      <w:r>
        <w:rPr>
          <w:sz w:val="28"/>
          <w:szCs w:val="28"/>
        </w:rPr>
        <w:t xml:space="preserve">В соответствии со статьей 72 Конституции Приднестровской </w:t>
      </w:r>
      <w:r>
        <w:rPr>
          <w:sz w:val="28"/>
          <w:szCs w:val="28"/>
        </w:rPr>
        <w:br/>
        <w:t xml:space="preserve">Молдавской Республики, в режиме законодательной необходимости, </w:t>
      </w:r>
      <w:r>
        <w:rPr>
          <w:sz w:val="28"/>
          <w:szCs w:val="28"/>
        </w:rPr>
        <w:br/>
        <w:t>со сроком рассмотрения до 26 апреля 2017 года:</w:t>
      </w:r>
    </w:p>
    <w:p w:rsidR="00BC3F80" w:rsidRPr="00D90DA3" w:rsidRDefault="00BC3F80" w:rsidP="00D90DA3">
      <w:pPr>
        <w:pStyle w:val="NormalWeb"/>
        <w:spacing w:before="0" w:beforeAutospacing="0" w:after="0" w:afterAutospacing="0"/>
        <w:ind w:firstLine="720"/>
        <w:jc w:val="both"/>
        <w:rPr>
          <w:sz w:val="28"/>
          <w:szCs w:val="28"/>
        </w:rPr>
      </w:pPr>
    </w:p>
    <w:p w:rsidR="00BC3F80" w:rsidRDefault="00BC3F80" w:rsidP="00D90DA3">
      <w:pPr>
        <w:pStyle w:val="NormalWeb"/>
        <w:numPr>
          <w:ilvl w:val="0"/>
          <w:numId w:val="3"/>
        </w:numPr>
        <w:tabs>
          <w:tab w:val="left" w:pos="709"/>
        </w:tabs>
        <w:spacing w:before="0" w:beforeAutospacing="0" w:after="0" w:afterAutospacing="0"/>
        <w:ind w:left="0" w:firstLine="720"/>
        <w:jc w:val="both"/>
        <w:rPr>
          <w:sz w:val="28"/>
          <w:szCs w:val="28"/>
        </w:rPr>
      </w:pPr>
      <w:r w:rsidRPr="00D90DA3">
        <w:rPr>
          <w:sz w:val="28"/>
          <w:szCs w:val="28"/>
        </w:rPr>
        <w:t xml:space="preserve">Направить проект </w:t>
      </w:r>
      <w:r w:rsidRPr="00D90DA3">
        <w:rPr>
          <w:rStyle w:val="Strong"/>
          <w:b w:val="0"/>
          <w:bCs w:val="0"/>
          <w:sz w:val="28"/>
          <w:szCs w:val="28"/>
        </w:rPr>
        <w:t xml:space="preserve">закона Приднестровской Молдавской Республики «О внесении изменений и дополнений в Закон Приднестровской Молдавской Республики </w:t>
      </w:r>
      <w:r w:rsidRPr="00D90DA3">
        <w:rPr>
          <w:sz w:val="28"/>
          <w:szCs w:val="28"/>
        </w:rPr>
        <w:t xml:space="preserve">«Об обязательном страховании гражданской ответственности владельцев транспортных средств» на рассмотрение </w:t>
      </w:r>
      <w:r>
        <w:rPr>
          <w:sz w:val="28"/>
          <w:szCs w:val="28"/>
        </w:rPr>
        <w:br/>
      </w:r>
      <w:r w:rsidRPr="00D90DA3">
        <w:rPr>
          <w:sz w:val="28"/>
          <w:szCs w:val="28"/>
        </w:rPr>
        <w:t>в Верховный Совет Приднестровской Молдавской Республики (прилагается).</w:t>
      </w:r>
    </w:p>
    <w:p w:rsidR="00BC3F80" w:rsidRPr="00D90DA3" w:rsidRDefault="00BC3F80" w:rsidP="00D90DA3">
      <w:pPr>
        <w:pStyle w:val="NormalWeb"/>
        <w:tabs>
          <w:tab w:val="left" w:pos="709"/>
        </w:tabs>
        <w:spacing w:before="0" w:beforeAutospacing="0" w:after="0" w:afterAutospacing="0"/>
        <w:ind w:left="720"/>
        <w:jc w:val="both"/>
        <w:rPr>
          <w:sz w:val="28"/>
          <w:szCs w:val="28"/>
        </w:rPr>
      </w:pPr>
    </w:p>
    <w:p w:rsidR="00BC3F80" w:rsidRPr="00773A3E" w:rsidRDefault="00BC3F80" w:rsidP="001B2515">
      <w:pPr>
        <w:pStyle w:val="NormalWeb"/>
        <w:numPr>
          <w:ilvl w:val="0"/>
          <w:numId w:val="3"/>
        </w:numPr>
        <w:tabs>
          <w:tab w:val="left" w:pos="709"/>
        </w:tabs>
        <w:spacing w:before="0" w:beforeAutospacing="0" w:after="0" w:afterAutospacing="0"/>
        <w:ind w:left="0" w:firstLine="720"/>
        <w:jc w:val="both"/>
        <w:rPr>
          <w:sz w:val="28"/>
          <w:szCs w:val="28"/>
        </w:rPr>
      </w:pPr>
      <w:r w:rsidRPr="00773A3E">
        <w:rPr>
          <w:sz w:val="28"/>
          <w:szCs w:val="28"/>
        </w:rPr>
        <w:t>Назначить официальными представителями</w:t>
      </w:r>
      <w:r>
        <w:rPr>
          <w:sz w:val="28"/>
          <w:szCs w:val="28"/>
        </w:rPr>
        <w:t xml:space="preserve"> </w:t>
      </w:r>
      <w:r w:rsidRPr="00773A3E">
        <w:rPr>
          <w:sz w:val="28"/>
          <w:szCs w:val="28"/>
        </w:rPr>
        <w:t>Президента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Правительства Приднестровской Молдавской Республики Мартынова А.В.,</w:t>
      </w:r>
      <w:r>
        <w:rPr>
          <w:sz w:val="28"/>
          <w:szCs w:val="28"/>
        </w:rPr>
        <w:t xml:space="preserve"> м</w:t>
      </w:r>
      <w:r w:rsidRPr="00773A3E">
        <w:rPr>
          <w:sz w:val="28"/>
          <w:szCs w:val="28"/>
        </w:rPr>
        <w:t>инистра финансов Приднестровской Молдавской Республики Молоканову И.И., начальника Государственной службы финансового и бюджетного контроля (надзора) Министерства финансов Приднестровской Молдавской</w:t>
      </w:r>
      <w:r>
        <w:rPr>
          <w:sz w:val="28"/>
          <w:szCs w:val="28"/>
        </w:rPr>
        <w:t xml:space="preserve"> </w:t>
      </w:r>
      <w:r w:rsidRPr="00773A3E">
        <w:rPr>
          <w:sz w:val="28"/>
          <w:szCs w:val="28"/>
        </w:rPr>
        <w:t>Республики Василенко В.В.</w:t>
      </w:r>
    </w:p>
    <w:p w:rsidR="00BC3F80" w:rsidRPr="00D90DA3" w:rsidRDefault="00BC3F80" w:rsidP="00D90DA3">
      <w:pPr>
        <w:rPr>
          <w:sz w:val="28"/>
          <w:szCs w:val="28"/>
        </w:rPr>
      </w:pPr>
    </w:p>
    <w:p w:rsidR="00BC3F80" w:rsidRPr="00D90DA3" w:rsidRDefault="00BC3F80" w:rsidP="00D90DA3">
      <w:pPr>
        <w:ind w:firstLine="708"/>
        <w:rPr>
          <w:sz w:val="28"/>
          <w:szCs w:val="28"/>
        </w:rPr>
      </w:pPr>
    </w:p>
    <w:p w:rsidR="00BC3F80" w:rsidRPr="00D90DA3" w:rsidRDefault="00BC3F80" w:rsidP="00D90DA3">
      <w:pPr>
        <w:ind w:firstLine="708"/>
        <w:rPr>
          <w:sz w:val="28"/>
          <w:szCs w:val="28"/>
        </w:rPr>
      </w:pPr>
    </w:p>
    <w:p w:rsidR="00BC3F80" w:rsidRPr="00D90DA3" w:rsidRDefault="00BC3F80" w:rsidP="00D90DA3">
      <w:pPr>
        <w:jc w:val="both"/>
      </w:pPr>
      <w:r w:rsidRPr="00D90DA3">
        <w:t>ПРЕЗИДЕНТ                                                                                                В.КРАСНОСЕЛЬСКИЙ</w:t>
      </w:r>
    </w:p>
    <w:p w:rsidR="00BC3F80" w:rsidRPr="00434C33" w:rsidRDefault="00BC3F80" w:rsidP="00D90DA3">
      <w:pPr>
        <w:rPr>
          <w:sz w:val="28"/>
          <w:szCs w:val="28"/>
        </w:rPr>
      </w:pPr>
    </w:p>
    <w:p w:rsidR="00BC3F80" w:rsidRPr="00434C33" w:rsidRDefault="00BC3F80" w:rsidP="00D90DA3">
      <w:pPr>
        <w:rPr>
          <w:sz w:val="28"/>
          <w:szCs w:val="28"/>
        </w:rPr>
      </w:pPr>
    </w:p>
    <w:p w:rsidR="00BC3F80" w:rsidRPr="00434C33" w:rsidRDefault="00BC3F80" w:rsidP="00D90DA3">
      <w:pPr>
        <w:ind w:firstLine="708"/>
        <w:rPr>
          <w:sz w:val="28"/>
          <w:szCs w:val="28"/>
        </w:rPr>
      </w:pPr>
      <w:r w:rsidRPr="00434C33">
        <w:rPr>
          <w:sz w:val="28"/>
          <w:szCs w:val="28"/>
        </w:rPr>
        <w:t>г. Тирасполь</w:t>
      </w:r>
    </w:p>
    <w:p w:rsidR="00BC3F80" w:rsidRPr="00434C33" w:rsidRDefault="00BC3F80" w:rsidP="00D90DA3">
      <w:pPr>
        <w:rPr>
          <w:sz w:val="28"/>
          <w:szCs w:val="28"/>
        </w:rPr>
      </w:pPr>
      <w:r w:rsidRPr="00434C33">
        <w:rPr>
          <w:sz w:val="28"/>
          <w:szCs w:val="28"/>
        </w:rPr>
        <w:t xml:space="preserve">      25 апреля 2017 г.</w:t>
      </w:r>
    </w:p>
    <w:p w:rsidR="00BC3F80" w:rsidRPr="00434C33" w:rsidRDefault="00BC3F80" w:rsidP="00D90DA3">
      <w:pPr>
        <w:rPr>
          <w:sz w:val="28"/>
          <w:szCs w:val="28"/>
        </w:rPr>
      </w:pPr>
      <w:r w:rsidRPr="00434C33">
        <w:rPr>
          <w:sz w:val="28"/>
          <w:szCs w:val="28"/>
        </w:rPr>
        <w:t xml:space="preserve">        </w:t>
      </w:r>
      <w:r>
        <w:rPr>
          <w:sz w:val="28"/>
          <w:szCs w:val="28"/>
        </w:rPr>
        <w:t xml:space="preserve"> </w:t>
      </w:r>
      <w:r w:rsidRPr="00434C33">
        <w:rPr>
          <w:sz w:val="28"/>
          <w:szCs w:val="28"/>
        </w:rPr>
        <w:t xml:space="preserve">   № 1</w:t>
      </w:r>
      <w:r>
        <w:rPr>
          <w:sz w:val="28"/>
          <w:szCs w:val="28"/>
        </w:rPr>
        <w:t>1</w:t>
      </w:r>
      <w:r w:rsidRPr="00434C33">
        <w:rPr>
          <w:sz w:val="28"/>
          <w:szCs w:val="28"/>
        </w:rPr>
        <w:t>0рп</w:t>
      </w:r>
    </w:p>
    <w:p w:rsidR="00BC3F80" w:rsidRPr="00434C33" w:rsidRDefault="00BC3F80" w:rsidP="00D90DA3">
      <w:pPr>
        <w:tabs>
          <w:tab w:val="left" w:pos="4536"/>
        </w:tabs>
        <w:ind w:left="5725"/>
        <w:jc w:val="both"/>
        <w:rPr>
          <w:rStyle w:val="Strong"/>
          <w:b w:val="0"/>
          <w:bCs w:val="0"/>
        </w:rPr>
      </w:pPr>
      <w:r w:rsidRPr="00434C33">
        <w:rPr>
          <w:rStyle w:val="Strong"/>
          <w:b w:val="0"/>
          <w:bCs w:val="0"/>
        </w:rPr>
        <w:t xml:space="preserve">ПРИЛОЖЕНИЕ </w:t>
      </w:r>
    </w:p>
    <w:p w:rsidR="00BC3F80" w:rsidRPr="00434C33" w:rsidRDefault="00BC3F80" w:rsidP="00D90DA3">
      <w:pPr>
        <w:tabs>
          <w:tab w:val="left" w:pos="4536"/>
        </w:tabs>
        <w:ind w:left="5725"/>
        <w:jc w:val="both"/>
        <w:rPr>
          <w:rStyle w:val="Strong"/>
          <w:b w:val="0"/>
          <w:bCs w:val="0"/>
          <w:sz w:val="28"/>
          <w:szCs w:val="28"/>
        </w:rPr>
      </w:pPr>
      <w:r w:rsidRPr="00434C33">
        <w:rPr>
          <w:rStyle w:val="Strong"/>
          <w:b w:val="0"/>
          <w:bCs w:val="0"/>
          <w:sz w:val="28"/>
          <w:szCs w:val="28"/>
        </w:rPr>
        <w:t>к Распоряжению Президента</w:t>
      </w:r>
    </w:p>
    <w:p w:rsidR="00BC3F80" w:rsidRPr="00434C33" w:rsidRDefault="00BC3F80" w:rsidP="00D90DA3">
      <w:pPr>
        <w:tabs>
          <w:tab w:val="left" w:pos="4536"/>
        </w:tabs>
        <w:ind w:left="5725"/>
        <w:jc w:val="both"/>
        <w:rPr>
          <w:rStyle w:val="Strong"/>
          <w:b w:val="0"/>
          <w:bCs w:val="0"/>
          <w:sz w:val="28"/>
          <w:szCs w:val="28"/>
        </w:rPr>
      </w:pPr>
      <w:r w:rsidRPr="00434C33">
        <w:rPr>
          <w:rStyle w:val="Strong"/>
          <w:b w:val="0"/>
          <w:bCs w:val="0"/>
          <w:sz w:val="28"/>
          <w:szCs w:val="28"/>
        </w:rPr>
        <w:t xml:space="preserve">Приднестровской Молдавской </w:t>
      </w:r>
    </w:p>
    <w:p w:rsidR="00BC3F80" w:rsidRPr="00434C33" w:rsidRDefault="00BC3F80" w:rsidP="00D90DA3">
      <w:pPr>
        <w:tabs>
          <w:tab w:val="left" w:pos="4536"/>
        </w:tabs>
        <w:ind w:left="5725"/>
        <w:jc w:val="both"/>
        <w:rPr>
          <w:rStyle w:val="Strong"/>
          <w:b w:val="0"/>
          <w:bCs w:val="0"/>
          <w:sz w:val="28"/>
          <w:szCs w:val="28"/>
        </w:rPr>
      </w:pPr>
      <w:r w:rsidRPr="00434C33">
        <w:rPr>
          <w:rStyle w:val="Strong"/>
          <w:b w:val="0"/>
          <w:bCs w:val="0"/>
          <w:sz w:val="28"/>
          <w:szCs w:val="28"/>
        </w:rPr>
        <w:t>Республики</w:t>
      </w:r>
    </w:p>
    <w:p w:rsidR="00BC3F80" w:rsidRPr="00434C33" w:rsidRDefault="00BC3F80" w:rsidP="00D90DA3">
      <w:pPr>
        <w:tabs>
          <w:tab w:val="left" w:pos="4536"/>
        </w:tabs>
        <w:ind w:left="5725"/>
        <w:jc w:val="both"/>
        <w:rPr>
          <w:sz w:val="28"/>
          <w:szCs w:val="28"/>
        </w:rPr>
      </w:pPr>
      <w:r w:rsidRPr="00434C33">
        <w:rPr>
          <w:sz w:val="28"/>
          <w:szCs w:val="28"/>
        </w:rPr>
        <w:t>от 25 апреля 2017 года № 1</w:t>
      </w:r>
      <w:r>
        <w:rPr>
          <w:sz w:val="28"/>
          <w:szCs w:val="28"/>
        </w:rPr>
        <w:t>1</w:t>
      </w:r>
      <w:r w:rsidRPr="00434C33">
        <w:rPr>
          <w:sz w:val="28"/>
          <w:szCs w:val="28"/>
        </w:rPr>
        <w:t>0рп</w:t>
      </w:r>
    </w:p>
    <w:p w:rsidR="00BC3F80" w:rsidRPr="00434C33" w:rsidRDefault="00BC3F80" w:rsidP="00D90DA3">
      <w:pPr>
        <w:tabs>
          <w:tab w:val="left" w:pos="8364"/>
        </w:tabs>
        <w:jc w:val="both"/>
        <w:rPr>
          <w:sz w:val="28"/>
          <w:szCs w:val="28"/>
        </w:rPr>
      </w:pPr>
    </w:p>
    <w:p w:rsidR="00BC3F80" w:rsidRPr="00434C33" w:rsidRDefault="00BC3F80" w:rsidP="00D90DA3">
      <w:pPr>
        <w:tabs>
          <w:tab w:val="left" w:pos="8364"/>
        </w:tabs>
        <w:jc w:val="both"/>
        <w:rPr>
          <w:sz w:val="28"/>
          <w:szCs w:val="28"/>
        </w:rPr>
      </w:pPr>
    </w:p>
    <w:p w:rsidR="00BC3F80" w:rsidRPr="00434C33" w:rsidRDefault="00BC3F80" w:rsidP="00D90DA3">
      <w:pPr>
        <w:tabs>
          <w:tab w:val="left" w:pos="8364"/>
        </w:tabs>
        <w:jc w:val="right"/>
        <w:rPr>
          <w:rStyle w:val="Strong"/>
          <w:b w:val="0"/>
          <w:bCs w:val="0"/>
          <w:sz w:val="28"/>
          <w:szCs w:val="28"/>
        </w:rPr>
      </w:pPr>
      <w:r w:rsidRPr="00434C33">
        <w:rPr>
          <w:sz w:val="28"/>
          <w:szCs w:val="28"/>
        </w:rPr>
        <w:t>Проект</w:t>
      </w:r>
    </w:p>
    <w:p w:rsidR="00BC3F80" w:rsidRPr="00434C33" w:rsidRDefault="00BC3F80" w:rsidP="00D90DA3">
      <w:pPr>
        <w:jc w:val="center"/>
        <w:rPr>
          <w:rStyle w:val="Strong"/>
          <w:b w:val="0"/>
          <w:bCs w:val="0"/>
          <w:sz w:val="28"/>
          <w:szCs w:val="28"/>
        </w:rPr>
      </w:pPr>
    </w:p>
    <w:p w:rsidR="00BC3F80" w:rsidRPr="00434C33" w:rsidRDefault="00BC3F80" w:rsidP="00D90DA3">
      <w:pPr>
        <w:jc w:val="center"/>
        <w:rPr>
          <w:rStyle w:val="Strong"/>
          <w:b w:val="0"/>
          <w:bCs w:val="0"/>
        </w:rPr>
      </w:pPr>
      <w:r w:rsidRPr="00434C33">
        <w:rPr>
          <w:rStyle w:val="Strong"/>
          <w:b w:val="0"/>
          <w:bCs w:val="0"/>
        </w:rPr>
        <w:t>ЗАКОН</w:t>
      </w:r>
    </w:p>
    <w:p w:rsidR="00BC3F80" w:rsidRPr="00434C33" w:rsidRDefault="00BC3F80" w:rsidP="00D90DA3">
      <w:pPr>
        <w:jc w:val="center"/>
        <w:rPr>
          <w:rStyle w:val="Strong"/>
          <w:b w:val="0"/>
          <w:bCs w:val="0"/>
        </w:rPr>
      </w:pPr>
      <w:r w:rsidRPr="00434C33">
        <w:rPr>
          <w:rStyle w:val="Strong"/>
          <w:b w:val="0"/>
          <w:bCs w:val="0"/>
        </w:rPr>
        <w:t xml:space="preserve">ПРИДНЕСТРОВСКОЙ МОЛДАВСКОЙ РЕСПУБЛИКИ </w:t>
      </w:r>
    </w:p>
    <w:p w:rsidR="00BC3F80" w:rsidRPr="00434C33" w:rsidRDefault="00BC3F80" w:rsidP="00D90DA3">
      <w:pPr>
        <w:jc w:val="center"/>
        <w:rPr>
          <w:rStyle w:val="Strong"/>
          <w:b w:val="0"/>
          <w:bCs w:val="0"/>
          <w:sz w:val="28"/>
          <w:szCs w:val="28"/>
        </w:rPr>
      </w:pPr>
    </w:p>
    <w:p w:rsidR="00BC3F80" w:rsidRPr="00434C33" w:rsidRDefault="00BC3F80" w:rsidP="00D90DA3">
      <w:pPr>
        <w:jc w:val="center"/>
        <w:rPr>
          <w:rStyle w:val="Strong"/>
          <w:b w:val="0"/>
          <w:bCs w:val="0"/>
          <w:sz w:val="28"/>
          <w:szCs w:val="28"/>
        </w:rPr>
      </w:pPr>
      <w:r w:rsidRPr="00434C33">
        <w:rPr>
          <w:rStyle w:val="Strong"/>
          <w:b w:val="0"/>
          <w:bCs w:val="0"/>
          <w:sz w:val="28"/>
          <w:szCs w:val="28"/>
        </w:rPr>
        <w:t xml:space="preserve">О внесении изменений и дополнений в Закон </w:t>
      </w:r>
    </w:p>
    <w:p w:rsidR="00BC3F80" w:rsidRPr="00434C33" w:rsidRDefault="00BC3F80" w:rsidP="00D90DA3">
      <w:pPr>
        <w:jc w:val="center"/>
        <w:rPr>
          <w:rStyle w:val="Strong"/>
          <w:b w:val="0"/>
          <w:bCs w:val="0"/>
          <w:sz w:val="28"/>
          <w:szCs w:val="28"/>
        </w:rPr>
      </w:pPr>
      <w:r w:rsidRPr="00434C33">
        <w:rPr>
          <w:rStyle w:val="Strong"/>
          <w:b w:val="0"/>
          <w:bCs w:val="0"/>
          <w:sz w:val="28"/>
          <w:szCs w:val="28"/>
        </w:rPr>
        <w:t>Приднестровской Молдавской Республики</w:t>
      </w:r>
    </w:p>
    <w:p w:rsidR="00BC3F80" w:rsidRPr="00434C33" w:rsidRDefault="00BC3F80" w:rsidP="00D90DA3">
      <w:pPr>
        <w:jc w:val="center"/>
        <w:rPr>
          <w:rStyle w:val="Strong"/>
          <w:b w:val="0"/>
          <w:bCs w:val="0"/>
          <w:sz w:val="28"/>
          <w:szCs w:val="28"/>
        </w:rPr>
      </w:pPr>
      <w:r w:rsidRPr="00434C33">
        <w:rPr>
          <w:rStyle w:val="Strong"/>
          <w:b w:val="0"/>
          <w:bCs w:val="0"/>
          <w:sz w:val="28"/>
          <w:szCs w:val="28"/>
        </w:rPr>
        <w:t>«Об обязательном страховании гражданской ответственности</w:t>
      </w:r>
    </w:p>
    <w:p w:rsidR="00BC3F80" w:rsidRPr="00434C33" w:rsidRDefault="00BC3F80" w:rsidP="00D90DA3">
      <w:pPr>
        <w:jc w:val="center"/>
        <w:rPr>
          <w:rStyle w:val="Strong"/>
          <w:b w:val="0"/>
          <w:bCs w:val="0"/>
          <w:sz w:val="28"/>
          <w:szCs w:val="28"/>
        </w:rPr>
      </w:pPr>
      <w:r w:rsidRPr="00434C33">
        <w:rPr>
          <w:rStyle w:val="Strong"/>
          <w:b w:val="0"/>
          <w:bCs w:val="0"/>
          <w:sz w:val="28"/>
          <w:szCs w:val="28"/>
        </w:rPr>
        <w:t>владельцев транспортных средств</w:t>
      </w:r>
      <w:r w:rsidRPr="00434C33">
        <w:rPr>
          <w:sz w:val="28"/>
          <w:szCs w:val="28"/>
        </w:rPr>
        <w:t>»</w:t>
      </w:r>
    </w:p>
    <w:p w:rsidR="00BC3F80" w:rsidRPr="00434C33" w:rsidRDefault="00BC3F80" w:rsidP="00D90DA3">
      <w:pPr>
        <w:pStyle w:val="NormalWeb"/>
        <w:spacing w:before="0" w:beforeAutospacing="0" w:after="0" w:afterAutospacing="0"/>
        <w:jc w:val="both"/>
        <w:rPr>
          <w:sz w:val="28"/>
          <w:szCs w:val="28"/>
        </w:rPr>
      </w:pPr>
    </w:p>
    <w:p w:rsidR="00BC3F80" w:rsidRPr="00434C33" w:rsidRDefault="00BC3F80" w:rsidP="00D90DA3">
      <w:pPr>
        <w:pStyle w:val="NormalWeb"/>
        <w:spacing w:before="0" w:beforeAutospacing="0" w:after="0" w:afterAutospacing="0"/>
        <w:jc w:val="both"/>
        <w:rPr>
          <w:sz w:val="28"/>
          <w:szCs w:val="28"/>
        </w:rPr>
      </w:pPr>
    </w:p>
    <w:p w:rsidR="00BC3F80" w:rsidRPr="00D90DA3" w:rsidRDefault="00BC3F80" w:rsidP="00D90DA3">
      <w:pPr>
        <w:pStyle w:val="NormalWeb"/>
        <w:spacing w:before="0" w:beforeAutospacing="0" w:after="0" w:afterAutospacing="0"/>
        <w:ind w:firstLine="720"/>
        <w:jc w:val="both"/>
        <w:rPr>
          <w:sz w:val="28"/>
          <w:szCs w:val="28"/>
        </w:rPr>
      </w:pPr>
      <w:r w:rsidRPr="00D90DA3">
        <w:rPr>
          <w:sz w:val="28"/>
          <w:szCs w:val="28"/>
        </w:rPr>
        <w:t xml:space="preserve">Статья 1. Внести в Закон Приднестровской Молдавской Республики </w:t>
      </w:r>
      <w:r>
        <w:rPr>
          <w:sz w:val="28"/>
          <w:szCs w:val="28"/>
        </w:rPr>
        <w:br/>
      </w:r>
      <w:r w:rsidRPr="00D90DA3">
        <w:rPr>
          <w:sz w:val="28"/>
          <w:szCs w:val="28"/>
        </w:rPr>
        <w:t xml:space="preserve">от 16 января 2017 года № 18-З-VI «Об обязательном страховании гражданской ответственности владельцев транспортных средств» (САЗ 17-4) с изменениями, </w:t>
      </w:r>
      <w:r w:rsidRPr="00A30BEC">
        <w:rPr>
          <w:spacing w:val="-6"/>
          <w:sz w:val="28"/>
          <w:szCs w:val="28"/>
        </w:rPr>
        <w:t xml:space="preserve">внесенными Законом Приднестровской Молдавской Республики от 29 марта </w:t>
      </w:r>
      <w:r>
        <w:rPr>
          <w:spacing w:val="-6"/>
          <w:sz w:val="28"/>
          <w:szCs w:val="28"/>
        </w:rPr>
        <w:br/>
      </w:r>
      <w:r w:rsidRPr="00A30BEC">
        <w:rPr>
          <w:spacing w:val="-6"/>
          <w:sz w:val="28"/>
          <w:szCs w:val="28"/>
        </w:rPr>
        <w:t>2017 года № 68-ЗИД-VI (газета «Приднестровье» от 31 марта 2017 года № </w:t>
      </w:r>
      <w:r>
        <w:rPr>
          <w:spacing w:val="-6"/>
          <w:sz w:val="28"/>
          <w:szCs w:val="28"/>
        </w:rPr>
        <w:t xml:space="preserve">57 </w:t>
      </w:r>
      <w:r w:rsidRPr="00A30BEC">
        <w:rPr>
          <w:spacing w:val="-6"/>
          <w:sz w:val="28"/>
          <w:szCs w:val="28"/>
        </w:rPr>
        <w:t xml:space="preserve">(5744)), </w:t>
      </w:r>
      <w:r w:rsidRPr="00D90DA3">
        <w:rPr>
          <w:sz w:val="28"/>
          <w:szCs w:val="28"/>
        </w:rPr>
        <w:t>следующие изменения и дополнения:</w:t>
      </w:r>
    </w:p>
    <w:p w:rsidR="00BC3F80" w:rsidRPr="00D90DA3" w:rsidRDefault="00BC3F80" w:rsidP="00D90DA3">
      <w:pPr>
        <w:pStyle w:val="NormalWeb"/>
        <w:spacing w:before="0" w:beforeAutospacing="0" w:after="0" w:afterAutospacing="0"/>
        <w:ind w:firstLine="720"/>
        <w:jc w:val="both"/>
        <w:rPr>
          <w:sz w:val="28"/>
          <w:szCs w:val="28"/>
        </w:rPr>
      </w:pPr>
    </w:p>
    <w:p w:rsidR="00BC3F80" w:rsidRPr="00D90DA3" w:rsidRDefault="00BC3F80" w:rsidP="00D90DA3">
      <w:pPr>
        <w:pStyle w:val="1"/>
        <w:numPr>
          <w:ilvl w:val="0"/>
          <w:numId w:val="1"/>
        </w:numPr>
        <w:tabs>
          <w:tab w:val="left" w:pos="720"/>
        </w:tabs>
        <w:ind w:left="0" w:firstLine="720"/>
        <w:jc w:val="both"/>
        <w:rPr>
          <w:color w:val="000000"/>
          <w:sz w:val="28"/>
          <w:szCs w:val="28"/>
        </w:rPr>
      </w:pPr>
      <w:r w:rsidRPr="00D90DA3">
        <w:rPr>
          <w:color w:val="000000"/>
          <w:sz w:val="28"/>
          <w:szCs w:val="28"/>
        </w:rPr>
        <w:t xml:space="preserve">Пункт 4 статьи 5 дополнить подпунктами </w:t>
      </w:r>
      <w:r>
        <w:rPr>
          <w:color w:val="000000"/>
          <w:sz w:val="28"/>
          <w:szCs w:val="28"/>
        </w:rPr>
        <w:t>«</w:t>
      </w:r>
      <w:r w:rsidRPr="00D90DA3">
        <w:rPr>
          <w:color w:val="000000"/>
          <w:sz w:val="28"/>
          <w:szCs w:val="28"/>
        </w:rPr>
        <w:t>м</w:t>
      </w:r>
      <w:r>
        <w:rPr>
          <w:color w:val="000000"/>
          <w:sz w:val="28"/>
          <w:szCs w:val="28"/>
        </w:rPr>
        <w:t>»</w:t>
      </w:r>
      <w:r w:rsidRPr="00D90DA3">
        <w:rPr>
          <w:color w:val="000000"/>
          <w:sz w:val="28"/>
          <w:szCs w:val="28"/>
        </w:rPr>
        <w:t xml:space="preserve"> и </w:t>
      </w:r>
      <w:r>
        <w:rPr>
          <w:color w:val="000000"/>
          <w:sz w:val="28"/>
          <w:szCs w:val="28"/>
        </w:rPr>
        <w:t>«</w:t>
      </w:r>
      <w:r w:rsidRPr="00D90DA3">
        <w:rPr>
          <w:color w:val="000000"/>
          <w:sz w:val="28"/>
          <w:szCs w:val="28"/>
        </w:rPr>
        <w:t>н</w:t>
      </w:r>
      <w:r>
        <w:rPr>
          <w:color w:val="000000"/>
          <w:sz w:val="28"/>
          <w:szCs w:val="28"/>
        </w:rPr>
        <w:t>»</w:t>
      </w:r>
      <w:r w:rsidRPr="00D90DA3">
        <w:rPr>
          <w:color w:val="000000"/>
          <w:sz w:val="28"/>
          <w:szCs w:val="28"/>
        </w:rPr>
        <w:t xml:space="preserve"> следующего содержания:</w:t>
      </w:r>
    </w:p>
    <w:p w:rsidR="00BC3F80" w:rsidRPr="00D90DA3" w:rsidRDefault="00BC3F80" w:rsidP="00D90DA3">
      <w:pPr>
        <w:ind w:firstLine="720"/>
        <w:jc w:val="both"/>
        <w:rPr>
          <w:color w:val="000000"/>
          <w:sz w:val="28"/>
          <w:szCs w:val="28"/>
          <w:highlight w:val="yellow"/>
        </w:rPr>
      </w:pPr>
      <w:r w:rsidRPr="00D90DA3">
        <w:rPr>
          <w:color w:val="000000"/>
          <w:sz w:val="28"/>
          <w:szCs w:val="28"/>
        </w:rPr>
        <w:t xml:space="preserve">«м) </w:t>
      </w:r>
      <w:r w:rsidRPr="00D90DA3">
        <w:rPr>
          <w:sz w:val="28"/>
          <w:szCs w:val="28"/>
        </w:rPr>
        <w:t xml:space="preserve">транспортных средств, зарегистрированных в иностранных государствах (кроме транспортных средств, указанных в подпункте </w:t>
      </w:r>
      <w:r>
        <w:rPr>
          <w:sz w:val="28"/>
          <w:szCs w:val="28"/>
        </w:rPr>
        <w:t>«</w:t>
      </w:r>
      <w:r w:rsidRPr="00D90DA3">
        <w:rPr>
          <w:sz w:val="28"/>
          <w:szCs w:val="28"/>
        </w:rPr>
        <w:t>е</w:t>
      </w:r>
      <w:r>
        <w:rPr>
          <w:sz w:val="28"/>
          <w:szCs w:val="28"/>
        </w:rPr>
        <w:t>»</w:t>
      </w:r>
      <w:r w:rsidRPr="00D90DA3">
        <w:rPr>
          <w:sz w:val="28"/>
          <w:szCs w:val="28"/>
        </w:rPr>
        <w:t xml:space="preserve"> настоящего пункта)</w:t>
      </w:r>
      <w:r w:rsidRPr="00D90DA3">
        <w:rPr>
          <w:color w:val="000000"/>
          <w:sz w:val="28"/>
          <w:szCs w:val="28"/>
        </w:rPr>
        <w:t>;</w:t>
      </w:r>
    </w:p>
    <w:p w:rsidR="00BC3F80" w:rsidRDefault="00BC3F80" w:rsidP="00D90DA3">
      <w:pPr>
        <w:ind w:firstLine="720"/>
        <w:jc w:val="both"/>
        <w:rPr>
          <w:color w:val="000000"/>
          <w:sz w:val="28"/>
          <w:szCs w:val="28"/>
        </w:rPr>
      </w:pPr>
      <w:r w:rsidRPr="00D90DA3">
        <w:rPr>
          <w:color w:val="000000"/>
          <w:sz w:val="28"/>
          <w:szCs w:val="28"/>
        </w:rPr>
        <w:t xml:space="preserve">н) самоходных машин с рабочим объемом двигателя внутреннего сгорания более 50 куб. см, не подлежащих регистрации в Государственной </w:t>
      </w:r>
      <w:r>
        <w:rPr>
          <w:color w:val="000000"/>
          <w:sz w:val="28"/>
          <w:szCs w:val="28"/>
        </w:rPr>
        <w:t>а</w:t>
      </w:r>
      <w:r w:rsidRPr="00D90DA3">
        <w:rPr>
          <w:color w:val="000000"/>
          <w:sz w:val="28"/>
          <w:szCs w:val="28"/>
        </w:rPr>
        <w:t xml:space="preserve">втомобильной </w:t>
      </w:r>
      <w:r>
        <w:rPr>
          <w:color w:val="000000"/>
          <w:sz w:val="28"/>
          <w:szCs w:val="28"/>
        </w:rPr>
        <w:t>и</w:t>
      </w:r>
      <w:r w:rsidRPr="00D90DA3">
        <w:rPr>
          <w:color w:val="000000"/>
          <w:sz w:val="28"/>
          <w:szCs w:val="28"/>
        </w:rPr>
        <w:t xml:space="preserve">нспекции </w:t>
      </w:r>
      <w:r w:rsidRPr="00D90DA3">
        <w:rPr>
          <w:rStyle w:val="Strong"/>
          <w:b w:val="0"/>
          <w:bCs w:val="0"/>
          <w:sz w:val="28"/>
          <w:szCs w:val="28"/>
        </w:rPr>
        <w:t xml:space="preserve">Приднестровской Молдавской Республики, </w:t>
      </w:r>
      <w:r>
        <w:rPr>
          <w:rStyle w:val="Strong"/>
          <w:b w:val="0"/>
          <w:bCs w:val="0"/>
          <w:sz w:val="28"/>
          <w:szCs w:val="28"/>
        </w:rPr>
        <w:br/>
      </w:r>
      <w:r w:rsidRPr="00D90DA3">
        <w:rPr>
          <w:rStyle w:val="Strong"/>
          <w:b w:val="0"/>
          <w:bCs w:val="0"/>
          <w:sz w:val="28"/>
          <w:szCs w:val="28"/>
        </w:rPr>
        <w:t xml:space="preserve">а также номерных агрегатов и прицепов (полуприцепов) указанных машин, осуществляющих сельскохозяйственные работы, эксплуатация которых связана с движением в пределах дорог (дорожным движением), а также прилегающих </w:t>
      </w:r>
      <w:r>
        <w:rPr>
          <w:rStyle w:val="Strong"/>
          <w:b w:val="0"/>
          <w:bCs w:val="0"/>
          <w:sz w:val="28"/>
          <w:szCs w:val="28"/>
        </w:rPr>
        <w:br/>
      </w:r>
      <w:r w:rsidRPr="00D90DA3">
        <w:rPr>
          <w:rStyle w:val="Strong"/>
          <w:b w:val="0"/>
          <w:bCs w:val="0"/>
          <w:sz w:val="28"/>
          <w:szCs w:val="28"/>
        </w:rPr>
        <w:t>к ним и предназначенных для движения транспортных средств территориях.</w:t>
      </w:r>
      <w:r w:rsidRPr="00D90DA3">
        <w:rPr>
          <w:color w:val="000000"/>
          <w:sz w:val="28"/>
          <w:szCs w:val="28"/>
        </w:rPr>
        <w:t>».</w:t>
      </w:r>
    </w:p>
    <w:p w:rsidR="00BC3F80" w:rsidRPr="00D90DA3" w:rsidRDefault="00BC3F80" w:rsidP="00D90DA3">
      <w:pPr>
        <w:ind w:firstLine="720"/>
        <w:jc w:val="both"/>
        <w:rPr>
          <w:color w:val="000000"/>
          <w:sz w:val="28"/>
          <w:szCs w:val="28"/>
        </w:rPr>
      </w:pPr>
    </w:p>
    <w:p w:rsidR="00BC3F80" w:rsidRPr="00D90DA3" w:rsidRDefault="00BC3F80" w:rsidP="00D90DA3">
      <w:pPr>
        <w:pStyle w:val="NormalWeb"/>
        <w:numPr>
          <w:ilvl w:val="0"/>
          <w:numId w:val="1"/>
        </w:numPr>
        <w:spacing w:before="0" w:beforeAutospacing="0" w:after="0" w:afterAutospacing="0"/>
        <w:ind w:left="0" w:firstLine="720"/>
        <w:jc w:val="both"/>
        <w:rPr>
          <w:sz w:val="28"/>
          <w:szCs w:val="28"/>
        </w:rPr>
      </w:pPr>
      <w:r w:rsidRPr="00D90DA3">
        <w:rPr>
          <w:color w:val="000000"/>
          <w:sz w:val="28"/>
          <w:szCs w:val="28"/>
        </w:rPr>
        <w:t>Пункт 2 статьи 6 изложить в следующей редакции</w:t>
      </w:r>
      <w:r w:rsidRPr="00D90DA3">
        <w:rPr>
          <w:sz w:val="28"/>
          <w:szCs w:val="28"/>
        </w:rPr>
        <w:t>:</w:t>
      </w:r>
    </w:p>
    <w:p w:rsidR="00BC3F80" w:rsidRPr="00D90DA3" w:rsidRDefault="00BC3F80" w:rsidP="00D90DA3">
      <w:pPr>
        <w:pStyle w:val="NormalWeb"/>
        <w:spacing w:before="0" w:beforeAutospacing="0" w:after="0" w:afterAutospacing="0"/>
        <w:ind w:firstLine="720"/>
        <w:jc w:val="both"/>
        <w:rPr>
          <w:sz w:val="28"/>
          <w:szCs w:val="28"/>
        </w:rPr>
      </w:pPr>
      <w:r w:rsidRPr="00D90DA3">
        <w:rPr>
          <w:sz w:val="28"/>
          <w:szCs w:val="28"/>
        </w:rPr>
        <w:t>«2. Необходимыми требованиями к страховой организации, обращающейся за лицензией на осуществление обязательного страхования гражданской ответственности владельцев транспортных средств, являются:</w:t>
      </w:r>
    </w:p>
    <w:p w:rsidR="00BC3F80" w:rsidRPr="00D90DA3" w:rsidRDefault="00BC3F80" w:rsidP="00D90DA3">
      <w:pPr>
        <w:pStyle w:val="NormalWeb"/>
        <w:spacing w:before="0" w:beforeAutospacing="0" w:after="0" w:afterAutospacing="0"/>
        <w:ind w:firstLine="720"/>
        <w:jc w:val="both"/>
        <w:rPr>
          <w:sz w:val="28"/>
          <w:szCs w:val="28"/>
        </w:rPr>
      </w:pPr>
      <w:r w:rsidRPr="00D90DA3">
        <w:rPr>
          <w:sz w:val="28"/>
          <w:szCs w:val="28"/>
        </w:rPr>
        <w:t xml:space="preserve">а) наличие у нее не менее чем трёхлетнего опыта проведения операций </w:t>
      </w:r>
      <w:r>
        <w:rPr>
          <w:sz w:val="28"/>
          <w:szCs w:val="28"/>
        </w:rPr>
        <w:br/>
      </w:r>
      <w:r w:rsidRPr="00D90DA3">
        <w:rPr>
          <w:sz w:val="28"/>
          <w:szCs w:val="28"/>
        </w:rPr>
        <w:t xml:space="preserve">по страхованию транспортных средств или гражданской ответственности </w:t>
      </w:r>
      <w:r>
        <w:rPr>
          <w:sz w:val="28"/>
          <w:szCs w:val="28"/>
        </w:rPr>
        <w:br/>
      </w:r>
      <w:r w:rsidRPr="00D90DA3">
        <w:rPr>
          <w:sz w:val="28"/>
          <w:szCs w:val="28"/>
        </w:rPr>
        <w:t>их владельцев на территории Приднестровской Молдавской Республики;</w:t>
      </w:r>
    </w:p>
    <w:p w:rsidR="00BC3F80" w:rsidRDefault="00BC3F80" w:rsidP="00D90DA3">
      <w:pPr>
        <w:pStyle w:val="NormalWeb"/>
        <w:spacing w:before="0" w:beforeAutospacing="0" w:after="0" w:afterAutospacing="0"/>
        <w:ind w:firstLine="720"/>
        <w:jc w:val="both"/>
        <w:rPr>
          <w:sz w:val="28"/>
          <w:szCs w:val="28"/>
        </w:rPr>
      </w:pPr>
      <w:r w:rsidRPr="00D90DA3">
        <w:rPr>
          <w:sz w:val="28"/>
          <w:szCs w:val="28"/>
        </w:rPr>
        <w:t>б) наличие заключения о соответствии страховой организации лицензионным требованиям и условиям, выданного органом страхового надзора в соответствии с действующим законодательством Приднестровской Молдавской Республики.».</w:t>
      </w:r>
    </w:p>
    <w:p w:rsidR="00BC3F80" w:rsidRPr="00D90DA3" w:rsidRDefault="00BC3F80" w:rsidP="00D90DA3">
      <w:pPr>
        <w:pStyle w:val="NormalWeb"/>
        <w:spacing w:before="0" w:beforeAutospacing="0" w:after="0" w:afterAutospacing="0"/>
        <w:ind w:firstLine="720"/>
        <w:jc w:val="both"/>
        <w:rPr>
          <w:sz w:val="28"/>
          <w:szCs w:val="28"/>
        </w:rPr>
      </w:pPr>
    </w:p>
    <w:p w:rsidR="00BC3F80" w:rsidRDefault="00BC3F80" w:rsidP="00D90DA3">
      <w:pPr>
        <w:pStyle w:val="1"/>
        <w:numPr>
          <w:ilvl w:val="0"/>
          <w:numId w:val="1"/>
        </w:numPr>
        <w:jc w:val="both"/>
        <w:rPr>
          <w:color w:val="000000"/>
          <w:sz w:val="28"/>
          <w:szCs w:val="28"/>
        </w:rPr>
      </w:pPr>
      <w:r w:rsidRPr="00D90DA3">
        <w:rPr>
          <w:color w:val="000000"/>
          <w:sz w:val="28"/>
          <w:szCs w:val="28"/>
        </w:rPr>
        <w:t>Подпункт 5</w:t>
      </w:r>
      <w:r>
        <w:rPr>
          <w:color w:val="000000"/>
          <w:sz w:val="28"/>
          <w:szCs w:val="28"/>
        </w:rPr>
        <w:t>)</w:t>
      </w:r>
      <w:r w:rsidRPr="00D90DA3">
        <w:rPr>
          <w:color w:val="000000"/>
          <w:sz w:val="28"/>
          <w:szCs w:val="28"/>
        </w:rPr>
        <w:t xml:space="preserve"> пункта 3 статьи 14 изложить в следующей редакции:</w:t>
      </w:r>
      <w:r w:rsidRPr="00D90DA3">
        <w:rPr>
          <w:color w:val="000000"/>
          <w:sz w:val="28"/>
          <w:szCs w:val="28"/>
          <w:highlight w:val="yellow"/>
        </w:rPr>
        <w:t xml:space="preserve"> </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840"/>
        <w:gridCol w:w="6665"/>
        <w:gridCol w:w="1375"/>
        <w:gridCol w:w="480"/>
      </w:tblGrid>
      <w:tr w:rsidR="00BC3F80" w:rsidRPr="00D90DA3">
        <w:trPr>
          <w:trHeight w:val="506"/>
        </w:trPr>
        <w:tc>
          <w:tcPr>
            <w:tcW w:w="468" w:type="dxa"/>
            <w:tcBorders>
              <w:top w:val="nil"/>
              <w:left w:val="nil"/>
              <w:bottom w:val="nil"/>
              <w:right w:val="single" w:sz="4" w:space="0" w:color="auto"/>
            </w:tcBorders>
          </w:tcPr>
          <w:p w:rsidR="00BC3F80" w:rsidRPr="00D90DA3" w:rsidRDefault="00BC3F80" w:rsidP="00A30BEC">
            <w:pPr>
              <w:pStyle w:val="1"/>
              <w:ind w:left="0"/>
              <w:rPr>
                <w:color w:val="000000"/>
              </w:rPr>
            </w:pPr>
            <w:r>
              <w:rPr>
                <w:color w:val="000000"/>
              </w:rPr>
              <w:t>«</w:t>
            </w:r>
          </w:p>
        </w:tc>
        <w:tc>
          <w:tcPr>
            <w:tcW w:w="840" w:type="dxa"/>
            <w:tcBorders>
              <w:top w:val="single" w:sz="4" w:space="0" w:color="auto"/>
              <w:left w:val="single" w:sz="4" w:space="0" w:color="auto"/>
              <w:bottom w:val="single" w:sz="4" w:space="0" w:color="auto"/>
              <w:right w:val="single" w:sz="4" w:space="0" w:color="auto"/>
            </w:tcBorders>
            <w:vAlign w:val="center"/>
          </w:tcPr>
          <w:p w:rsidR="00BC3F80" w:rsidRPr="00D90DA3" w:rsidRDefault="00BC3F80" w:rsidP="00D90DA3">
            <w:pPr>
              <w:pStyle w:val="1"/>
              <w:ind w:left="0"/>
              <w:jc w:val="center"/>
              <w:rPr>
                <w:color w:val="000000"/>
                <w:highlight w:val="yellow"/>
              </w:rPr>
            </w:pPr>
            <w:r w:rsidRPr="00D90DA3">
              <w:rPr>
                <w:color w:val="000000"/>
              </w:rPr>
              <w:t>5.</w:t>
            </w:r>
          </w:p>
        </w:tc>
        <w:tc>
          <w:tcPr>
            <w:tcW w:w="6665" w:type="dxa"/>
            <w:tcBorders>
              <w:left w:val="single" w:sz="4" w:space="0" w:color="auto"/>
              <w:right w:val="single" w:sz="4" w:space="0" w:color="auto"/>
            </w:tcBorders>
            <w:vAlign w:val="center"/>
          </w:tcPr>
          <w:p w:rsidR="00BC3F80" w:rsidRPr="00D90DA3" w:rsidRDefault="00BC3F80" w:rsidP="00A30BEC">
            <w:pPr>
              <w:pStyle w:val="1"/>
              <w:ind w:left="0"/>
              <w:jc w:val="both"/>
              <w:rPr>
                <w:color w:val="000000"/>
                <w:highlight w:val="yellow"/>
              </w:rPr>
            </w:pPr>
            <w:r w:rsidRPr="00D90DA3">
              <w:rPr>
                <w:color w:val="000000"/>
              </w:rPr>
              <w:t>Мопеды, мотоциклы:</w:t>
            </w:r>
          </w:p>
        </w:tc>
        <w:tc>
          <w:tcPr>
            <w:tcW w:w="1375" w:type="dxa"/>
            <w:tcBorders>
              <w:top w:val="single" w:sz="4" w:space="0" w:color="auto"/>
              <w:left w:val="single" w:sz="4" w:space="0" w:color="auto"/>
              <w:bottom w:val="single" w:sz="4" w:space="0" w:color="auto"/>
              <w:right w:val="single" w:sz="4" w:space="0" w:color="auto"/>
            </w:tcBorders>
          </w:tcPr>
          <w:p w:rsidR="00BC3F80" w:rsidRPr="00D90DA3" w:rsidRDefault="00BC3F80" w:rsidP="00D90DA3">
            <w:pPr>
              <w:pStyle w:val="1"/>
              <w:ind w:left="0" w:firstLine="720"/>
              <w:jc w:val="both"/>
              <w:rPr>
                <w:color w:val="000000"/>
                <w:sz w:val="28"/>
                <w:szCs w:val="28"/>
                <w:highlight w:val="yellow"/>
              </w:rPr>
            </w:pPr>
          </w:p>
        </w:tc>
        <w:tc>
          <w:tcPr>
            <w:tcW w:w="480" w:type="dxa"/>
            <w:tcBorders>
              <w:top w:val="nil"/>
              <w:left w:val="single" w:sz="4" w:space="0" w:color="auto"/>
              <w:bottom w:val="nil"/>
              <w:right w:val="nil"/>
            </w:tcBorders>
          </w:tcPr>
          <w:p w:rsidR="00BC3F80" w:rsidRPr="00D90DA3" w:rsidRDefault="00BC3F80" w:rsidP="00D90DA3">
            <w:pPr>
              <w:pStyle w:val="1"/>
              <w:ind w:left="0" w:firstLine="720"/>
              <w:jc w:val="right"/>
              <w:rPr>
                <w:color w:val="000000"/>
                <w:sz w:val="28"/>
                <w:szCs w:val="28"/>
              </w:rPr>
            </w:pPr>
            <w:r w:rsidRPr="00D90DA3">
              <w:rPr>
                <w:color w:val="000000"/>
                <w:sz w:val="28"/>
                <w:szCs w:val="28"/>
              </w:rPr>
              <w:t>»</w:t>
            </w:r>
          </w:p>
          <w:p w:rsidR="00BC3F80" w:rsidRPr="00D90DA3" w:rsidRDefault="00BC3F80" w:rsidP="00D90DA3">
            <w:r w:rsidRPr="00D90DA3">
              <w:t>».</w:t>
            </w:r>
          </w:p>
        </w:tc>
      </w:tr>
    </w:tbl>
    <w:p w:rsidR="00BC3F80" w:rsidRDefault="00BC3F80" w:rsidP="00A30BEC">
      <w:pPr>
        <w:pStyle w:val="1"/>
        <w:jc w:val="both"/>
        <w:rPr>
          <w:color w:val="000000"/>
          <w:sz w:val="28"/>
          <w:szCs w:val="28"/>
        </w:rPr>
      </w:pPr>
    </w:p>
    <w:p w:rsidR="00BC3F80" w:rsidRDefault="00BC3F80" w:rsidP="00D90DA3">
      <w:pPr>
        <w:pStyle w:val="1"/>
        <w:numPr>
          <w:ilvl w:val="0"/>
          <w:numId w:val="1"/>
        </w:numPr>
        <w:ind w:left="0" w:firstLine="720"/>
        <w:jc w:val="both"/>
        <w:rPr>
          <w:color w:val="000000"/>
          <w:sz w:val="28"/>
          <w:szCs w:val="28"/>
        </w:rPr>
      </w:pPr>
      <w:r w:rsidRPr="00D90DA3">
        <w:rPr>
          <w:color w:val="000000"/>
          <w:sz w:val="28"/>
          <w:szCs w:val="28"/>
        </w:rPr>
        <w:t>В части первой статьи 16 слова «в размере до 25 процентов» заменить словами «в размере 50 процентов».</w:t>
      </w:r>
    </w:p>
    <w:p w:rsidR="00BC3F80" w:rsidRPr="00D90DA3" w:rsidRDefault="00BC3F80" w:rsidP="00A30BEC">
      <w:pPr>
        <w:pStyle w:val="1"/>
        <w:jc w:val="both"/>
        <w:rPr>
          <w:color w:val="000000"/>
          <w:sz w:val="28"/>
          <w:szCs w:val="28"/>
        </w:rPr>
      </w:pPr>
    </w:p>
    <w:p w:rsidR="00BC3F80" w:rsidRPr="00D90DA3" w:rsidRDefault="00BC3F80" w:rsidP="00D90DA3">
      <w:pPr>
        <w:pStyle w:val="1"/>
        <w:numPr>
          <w:ilvl w:val="0"/>
          <w:numId w:val="1"/>
        </w:numPr>
        <w:ind w:left="0" w:firstLine="720"/>
        <w:jc w:val="both"/>
        <w:rPr>
          <w:color w:val="000000"/>
          <w:sz w:val="28"/>
          <w:szCs w:val="28"/>
        </w:rPr>
      </w:pPr>
      <w:r w:rsidRPr="00D90DA3">
        <w:rPr>
          <w:color w:val="000000"/>
          <w:sz w:val="28"/>
          <w:szCs w:val="28"/>
        </w:rPr>
        <w:t>Пункт 3 статьи 42 изложить в следующей редакции:</w:t>
      </w:r>
    </w:p>
    <w:p w:rsidR="00BC3F80" w:rsidRPr="00D90DA3" w:rsidRDefault="00BC3F80" w:rsidP="00D90DA3">
      <w:pPr>
        <w:ind w:firstLine="720"/>
        <w:jc w:val="both"/>
        <w:rPr>
          <w:color w:val="000000"/>
          <w:sz w:val="28"/>
          <w:szCs w:val="28"/>
        </w:rPr>
      </w:pPr>
      <w:r w:rsidRPr="00D90DA3">
        <w:rPr>
          <w:sz w:val="28"/>
          <w:szCs w:val="28"/>
        </w:rPr>
        <w:t xml:space="preserve">«3. </w:t>
      </w:r>
      <w:r w:rsidRPr="00D90DA3">
        <w:rPr>
          <w:color w:val="000000"/>
          <w:sz w:val="28"/>
          <w:szCs w:val="28"/>
        </w:rPr>
        <w:t xml:space="preserve">Контроль наличия у владельцев транспортных средств, зарегистрированных в иностранных государствах, въезжающих на территорию Приднестровской Молдавской Республики, договоров обязательного страхования гражданской ответственности владельцев транспортных средств осуществляет исполнительный орган государственной власти, в ведении которого находятся вопросы защиты и охраны государственной границы, </w:t>
      </w:r>
      <w:r>
        <w:rPr>
          <w:color w:val="000000"/>
          <w:sz w:val="28"/>
          <w:szCs w:val="28"/>
        </w:rPr>
        <w:br/>
      </w:r>
      <w:r w:rsidRPr="00D90DA3">
        <w:rPr>
          <w:color w:val="000000"/>
          <w:sz w:val="28"/>
          <w:szCs w:val="28"/>
        </w:rPr>
        <w:t>в пунктах пропуска через государственную границу Приднестровской Молдавской Республики.</w:t>
      </w:r>
    </w:p>
    <w:p w:rsidR="00BC3F80" w:rsidRDefault="00BC3F80" w:rsidP="00D90DA3">
      <w:pPr>
        <w:ind w:firstLine="720"/>
        <w:jc w:val="both"/>
        <w:rPr>
          <w:color w:val="000000"/>
          <w:sz w:val="28"/>
          <w:szCs w:val="28"/>
        </w:rPr>
      </w:pPr>
      <w:r w:rsidRPr="00D90DA3">
        <w:rPr>
          <w:sz w:val="28"/>
          <w:szCs w:val="28"/>
        </w:rPr>
        <w:t xml:space="preserve">Если владелец транспортного средства, </w:t>
      </w:r>
      <w:r w:rsidRPr="00D90DA3">
        <w:rPr>
          <w:color w:val="000000"/>
          <w:sz w:val="28"/>
          <w:szCs w:val="28"/>
        </w:rPr>
        <w:t>зарегистрированного в иностранном государстве,</w:t>
      </w:r>
      <w:r w:rsidRPr="00D90DA3">
        <w:rPr>
          <w:sz w:val="28"/>
          <w:szCs w:val="28"/>
        </w:rPr>
        <w:t xml:space="preserve"> при въезде на территорию Приднестровской Молдавской Республики не может предъявить документ, в соответствии </w:t>
      </w:r>
      <w:r>
        <w:rPr>
          <w:sz w:val="28"/>
          <w:szCs w:val="28"/>
        </w:rPr>
        <w:br/>
      </w:r>
      <w:r w:rsidRPr="00D90DA3">
        <w:rPr>
          <w:sz w:val="28"/>
          <w:szCs w:val="28"/>
        </w:rPr>
        <w:t>с которым освобождается от обязанности по страхованию гражданской ответственности согласно п</w:t>
      </w:r>
      <w:r>
        <w:rPr>
          <w:sz w:val="28"/>
          <w:szCs w:val="28"/>
        </w:rPr>
        <w:t>ункту</w:t>
      </w:r>
      <w:r w:rsidRPr="00D90DA3">
        <w:rPr>
          <w:sz w:val="28"/>
          <w:szCs w:val="28"/>
        </w:rPr>
        <w:t xml:space="preserve"> 4 статьи 5 настоящего Закона, </w:t>
      </w:r>
      <w:r>
        <w:rPr>
          <w:sz w:val="28"/>
          <w:szCs w:val="28"/>
        </w:rPr>
        <w:br/>
      </w:r>
      <w:r w:rsidRPr="00D90DA3">
        <w:rPr>
          <w:sz w:val="28"/>
          <w:szCs w:val="28"/>
        </w:rPr>
        <w:t xml:space="preserve">либо действующий на территории Приднестровской Молдавской Республики договор обязательного страхования гражданской ответственности, </w:t>
      </w:r>
      <w:r>
        <w:rPr>
          <w:sz w:val="28"/>
          <w:szCs w:val="28"/>
        </w:rPr>
        <w:br/>
      </w:r>
      <w:r w:rsidRPr="00D90DA3">
        <w:rPr>
          <w:color w:val="000000"/>
          <w:sz w:val="28"/>
          <w:szCs w:val="28"/>
        </w:rPr>
        <w:t xml:space="preserve">то </w:t>
      </w:r>
      <w:r w:rsidRPr="00D90DA3">
        <w:rPr>
          <w:sz w:val="28"/>
          <w:szCs w:val="28"/>
        </w:rPr>
        <w:t>дальнейшее движение транспортного средства допускается лишь после заключения соответствующего договора.</w:t>
      </w:r>
      <w:r w:rsidRPr="00D90DA3">
        <w:rPr>
          <w:color w:val="000000"/>
          <w:sz w:val="28"/>
          <w:szCs w:val="28"/>
        </w:rPr>
        <w:t>».</w:t>
      </w:r>
    </w:p>
    <w:p w:rsidR="00BC3F80" w:rsidRPr="00D90DA3" w:rsidRDefault="00BC3F80" w:rsidP="00D90DA3">
      <w:pPr>
        <w:ind w:firstLine="720"/>
        <w:jc w:val="both"/>
        <w:rPr>
          <w:sz w:val="28"/>
          <w:szCs w:val="28"/>
        </w:rPr>
      </w:pPr>
    </w:p>
    <w:p w:rsidR="00BC3F80" w:rsidRPr="00D90DA3" w:rsidRDefault="00BC3F80" w:rsidP="00D90DA3">
      <w:pPr>
        <w:pStyle w:val="1"/>
        <w:numPr>
          <w:ilvl w:val="0"/>
          <w:numId w:val="1"/>
        </w:numPr>
        <w:ind w:left="0" w:firstLine="720"/>
        <w:jc w:val="both"/>
        <w:rPr>
          <w:color w:val="000000"/>
          <w:sz w:val="28"/>
          <w:szCs w:val="28"/>
        </w:rPr>
      </w:pPr>
      <w:r w:rsidRPr="00D90DA3">
        <w:rPr>
          <w:color w:val="000000"/>
          <w:sz w:val="28"/>
          <w:szCs w:val="28"/>
        </w:rPr>
        <w:t>Статью 43 дополнить пунктом 6 следующего содержания:</w:t>
      </w:r>
    </w:p>
    <w:p w:rsidR="00BC3F80" w:rsidRPr="00D90DA3" w:rsidRDefault="00BC3F80" w:rsidP="00D90DA3">
      <w:pPr>
        <w:pStyle w:val="1"/>
        <w:ind w:left="0" w:firstLine="720"/>
        <w:jc w:val="both"/>
        <w:rPr>
          <w:color w:val="000000"/>
          <w:sz w:val="28"/>
          <w:szCs w:val="28"/>
        </w:rPr>
      </w:pPr>
      <w:r w:rsidRPr="00D90DA3">
        <w:rPr>
          <w:color w:val="000000"/>
          <w:sz w:val="28"/>
          <w:szCs w:val="28"/>
        </w:rPr>
        <w:t xml:space="preserve">«6. Подпункт </w:t>
      </w:r>
      <w:r>
        <w:rPr>
          <w:color w:val="000000"/>
          <w:sz w:val="28"/>
          <w:szCs w:val="28"/>
        </w:rPr>
        <w:t>«</w:t>
      </w:r>
      <w:r w:rsidRPr="00D90DA3">
        <w:rPr>
          <w:color w:val="000000"/>
          <w:sz w:val="28"/>
          <w:szCs w:val="28"/>
        </w:rPr>
        <w:t>м</w:t>
      </w:r>
      <w:r>
        <w:rPr>
          <w:color w:val="000000"/>
          <w:sz w:val="28"/>
          <w:szCs w:val="28"/>
        </w:rPr>
        <w:t>»</w:t>
      </w:r>
      <w:r w:rsidRPr="00D90DA3">
        <w:rPr>
          <w:color w:val="000000"/>
          <w:sz w:val="28"/>
          <w:szCs w:val="28"/>
        </w:rPr>
        <w:t xml:space="preserve"> пункта 4 статьи 5 настоящего Закона действует </w:t>
      </w:r>
      <w:r>
        <w:rPr>
          <w:color w:val="000000"/>
          <w:sz w:val="28"/>
          <w:szCs w:val="28"/>
        </w:rPr>
        <w:br/>
      </w:r>
      <w:r w:rsidRPr="00D90DA3">
        <w:rPr>
          <w:color w:val="000000"/>
          <w:sz w:val="28"/>
          <w:szCs w:val="28"/>
        </w:rPr>
        <w:t>до вступления в силу Постановления Правительства Приднестровской Молдавской Республики, подтверждающего формирование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BC3F80" w:rsidRPr="00D90DA3" w:rsidRDefault="00BC3F80" w:rsidP="00D90DA3">
      <w:pPr>
        <w:pStyle w:val="1"/>
        <w:ind w:left="0" w:firstLine="720"/>
        <w:jc w:val="both"/>
        <w:rPr>
          <w:color w:val="000000"/>
          <w:sz w:val="28"/>
          <w:szCs w:val="28"/>
        </w:rPr>
      </w:pPr>
    </w:p>
    <w:p w:rsidR="00BC3F80" w:rsidRDefault="00BC3F80" w:rsidP="00D90DA3">
      <w:pPr>
        <w:pStyle w:val="NormalWeb"/>
        <w:spacing w:before="0" w:beforeAutospacing="0" w:after="0" w:afterAutospacing="0"/>
        <w:ind w:firstLine="720"/>
        <w:jc w:val="both"/>
        <w:rPr>
          <w:sz w:val="28"/>
          <w:szCs w:val="28"/>
        </w:rPr>
      </w:pPr>
      <w:r w:rsidRPr="00D90DA3">
        <w:rPr>
          <w:sz w:val="28"/>
          <w:szCs w:val="28"/>
        </w:rPr>
        <w:t xml:space="preserve">Статья 2. Настоящий Закон вступает в силу со дня, следующего за днем его официального опубликования. </w:t>
      </w:r>
    </w:p>
    <w:p w:rsidR="00BC3F80" w:rsidRDefault="00BC3F80" w:rsidP="00D90DA3">
      <w:pPr>
        <w:pStyle w:val="NormalWeb"/>
        <w:spacing w:before="0" w:beforeAutospacing="0" w:after="0" w:afterAutospacing="0"/>
        <w:ind w:firstLine="720"/>
        <w:jc w:val="both"/>
        <w:rPr>
          <w:sz w:val="28"/>
          <w:szCs w:val="28"/>
        </w:rPr>
      </w:pPr>
    </w:p>
    <w:p w:rsidR="00BC3F80" w:rsidRDefault="00BC3F80" w:rsidP="00D90DA3">
      <w:pPr>
        <w:pStyle w:val="NormalWeb"/>
        <w:spacing w:before="0" w:beforeAutospacing="0" w:after="0" w:afterAutospacing="0"/>
        <w:ind w:firstLine="720"/>
        <w:jc w:val="both"/>
        <w:rPr>
          <w:sz w:val="28"/>
          <w:szCs w:val="28"/>
        </w:rPr>
      </w:pPr>
    </w:p>
    <w:p w:rsidR="00BC3F80" w:rsidRDefault="00BC3F80" w:rsidP="00D90DA3">
      <w:pPr>
        <w:pStyle w:val="NormalWeb"/>
        <w:spacing w:before="0" w:beforeAutospacing="0" w:after="0" w:afterAutospacing="0"/>
        <w:ind w:firstLine="720"/>
        <w:jc w:val="both"/>
        <w:rPr>
          <w:sz w:val="28"/>
          <w:szCs w:val="28"/>
        </w:rPr>
      </w:pPr>
    </w:p>
    <w:p w:rsidR="00BC3F80" w:rsidRDefault="00BC3F80" w:rsidP="00D90DA3">
      <w:pPr>
        <w:pStyle w:val="NormalWeb"/>
        <w:spacing w:before="0" w:beforeAutospacing="0" w:after="0" w:afterAutospacing="0"/>
        <w:ind w:firstLine="720"/>
        <w:jc w:val="both"/>
        <w:rPr>
          <w:sz w:val="28"/>
          <w:szCs w:val="28"/>
        </w:rPr>
      </w:pPr>
    </w:p>
    <w:p w:rsidR="00BC3F80" w:rsidRPr="00243420" w:rsidRDefault="00BC3F80" w:rsidP="00D90DA3">
      <w:pPr>
        <w:jc w:val="center"/>
        <w:rPr>
          <w:rStyle w:val="Strong"/>
          <w:b w:val="0"/>
          <w:bCs w:val="0"/>
        </w:rPr>
      </w:pPr>
      <w:r w:rsidRPr="00243420">
        <w:rPr>
          <w:rStyle w:val="Strong"/>
          <w:b w:val="0"/>
          <w:bCs w:val="0"/>
        </w:rPr>
        <w:t>ПОЯСНИТЕЛЬНАЯ ЗАПИСКА</w:t>
      </w:r>
    </w:p>
    <w:p w:rsidR="00BC3F80" w:rsidRDefault="00BC3F80" w:rsidP="00D90DA3">
      <w:pPr>
        <w:jc w:val="center"/>
        <w:rPr>
          <w:rStyle w:val="Strong"/>
          <w:b w:val="0"/>
          <w:bCs w:val="0"/>
        </w:rPr>
      </w:pPr>
      <w:r w:rsidRPr="00B94E49">
        <w:rPr>
          <w:rStyle w:val="Strong"/>
          <w:b w:val="0"/>
          <w:bCs w:val="0"/>
        </w:rPr>
        <w:t xml:space="preserve">к проекту </w:t>
      </w:r>
      <w:r>
        <w:rPr>
          <w:rStyle w:val="Strong"/>
          <w:b w:val="0"/>
          <w:bCs w:val="0"/>
        </w:rPr>
        <w:t>з</w:t>
      </w:r>
      <w:r w:rsidRPr="00B94E49">
        <w:rPr>
          <w:rStyle w:val="Strong"/>
          <w:b w:val="0"/>
          <w:bCs w:val="0"/>
        </w:rPr>
        <w:t xml:space="preserve">акона Приднестровской Молдавской Республики </w:t>
      </w:r>
    </w:p>
    <w:p w:rsidR="00BC3F80" w:rsidRDefault="00BC3F80" w:rsidP="00D90DA3">
      <w:pPr>
        <w:jc w:val="center"/>
        <w:rPr>
          <w:rStyle w:val="Strong"/>
          <w:b w:val="0"/>
          <w:bCs w:val="0"/>
        </w:rPr>
      </w:pPr>
      <w:r>
        <w:rPr>
          <w:rStyle w:val="Strong"/>
          <w:b w:val="0"/>
          <w:bCs w:val="0"/>
        </w:rPr>
        <w:t>«</w:t>
      </w:r>
      <w:r w:rsidRPr="000231F6">
        <w:rPr>
          <w:rStyle w:val="Strong"/>
          <w:b w:val="0"/>
          <w:bCs w:val="0"/>
        </w:rPr>
        <w:t>О внесении</w:t>
      </w:r>
      <w:r>
        <w:rPr>
          <w:rStyle w:val="Strong"/>
          <w:b w:val="0"/>
          <w:bCs w:val="0"/>
        </w:rPr>
        <w:t xml:space="preserve"> </w:t>
      </w:r>
      <w:r w:rsidRPr="00EB502E">
        <w:rPr>
          <w:rStyle w:val="Strong"/>
          <w:b w:val="0"/>
          <w:bCs w:val="0"/>
        </w:rPr>
        <w:t>изменений</w:t>
      </w:r>
      <w:r w:rsidRPr="005E62D7">
        <w:rPr>
          <w:rStyle w:val="Strong"/>
          <w:b w:val="0"/>
          <w:bCs w:val="0"/>
        </w:rPr>
        <w:t xml:space="preserve"> </w:t>
      </w:r>
      <w:r>
        <w:rPr>
          <w:rStyle w:val="Strong"/>
          <w:b w:val="0"/>
          <w:bCs w:val="0"/>
        </w:rPr>
        <w:t xml:space="preserve">и дополнений </w:t>
      </w:r>
      <w:r w:rsidRPr="000231F6">
        <w:rPr>
          <w:rStyle w:val="Strong"/>
          <w:b w:val="0"/>
          <w:bCs w:val="0"/>
        </w:rPr>
        <w:t xml:space="preserve">в Закон </w:t>
      </w:r>
    </w:p>
    <w:p w:rsidR="00BC3F80" w:rsidRPr="000231F6" w:rsidRDefault="00BC3F80" w:rsidP="00D90DA3">
      <w:pPr>
        <w:jc w:val="center"/>
        <w:rPr>
          <w:rStyle w:val="Strong"/>
          <w:b w:val="0"/>
          <w:bCs w:val="0"/>
        </w:rPr>
      </w:pPr>
      <w:r w:rsidRPr="000231F6">
        <w:rPr>
          <w:rStyle w:val="Strong"/>
          <w:b w:val="0"/>
          <w:bCs w:val="0"/>
        </w:rPr>
        <w:t>Приднестровской Молдавской Республики</w:t>
      </w:r>
    </w:p>
    <w:p w:rsidR="00BC3F80" w:rsidRDefault="00BC3F80" w:rsidP="00D90DA3">
      <w:pPr>
        <w:jc w:val="center"/>
      </w:pPr>
      <w:r w:rsidRPr="00A57123">
        <w:t xml:space="preserve">«Об обязательном страховании гражданской ответственности </w:t>
      </w:r>
    </w:p>
    <w:p w:rsidR="00BC3F80" w:rsidRDefault="00BC3F80" w:rsidP="00D90DA3">
      <w:pPr>
        <w:jc w:val="center"/>
      </w:pPr>
      <w:r w:rsidRPr="00A57123">
        <w:t>владельцев транспортных средств»</w:t>
      </w:r>
    </w:p>
    <w:p w:rsidR="00BC3F80" w:rsidRDefault="00BC3F80" w:rsidP="00D90DA3">
      <w:pPr>
        <w:jc w:val="center"/>
      </w:pPr>
    </w:p>
    <w:p w:rsidR="00BC3F80" w:rsidRDefault="00BC3F80" w:rsidP="00D90DA3">
      <w:pPr>
        <w:spacing w:line="276" w:lineRule="auto"/>
        <w:ind w:firstLine="720"/>
        <w:jc w:val="both"/>
        <w:rPr>
          <w:color w:val="000000"/>
        </w:rPr>
      </w:pPr>
      <w:r w:rsidRPr="00673C2E">
        <w:t xml:space="preserve">а) </w:t>
      </w:r>
      <w:r>
        <w:t>Н</w:t>
      </w:r>
      <w:r w:rsidRPr="00525550">
        <w:t xml:space="preserve">астоящий </w:t>
      </w:r>
      <w:r>
        <w:rPr>
          <w:rStyle w:val="Strong"/>
          <w:b w:val="0"/>
          <w:bCs w:val="0"/>
        </w:rPr>
        <w:t>проект</w:t>
      </w:r>
      <w:r w:rsidRPr="00525550">
        <w:rPr>
          <w:rStyle w:val="Strong"/>
          <w:b w:val="0"/>
          <w:bCs w:val="0"/>
        </w:rPr>
        <w:t xml:space="preserve"> </w:t>
      </w:r>
      <w:r>
        <w:rPr>
          <w:rStyle w:val="Strong"/>
          <w:b w:val="0"/>
          <w:bCs w:val="0"/>
        </w:rPr>
        <w:t>з</w:t>
      </w:r>
      <w:r w:rsidRPr="00525550">
        <w:rPr>
          <w:rStyle w:val="Strong"/>
          <w:b w:val="0"/>
          <w:bCs w:val="0"/>
        </w:rPr>
        <w:t>акон</w:t>
      </w:r>
      <w:r>
        <w:rPr>
          <w:rStyle w:val="Strong"/>
          <w:b w:val="0"/>
          <w:bCs w:val="0"/>
        </w:rPr>
        <w:t>а</w:t>
      </w:r>
      <w:r w:rsidRPr="00525550">
        <w:rPr>
          <w:rStyle w:val="Strong"/>
          <w:b w:val="0"/>
          <w:bCs w:val="0"/>
        </w:rPr>
        <w:t xml:space="preserve"> Приднестровской Молдавской Республики</w:t>
      </w:r>
      <w:r w:rsidRPr="00525550">
        <w:rPr>
          <w:rStyle w:val="docheader"/>
        </w:rPr>
        <w:t xml:space="preserve"> </w:t>
      </w:r>
      <w:r>
        <w:rPr>
          <w:rStyle w:val="docheader"/>
        </w:rPr>
        <w:br/>
      </w:r>
      <w:r>
        <w:rPr>
          <w:rStyle w:val="Strong"/>
          <w:b w:val="0"/>
          <w:bCs w:val="0"/>
        </w:rPr>
        <w:t xml:space="preserve">«О внесении изменений и дополнений в </w:t>
      </w:r>
      <w:r w:rsidRPr="00A57123">
        <w:rPr>
          <w:rStyle w:val="Strong"/>
          <w:b w:val="0"/>
          <w:bCs w:val="0"/>
        </w:rPr>
        <w:t>З</w:t>
      </w:r>
      <w:r w:rsidRPr="00A57123">
        <w:t>акон Приднестровской Молдавской Республики «Об обязательном страховании гражданской ответственности владельцев транспортных средств»</w:t>
      </w:r>
      <w:r>
        <w:t xml:space="preserve"> </w:t>
      </w:r>
      <w:r w:rsidRPr="00525550">
        <w:t xml:space="preserve">разработан </w:t>
      </w:r>
      <w:r>
        <w:t xml:space="preserve">с целью расширения перечня </w:t>
      </w:r>
      <w:r w:rsidRPr="001443DF">
        <w:t>транспортных средств</w:t>
      </w:r>
      <w:r>
        <w:t xml:space="preserve">, в обязанность которых </w:t>
      </w:r>
      <w:r w:rsidRPr="00912DCB">
        <w:t xml:space="preserve">не </w:t>
      </w:r>
      <w:r>
        <w:t xml:space="preserve">входит </w:t>
      </w:r>
      <w:r w:rsidRPr="00912DCB">
        <w:t>страховани</w:t>
      </w:r>
      <w:r>
        <w:t>е</w:t>
      </w:r>
      <w:r w:rsidRPr="00912DCB">
        <w:t xml:space="preserve"> гражданской ответственности</w:t>
      </w:r>
      <w:r>
        <w:t xml:space="preserve"> </w:t>
      </w:r>
      <w:r w:rsidRPr="00C2360A">
        <w:t xml:space="preserve">на территории </w:t>
      </w:r>
      <w:r>
        <w:t>Приднестровской Молдавской Республики</w:t>
      </w:r>
      <w:r w:rsidRPr="00A74535">
        <w:t xml:space="preserve">, а также законодательного урегулирования осуществления контроля </w:t>
      </w:r>
      <w:r w:rsidRPr="00A74535">
        <w:rPr>
          <w:color w:val="000000"/>
        </w:rPr>
        <w:t>наличия договоров обязательного страхования гражданской ответственности владельцев</w:t>
      </w:r>
      <w:r w:rsidRPr="007956DA">
        <w:rPr>
          <w:color w:val="000000"/>
        </w:rPr>
        <w:t xml:space="preserve"> транспортных средств</w:t>
      </w:r>
      <w:r w:rsidRPr="00F85FA3">
        <w:rPr>
          <w:color w:val="000000"/>
        </w:rPr>
        <w:t xml:space="preserve"> у </w:t>
      </w:r>
      <w:r w:rsidRPr="007956DA">
        <w:rPr>
          <w:color w:val="000000"/>
        </w:rPr>
        <w:t>владельцев транспортных средств, зарегистрированных</w:t>
      </w:r>
      <w:r>
        <w:rPr>
          <w:color w:val="000000"/>
        </w:rPr>
        <w:t xml:space="preserve"> </w:t>
      </w:r>
      <w:r w:rsidRPr="007956DA">
        <w:rPr>
          <w:color w:val="000000"/>
        </w:rPr>
        <w:t>в иностранных государствах</w:t>
      </w:r>
      <w:r>
        <w:rPr>
          <w:color w:val="000000"/>
        </w:rPr>
        <w:t>,</w:t>
      </w:r>
      <w:r w:rsidRPr="007956DA">
        <w:rPr>
          <w:color w:val="000000"/>
        </w:rPr>
        <w:t xml:space="preserve"> въезжающих на территорию Приднестровской Молдавской Республики</w:t>
      </w:r>
      <w:r>
        <w:rPr>
          <w:color w:val="000000"/>
        </w:rPr>
        <w:t xml:space="preserve"> через </w:t>
      </w:r>
      <w:r w:rsidRPr="007956DA">
        <w:rPr>
          <w:color w:val="000000"/>
        </w:rPr>
        <w:t>международны</w:t>
      </w:r>
      <w:r>
        <w:rPr>
          <w:color w:val="000000"/>
        </w:rPr>
        <w:t>е</w:t>
      </w:r>
      <w:r w:rsidRPr="007956DA">
        <w:rPr>
          <w:color w:val="000000"/>
        </w:rPr>
        <w:t xml:space="preserve"> пункт</w:t>
      </w:r>
      <w:r>
        <w:rPr>
          <w:color w:val="000000"/>
        </w:rPr>
        <w:t>ы</w:t>
      </w:r>
      <w:r w:rsidRPr="007956DA">
        <w:rPr>
          <w:color w:val="000000"/>
        </w:rPr>
        <w:t xml:space="preserve"> пропуска</w:t>
      </w:r>
      <w:r>
        <w:rPr>
          <w:color w:val="000000"/>
        </w:rPr>
        <w:t>.</w:t>
      </w:r>
    </w:p>
    <w:p w:rsidR="00BC3F80" w:rsidRDefault="00BC3F80" w:rsidP="00D90DA3">
      <w:pPr>
        <w:spacing w:line="276" w:lineRule="auto"/>
        <w:ind w:firstLine="720"/>
        <w:jc w:val="both"/>
        <w:rPr>
          <w:rStyle w:val="Strong"/>
          <w:b w:val="0"/>
          <w:bCs w:val="0"/>
        </w:rPr>
      </w:pPr>
      <w:r>
        <w:t>Представленный законопроект исключает о</w:t>
      </w:r>
      <w:r w:rsidRPr="00DC3E4B">
        <w:rPr>
          <w:color w:val="000000"/>
        </w:rPr>
        <w:t xml:space="preserve">бязанность </w:t>
      </w:r>
      <w:r>
        <w:rPr>
          <w:color w:val="000000"/>
        </w:rPr>
        <w:t>по страхованию гражданской ответственности владельцев транспортных средств</w:t>
      </w:r>
      <w:r w:rsidRPr="00DE75F7">
        <w:t>, зарегистрированных в иностранных государствах</w:t>
      </w:r>
      <w:r>
        <w:t>,</w:t>
      </w:r>
      <w:r w:rsidRPr="00DE75F7">
        <w:t xml:space="preserve"> </w:t>
      </w:r>
      <w:r>
        <w:t xml:space="preserve">кроме </w:t>
      </w:r>
      <w:r w:rsidRPr="00334CBF">
        <w:t>транспортных средств, зарегистрированных в странах СНГ, с которыми заключены международные договоры о взаимном признании на своей территории страховых полисов ОСАГО</w:t>
      </w:r>
      <w:r>
        <w:t xml:space="preserve">; </w:t>
      </w:r>
      <w:r w:rsidRPr="00A406DD">
        <w:rPr>
          <w:rStyle w:val="Strong"/>
          <w:b w:val="0"/>
          <w:bCs w:val="0"/>
        </w:rPr>
        <w:t xml:space="preserve">а также владельцев </w:t>
      </w:r>
      <w:r w:rsidRPr="00A406DD">
        <w:rPr>
          <w:color w:val="000000"/>
        </w:rPr>
        <w:t>транспортных средств</w:t>
      </w:r>
      <w:r w:rsidRPr="00A406DD">
        <w:rPr>
          <w:rStyle w:val="Strong"/>
          <w:b w:val="0"/>
          <w:bCs w:val="0"/>
        </w:rPr>
        <w:t xml:space="preserve"> сельскохозяйственного назначения и номерных агрегатов и прицепов (полуприцепов) к ним.</w:t>
      </w:r>
    </w:p>
    <w:p w:rsidR="00BC3F80" w:rsidRPr="00D90DA3" w:rsidRDefault="00BC3F80" w:rsidP="00D90DA3">
      <w:pPr>
        <w:pStyle w:val="1"/>
        <w:spacing w:line="276" w:lineRule="auto"/>
        <w:ind w:left="0" w:firstLine="720"/>
        <w:jc w:val="both"/>
        <w:rPr>
          <w:color w:val="000000"/>
          <w:spacing w:val="-6"/>
        </w:rPr>
      </w:pPr>
      <w:r w:rsidRPr="00D90DA3">
        <w:rPr>
          <w:spacing w:val="-6"/>
        </w:rPr>
        <w:t xml:space="preserve">Также представленный проект закона предусматривает увеличение размера </w:t>
      </w:r>
      <w:r w:rsidRPr="00D90DA3">
        <w:rPr>
          <w:color w:val="000000"/>
          <w:spacing w:val="-6"/>
        </w:rPr>
        <w:t xml:space="preserve">льготы </w:t>
      </w:r>
      <w:r>
        <w:rPr>
          <w:color w:val="000000"/>
          <w:spacing w:val="-6"/>
        </w:rPr>
        <w:br/>
      </w:r>
      <w:r w:rsidRPr="00D90DA3">
        <w:rPr>
          <w:color w:val="000000"/>
          <w:spacing w:val="-6"/>
        </w:rPr>
        <w:t xml:space="preserve">для указанных в Законе категорий граждан с 25 до 50 процентов от </w:t>
      </w:r>
      <w:r w:rsidRPr="00D90DA3">
        <w:rPr>
          <w:spacing w:val="-6"/>
        </w:rPr>
        <w:t>суммы страховой премии</w:t>
      </w:r>
      <w:r w:rsidRPr="00D90DA3">
        <w:rPr>
          <w:color w:val="000000"/>
          <w:spacing w:val="-6"/>
        </w:rPr>
        <w:t>.</w:t>
      </w:r>
    </w:p>
    <w:p w:rsidR="00BC3F80" w:rsidRPr="005C77FD" w:rsidRDefault="00BC3F80" w:rsidP="00D90DA3">
      <w:pPr>
        <w:spacing w:line="276" w:lineRule="auto"/>
        <w:ind w:firstLine="720"/>
        <w:jc w:val="both"/>
        <w:rPr>
          <w:color w:val="000000"/>
        </w:rPr>
      </w:pPr>
      <w:r>
        <w:t xml:space="preserve">Кроме того, подготовленный законопроект </w:t>
      </w:r>
      <w:r w:rsidRPr="0031794D">
        <w:t xml:space="preserve">устанавливает правовые основы </w:t>
      </w:r>
      <w:r>
        <w:br/>
      </w:r>
      <w:r w:rsidRPr="0031794D">
        <w:t>и определяет условия осуществления к</w:t>
      </w:r>
      <w:r w:rsidRPr="0031794D">
        <w:rPr>
          <w:color w:val="000000"/>
        </w:rPr>
        <w:t xml:space="preserve">онтроля наличия договоров обязательного страхования гражданской ответственности владельцев транспортных средств у владельцев транспортных средств, зарегистрированных в иностранных государствах, въезжающих </w:t>
      </w:r>
      <w:r>
        <w:rPr>
          <w:color w:val="000000"/>
        </w:rPr>
        <w:br/>
      </w:r>
      <w:r w:rsidRPr="0031794D">
        <w:rPr>
          <w:color w:val="000000"/>
        </w:rPr>
        <w:t>на территорию Приднестровской Молдавской Республики через международные пункты пропуска, и не распространяется на владельцев транспортных средств с приднестровской регистрацией;</w:t>
      </w:r>
    </w:p>
    <w:p w:rsidR="00BC3F80" w:rsidRPr="005C77FD" w:rsidRDefault="00BC3F80" w:rsidP="00D90DA3">
      <w:pPr>
        <w:spacing w:line="276" w:lineRule="auto"/>
        <w:ind w:firstLine="720"/>
        <w:jc w:val="both"/>
      </w:pPr>
      <w:r w:rsidRPr="005C77FD">
        <w:t xml:space="preserve">б) </w:t>
      </w:r>
      <w:r>
        <w:t>в</w:t>
      </w:r>
      <w:r w:rsidRPr="005C77FD">
        <w:t xml:space="preserve"> данной сфере правового регулирования действуют:</w:t>
      </w:r>
    </w:p>
    <w:p w:rsidR="00BC3F80" w:rsidRPr="005C77FD" w:rsidRDefault="00BC3F80" w:rsidP="00D90DA3">
      <w:pPr>
        <w:spacing w:line="276" w:lineRule="auto"/>
        <w:ind w:firstLine="720"/>
      </w:pPr>
      <w:r>
        <w:t>1) </w:t>
      </w:r>
      <w:r w:rsidRPr="005C77FD">
        <w:t xml:space="preserve">Гражданский </w:t>
      </w:r>
      <w:r>
        <w:t>к</w:t>
      </w:r>
      <w:r w:rsidRPr="005C77FD">
        <w:t>одекс Приднестровской Молдавской Республики;</w:t>
      </w:r>
    </w:p>
    <w:p w:rsidR="00BC3F80" w:rsidRPr="00A30BEC" w:rsidRDefault="00BC3F80" w:rsidP="00D90DA3">
      <w:pPr>
        <w:autoSpaceDE w:val="0"/>
        <w:autoSpaceDN w:val="0"/>
        <w:adjustRightInd w:val="0"/>
        <w:spacing w:line="276" w:lineRule="auto"/>
        <w:ind w:firstLine="720"/>
        <w:jc w:val="both"/>
        <w:rPr>
          <w:spacing w:val="-6"/>
        </w:rPr>
      </w:pPr>
      <w:r w:rsidRPr="00A30BEC">
        <w:rPr>
          <w:rStyle w:val="Strong"/>
          <w:b w:val="0"/>
          <w:bCs w:val="0"/>
          <w:spacing w:val="-6"/>
        </w:rPr>
        <w:t>2) З</w:t>
      </w:r>
      <w:r w:rsidRPr="00A30BEC">
        <w:rPr>
          <w:spacing w:val="-6"/>
        </w:rPr>
        <w:t xml:space="preserve">акон Приднестровской Молдавской Республики от 16 января 2017 года № 18-З-VI </w:t>
      </w:r>
      <w:r>
        <w:rPr>
          <w:spacing w:val="-6"/>
        </w:rPr>
        <w:br/>
      </w:r>
      <w:r w:rsidRPr="00A30BEC">
        <w:rPr>
          <w:spacing w:val="-6"/>
        </w:rPr>
        <w:t xml:space="preserve">«Об обязательном страховании гражданской ответственности владельцев транспортных средств» (САЗ 17-4) с изменениями, внесенными Законом Приднестровской Молдавской Республики </w:t>
      </w:r>
      <w:r>
        <w:rPr>
          <w:spacing w:val="-6"/>
        </w:rPr>
        <w:br/>
      </w:r>
      <w:r w:rsidRPr="00A30BEC">
        <w:rPr>
          <w:spacing w:val="-6"/>
        </w:rPr>
        <w:t xml:space="preserve">от 29 марта 2017 года № 68-ЗИД-VI (газета «Приднестровье» от 31 марта 2017 года № </w:t>
      </w:r>
      <w:r>
        <w:rPr>
          <w:spacing w:val="-6"/>
        </w:rPr>
        <w:t xml:space="preserve">57 </w:t>
      </w:r>
      <w:r w:rsidRPr="00A30BEC">
        <w:rPr>
          <w:spacing w:val="-6"/>
        </w:rPr>
        <w:t>(5744));</w:t>
      </w:r>
    </w:p>
    <w:p w:rsidR="00BC3F80" w:rsidRDefault="00BC3F80" w:rsidP="00D90DA3">
      <w:pPr>
        <w:spacing w:line="276" w:lineRule="auto"/>
        <w:ind w:firstLine="720"/>
        <w:jc w:val="both"/>
      </w:pPr>
      <w:r w:rsidRPr="00B94E49">
        <w:t xml:space="preserve">в) </w:t>
      </w:r>
      <w:r>
        <w:t>п</w:t>
      </w:r>
      <w:r w:rsidRPr="00B94E49">
        <w:t xml:space="preserve">ринятие представленного проекта </w:t>
      </w:r>
      <w:r>
        <w:t>з</w:t>
      </w:r>
      <w:r w:rsidRPr="00B94E49">
        <w:t xml:space="preserve">акона не потребует </w:t>
      </w:r>
      <w:r>
        <w:t>отмены и</w:t>
      </w:r>
      <w:r w:rsidRPr="00B94E49">
        <w:t xml:space="preserve"> </w:t>
      </w:r>
      <w:r w:rsidRPr="002308D9">
        <w:rPr>
          <w:shd w:val="clear" w:color="auto" w:fill="FFFFFF"/>
        </w:rPr>
        <w:t>внесени</w:t>
      </w:r>
      <w:r>
        <w:rPr>
          <w:shd w:val="clear" w:color="auto" w:fill="FFFFFF"/>
        </w:rPr>
        <w:t>я</w:t>
      </w:r>
      <w:r w:rsidRPr="002308D9">
        <w:rPr>
          <w:shd w:val="clear" w:color="auto" w:fill="FFFFFF"/>
        </w:rPr>
        <w:t xml:space="preserve"> изменений </w:t>
      </w:r>
      <w:r w:rsidRPr="00B94E49">
        <w:t>или дополнени</w:t>
      </w:r>
      <w:r>
        <w:t>й в</w:t>
      </w:r>
      <w:r w:rsidRPr="00B94E49">
        <w:t xml:space="preserve"> ины</w:t>
      </w:r>
      <w:r>
        <w:t>е</w:t>
      </w:r>
      <w:r w:rsidRPr="00B94E49">
        <w:t xml:space="preserve"> нормативно</w:t>
      </w:r>
      <w:r>
        <w:t>-</w:t>
      </w:r>
      <w:r w:rsidRPr="00B94E49">
        <w:t>правовы</w:t>
      </w:r>
      <w:r>
        <w:t>е</w:t>
      </w:r>
      <w:r w:rsidRPr="00B94E49">
        <w:t xml:space="preserve"> акт</w:t>
      </w:r>
      <w:r>
        <w:t>ы</w:t>
      </w:r>
      <w:r w:rsidRPr="00B94E49">
        <w:t>;</w:t>
      </w:r>
    </w:p>
    <w:p w:rsidR="00BC3F80" w:rsidRPr="00B94E49" w:rsidRDefault="00BC3F80" w:rsidP="00D90DA3">
      <w:pPr>
        <w:spacing w:line="276" w:lineRule="auto"/>
        <w:ind w:firstLine="720"/>
        <w:jc w:val="both"/>
      </w:pPr>
      <w:r>
        <w:t>г) для вступления в силу настоящего проекта закона принятия отдельного законодательного акта не требуется;</w:t>
      </w:r>
    </w:p>
    <w:p w:rsidR="00BC3F80" w:rsidRPr="001D0163" w:rsidRDefault="00BC3F80" w:rsidP="00D90DA3">
      <w:pPr>
        <w:spacing w:line="276" w:lineRule="auto"/>
        <w:ind w:firstLine="720"/>
        <w:jc w:val="both"/>
      </w:pPr>
      <w:r>
        <w:t>д</w:t>
      </w:r>
      <w:r w:rsidRPr="00AA4B1B">
        <w:t xml:space="preserve">) </w:t>
      </w:r>
      <w:r>
        <w:t>в</w:t>
      </w:r>
      <w:r w:rsidRPr="001D0163">
        <w:t xml:space="preserve"> законодательств</w:t>
      </w:r>
      <w:r>
        <w:t>е Российской Федерации</w:t>
      </w:r>
      <w:r w:rsidRPr="001D0163">
        <w:t xml:space="preserve"> в данной сфере правового регулирования действуют:</w:t>
      </w:r>
    </w:p>
    <w:p w:rsidR="00BC3F80" w:rsidRPr="001D0163" w:rsidRDefault="00BC3F80" w:rsidP="00D90DA3">
      <w:pPr>
        <w:spacing w:line="276" w:lineRule="auto"/>
        <w:ind w:firstLine="720"/>
        <w:jc w:val="both"/>
      </w:pPr>
      <w:r w:rsidRPr="001D0163">
        <w:t>1)</w:t>
      </w:r>
      <w:r>
        <w:t> </w:t>
      </w:r>
      <w:r w:rsidRPr="001D0163">
        <w:t>Федеральный Закон Ро</w:t>
      </w:r>
      <w:r>
        <w:t>ссийской Федерации от 25 апреля</w:t>
      </w:r>
      <w:r w:rsidRPr="001D0163">
        <w:t xml:space="preserve"> 2002 года № 40-ФЗ </w:t>
      </w:r>
      <w:r>
        <w:br/>
      </w:r>
      <w:r w:rsidRPr="001D0163">
        <w:t>«Об обязательном страховании гражданской ответственности владельцев транспортных средств» с изменениями и дополнениями;</w:t>
      </w:r>
    </w:p>
    <w:p w:rsidR="00BC3F80" w:rsidRPr="00A30BEC" w:rsidRDefault="00BC3F80" w:rsidP="00D90DA3">
      <w:pPr>
        <w:spacing w:line="276" w:lineRule="auto"/>
        <w:ind w:firstLine="720"/>
        <w:jc w:val="both"/>
        <w:rPr>
          <w:spacing w:val="-6"/>
        </w:rPr>
      </w:pPr>
      <w:r w:rsidRPr="00A30BEC">
        <w:rPr>
          <w:spacing w:val="-6"/>
        </w:rPr>
        <w:t xml:space="preserve">2) Положение Банка России от 19 сентября 2014 года № 431-П «О правилах обязательного страхования гражданской ответственности владельцев транспортных средств» (с изменениями </w:t>
      </w:r>
      <w:r>
        <w:rPr>
          <w:spacing w:val="-6"/>
        </w:rPr>
        <w:br/>
      </w:r>
      <w:r w:rsidRPr="00A30BEC">
        <w:rPr>
          <w:spacing w:val="-6"/>
        </w:rPr>
        <w:t>и дополнениями);</w:t>
      </w:r>
    </w:p>
    <w:p w:rsidR="00BC3F80" w:rsidRPr="00A30BEC" w:rsidRDefault="00BC3F80" w:rsidP="00D90DA3">
      <w:pPr>
        <w:spacing w:line="276" w:lineRule="auto"/>
        <w:ind w:firstLine="720"/>
        <w:jc w:val="both"/>
        <w:rPr>
          <w:spacing w:val="-6"/>
        </w:rPr>
      </w:pPr>
      <w:r w:rsidRPr="00A30BEC">
        <w:rPr>
          <w:spacing w:val="-6"/>
        </w:rPr>
        <w:t>е) реализация данного проекта закона не потребует дополнительных материальных и иных затрат;</w:t>
      </w:r>
    </w:p>
    <w:p w:rsidR="00BC3F80" w:rsidRPr="00A30BEC" w:rsidRDefault="00BC3F80" w:rsidP="00D90DA3">
      <w:pPr>
        <w:spacing w:line="276" w:lineRule="auto"/>
        <w:ind w:firstLine="720"/>
        <w:jc w:val="both"/>
        <w:rPr>
          <w:spacing w:val="-12"/>
        </w:rPr>
      </w:pPr>
      <w:r w:rsidRPr="00A30BEC">
        <w:rPr>
          <w:spacing w:val="-12"/>
        </w:rPr>
        <w:t>ж) порядок вступления в силу данного проекта закона предусмотрен в самом законопроекте.</w:t>
      </w:r>
    </w:p>
    <w:p w:rsidR="00BC3F80" w:rsidRDefault="00BC3F80" w:rsidP="00D90DA3">
      <w:pPr>
        <w:autoSpaceDE w:val="0"/>
        <w:autoSpaceDN w:val="0"/>
        <w:adjustRightInd w:val="0"/>
        <w:spacing w:line="276" w:lineRule="auto"/>
        <w:ind w:firstLine="322"/>
        <w:jc w:val="both"/>
      </w:pPr>
    </w:p>
    <w:p w:rsidR="00BC3F80" w:rsidRDefault="00BC3F80" w:rsidP="00D90DA3">
      <w:pPr>
        <w:autoSpaceDE w:val="0"/>
        <w:autoSpaceDN w:val="0"/>
        <w:adjustRightInd w:val="0"/>
        <w:spacing w:line="276" w:lineRule="auto"/>
        <w:ind w:firstLine="322"/>
        <w:jc w:val="both"/>
      </w:pPr>
    </w:p>
    <w:p w:rsidR="00BC3F80" w:rsidRDefault="00BC3F80" w:rsidP="00D90DA3">
      <w:pPr>
        <w:autoSpaceDE w:val="0"/>
        <w:autoSpaceDN w:val="0"/>
        <w:adjustRightInd w:val="0"/>
        <w:ind w:firstLine="322"/>
        <w:jc w:val="both"/>
      </w:pPr>
    </w:p>
    <w:p w:rsidR="00BC3F80" w:rsidRPr="00B94E49" w:rsidRDefault="00BC3F80" w:rsidP="00D90DA3">
      <w:pPr>
        <w:autoSpaceDE w:val="0"/>
        <w:autoSpaceDN w:val="0"/>
        <w:adjustRightInd w:val="0"/>
        <w:jc w:val="both"/>
      </w:pPr>
      <w:r w:rsidRPr="00B94E49">
        <w:t>Министр финансов</w:t>
      </w:r>
    </w:p>
    <w:p w:rsidR="00BC3F80" w:rsidRDefault="00BC3F80" w:rsidP="00D90DA3">
      <w:pPr>
        <w:tabs>
          <w:tab w:val="left" w:pos="8080"/>
        </w:tabs>
        <w:jc w:val="both"/>
      </w:pPr>
      <w:r w:rsidRPr="00B94E49">
        <w:t xml:space="preserve">Приднестровской Молдавской Республики </w:t>
      </w:r>
      <w:r>
        <w:t xml:space="preserve">                                                        И.И. Молоканова</w:t>
      </w: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Pr="00141613" w:rsidRDefault="00BC3F80" w:rsidP="00D90DA3">
      <w:pPr>
        <w:autoSpaceDE w:val="0"/>
        <w:autoSpaceDN w:val="0"/>
        <w:adjustRightInd w:val="0"/>
        <w:jc w:val="both"/>
      </w:pPr>
    </w:p>
    <w:p w:rsidR="00BC3F80" w:rsidRPr="00141613"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Default="00BC3F80" w:rsidP="00D90DA3">
      <w:pPr>
        <w:autoSpaceDE w:val="0"/>
        <w:autoSpaceDN w:val="0"/>
        <w:adjustRightInd w:val="0"/>
        <w:jc w:val="both"/>
      </w:pPr>
    </w:p>
    <w:p w:rsidR="00BC3F80" w:rsidRPr="002D1C7B" w:rsidRDefault="00BC3F80" w:rsidP="00D90DA3">
      <w:pPr>
        <w:jc w:val="center"/>
      </w:pPr>
      <w:r w:rsidRPr="002D1C7B">
        <w:t>СРАВНИТЕЛЬНАЯ ТАБЛИЦА</w:t>
      </w:r>
    </w:p>
    <w:p w:rsidR="00BC3F80" w:rsidRPr="000231F6" w:rsidRDefault="00BC3F80" w:rsidP="00D90DA3">
      <w:pPr>
        <w:jc w:val="center"/>
        <w:rPr>
          <w:rStyle w:val="Strong"/>
          <w:b w:val="0"/>
          <w:bCs w:val="0"/>
        </w:rPr>
      </w:pPr>
      <w:r w:rsidRPr="002D1C7B">
        <w:t xml:space="preserve">к проекту </w:t>
      </w:r>
      <w:r>
        <w:rPr>
          <w:rStyle w:val="Strong"/>
          <w:b w:val="0"/>
          <w:bCs w:val="0"/>
        </w:rPr>
        <w:t>з</w:t>
      </w:r>
      <w:r w:rsidRPr="000231F6">
        <w:rPr>
          <w:rStyle w:val="Strong"/>
          <w:b w:val="0"/>
          <w:bCs w:val="0"/>
        </w:rPr>
        <w:t>акон</w:t>
      </w:r>
      <w:r>
        <w:rPr>
          <w:rStyle w:val="Strong"/>
          <w:b w:val="0"/>
          <w:bCs w:val="0"/>
        </w:rPr>
        <w:t xml:space="preserve">а </w:t>
      </w:r>
      <w:r w:rsidRPr="000231F6">
        <w:rPr>
          <w:rStyle w:val="Strong"/>
          <w:b w:val="0"/>
          <w:bCs w:val="0"/>
        </w:rPr>
        <w:t>Приднестровской Молдавской Республики</w:t>
      </w:r>
    </w:p>
    <w:p w:rsidR="00BC3F80" w:rsidRPr="00DD7F93" w:rsidRDefault="00BC3F80" w:rsidP="00D90DA3">
      <w:pPr>
        <w:jc w:val="center"/>
      </w:pPr>
      <w:r w:rsidRPr="00DD7F93">
        <w:t>«О внесении изменений и дополнений в Закон Приднестровской Молдавской Республики</w:t>
      </w:r>
    </w:p>
    <w:p w:rsidR="00BC3F80" w:rsidRDefault="00BC3F80" w:rsidP="00D90DA3">
      <w:pPr>
        <w:jc w:val="center"/>
      </w:pPr>
      <w:r w:rsidRPr="00DD7F93">
        <w:t xml:space="preserve">«Об обязательном страховании гражданской ответственности </w:t>
      </w:r>
    </w:p>
    <w:p w:rsidR="00BC3F80" w:rsidRPr="00DD7F93" w:rsidRDefault="00BC3F80" w:rsidP="00D90DA3">
      <w:pPr>
        <w:jc w:val="center"/>
      </w:pPr>
      <w:r w:rsidRPr="00DD7F93">
        <w:t>владельцев транспортных средств»</w:t>
      </w:r>
    </w:p>
    <w:p w:rsidR="00BC3F80" w:rsidRPr="000231F6" w:rsidRDefault="00BC3F80" w:rsidP="00D90DA3">
      <w:pPr>
        <w:jc w:val="center"/>
        <w:rPr>
          <w:rStyle w:val="Strong"/>
          <w:b w:val="0"/>
          <w:bCs w:val="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0"/>
        <w:gridCol w:w="5091"/>
      </w:tblGrid>
      <w:tr w:rsidR="00BC3F80">
        <w:trPr>
          <w:trHeight w:val="262"/>
          <w:tblHeader/>
          <w:jc w:val="center"/>
        </w:trPr>
        <w:tc>
          <w:tcPr>
            <w:tcW w:w="4690" w:type="dxa"/>
          </w:tcPr>
          <w:p w:rsidR="00BC3F80" w:rsidRDefault="00BC3F80" w:rsidP="00433DF8">
            <w:pPr>
              <w:jc w:val="center"/>
            </w:pPr>
            <w:r w:rsidRPr="00202E91">
              <w:t>Действующая редакция</w:t>
            </w:r>
          </w:p>
        </w:tc>
        <w:tc>
          <w:tcPr>
            <w:tcW w:w="5091" w:type="dxa"/>
          </w:tcPr>
          <w:p w:rsidR="00BC3F80" w:rsidRDefault="00BC3F80" w:rsidP="00433DF8">
            <w:pPr>
              <w:jc w:val="center"/>
            </w:pPr>
            <w:r w:rsidRPr="00202E91">
              <w:t>Предлагаемая редакция</w:t>
            </w:r>
          </w:p>
        </w:tc>
      </w:tr>
      <w:tr w:rsidR="00BC3F80">
        <w:trPr>
          <w:trHeight w:val="7010"/>
          <w:jc w:val="center"/>
        </w:trPr>
        <w:tc>
          <w:tcPr>
            <w:tcW w:w="4690" w:type="dxa"/>
          </w:tcPr>
          <w:p w:rsidR="00BC3F80" w:rsidRPr="002D1EB0" w:rsidRDefault="00BC3F80" w:rsidP="00433DF8">
            <w:pPr>
              <w:ind w:firstLine="317"/>
              <w:jc w:val="both"/>
            </w:pPr>
            <w:r w:rsidRPr="00DD7F93">
              <w:rPr>
                <w:b/>
                <w:bCs/>
              </w:rPr>
              <w:t>Статья</w:t>
            </w:r>
            <w:r>
              <w:rPr>
                <w:b/>
                <w:bCs/>
              </w:rPr>
              <w:t> </w:t>
            </w:r>
            <w:r w:rsidRPr="00DD7F93">
              <w:rPr>
                <w:b/>
                <w:bCs/>
              </w:rPr>
              <w:t xml:space="preserve">5. </w:t>
            </w:r>
            <w:r w:rsidRPr="002D1EB0">
              <w:t>Обязанность владельцев транспортных средств по страхованию гражданской ответственности</w:t>
            </w:r>
          </w:p>
          <w:p w:rsidR="00BC3F80" w:rsidRDefault="00BC3F80" w:rsidP="00433DF8">
            <w:pPr>
              <w:jc w:val="both"/>
            </w:pPr>
            <w:r>
              <w:t>…</w:t>
            </w:r>
          </w:p>
          <w:p w:rsidR="00BC3F80" w:rsidRDefault="00BC3F80" w:rsidP="00433DF8">
            <w:pPr>
              <w:ind w:firstLine="317"/>
              <w:jc w:val="both"/>
            </w:pPr>
            <w:r w:rsidRPr="00DD7F93">
              <w:t>4. Обязанность по страхованию гражданской ответственности не распространяется на владельцев:</w:t>
            </w:r>
          </w:p>
          <w:p w:rsidR="00BC3F80" w:rsidRDefault="00BC3F80" w:rsidP="00433DF8">
            <w:pPr>
              <w:jc w:val="both"/>
            </w:pPr>
            <w:r>
              <w:t>…</w:t>
            </w:r>
          </w:p>
          <w:p w:rsidR="00BC3F80" w:rsidRPr="004B3A89" w:rsidRDefault="00BC3F80" w:rsidP="00433DF8">
            <w:pPr>
              <w:ind w:firstLine="317"/>
              <w:jc w:val="both"/>
              <w:rPr>
                <w:b/>
                <w:bCs/>
              </w:rPr>
            </w:pPr>
            <w:r w:rsidRPr="004B3A89">
              <w:rPr>
                <w:b/>
                <w:bCs/>
              </w:rPr>
              <w:t>м) отсутствует</w:t>
            </w:r>
          </w:p>
          <w:p w:rsidR="00BC3F80" w:rsidRPr="004B3A89" w:rsidRDefault="00BC3F80" w:rsidP="00433DF8">
            <w:pPr>
              <w:jc w:val="both"/>
              <w:rPr>
                <w:b/>
                <w:bCs/>
              </w:rPr>
            </w:pPr>
          </w:p>
          <w:p w:rsidR="00BC3F80" w:rsidRPr="004B3A89" w:rsidRDefault="00BC3F80" w:rsidP="00433DF8">
            <w:pPr>
              <w:jc w:val="both"/>
              <w:rPr>
                <w:b/>
                <w:bCs/>
              </w:rPr>
            </w:pPr>
          </w:p>
          <w:p w:rsidR="00BC3F80" w:rsidRPr="004B3A89" w:rsidRDefault="00BC3F80" w:rsidP="00433DF8">
            <w:pPr>
              <w:jc w:val="both"/>
              <w:rPr>
                <w:b/>
                <w:bCs/>
              </w:rPr>
            </w:pPr>
          </w:p>
          <w:p w:rsidR="00BC3F80" w:rsidRPr="004B3A89" w:rsidRDefault="00BC3F80" w:rsidP="00433DF8">
            <w:pPr>
              <w:jc w:val="both"/>
              <w:rPr>
                <w:b/>
                <w:bCs/>
              </w:rPr>
            </w:pPr>
          </w:p>
          <w:p w:rsidR="00BC3F80" w:rsidRPr="004B3A89" w:rsidRDefault="00BC3F80" w:rsidP="00433DF8">
            <w:pPr>
              <w:tabs>
                <w:tab w:val="left" w:pos="196"/>
                <w:tab w:val="left" w:pos="241"/>
              </w:tabs>
              <w:ind w:firstLine="317"/>
              <w:jc w:val="both"/>
              <w:rPr>
                <w:b/>
                <w:bCs/>
              </w:rPr>
            </w:pPr>
            <w:r w:rsidRPr="004B3A89">
              <w:rPr>
                <w:b/>
                <w:bCs/>
                <w:color w:val="000000"/>
              </w:rPr>
              <w:t>н) отсутствует</w:t>
            </w:r>
          </w:p>
          <w:p w:rsidR="00BC3F80" w:rsidRPr="004B3A89"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433DF8">
            <w:pPr>
              <w:ind w:firstLine="317"/>
              <w:jc w:val="both"/>
              <w:rPr>
                <w:b/>
                <w:bCs/>
              </w:rPr>
            </w:pPr>
          </w:p>
          <w:p w:rsidR="00BC3F80" w:rsidRDefault="00BC3F80" w:rsidP="00D90DA3">
            <w:pPr>
              <w:ind w:firstLine="317"/>
              <w:jc w:val="both"/>
            </w:pPr>
            <w:r w:rsidRPr="00C0579A">
              <w:rPr>
                <w:b/>
                <w:bCs/>
              </w:rPr>
              <w:t xml:space="preserve">Статья 6. </w:t>
            </w:r>
            <w:r w:rsidRPr="00C0579A">
              <w:t xml:space="preserve">Требования к страховщику </w:t>
            </w:r>
            <w:r w:rsidRPr="00C0579A">
              <w:rPr>
                <w:color w:val="000000"/>
              </w:rPr>
              <w:t xml:space="preserve">по </w:t>
            </w:r>
            <w:r w:rsidRPr="00C0579A">
              <w:t>обязательному страхованию автогражданской ответственности</w:t>
            </w:r>
          </w:p>
          <w:p w:rsidR="00BC3F80" w:rsidRDefault="00BC3F80" w:rsidP="00433DF8">
            <w:pPr>
              <w:jc w:val="both"/>
              <w:rPr>
                <w:b/>
                <w:bCs/>
              </w:rPr>
            </w:pPr>
            <w:r>
              <w:rPr>
                <w:b/>
                <w:bCs/>
              </w:rPr>
              <w:t>…</w:t>
            </w:r>
          </w:p>
          <w:p w:rsidR="00BC3F80" w:rsidRPr="00C0579A" w:rsidRDefault="00BC3F80" w:rsidP="00433DF8">
            <w:pPr>
              <w:pStyle w:val="NormalWeb"/>
              <w:spacing w:before="0" w:beforeAutospacing="0" w:after="0" w:afterAutospacing="0"/>
              <w:ind w:firstLine="317"/>
              <w:jc w:val="both"/>
            </w:pPr>
            <w:r w:rsidRPr="00C0579A">
              <w:t>2. Необходимым требованием к страховой организации, обращающейся за лицензией на осуществление обязательного страхования гражданской ответственности владельцев транспортных средств, является наличие у нее не менее чем трёхлетнего опыта проведения операций по страхованию транспортных средств или гражданской ответственности их владельцев на территории Приднестровской Молдавской Республики.</w:t>
            </w:r>
          </w:p>
          <w:p w:rsidR="00BC3F80" w:rsidRPr="00C0579A" w:rsidRDefault="00BC3F80" w:rsidP="00433DF8">
            <w:pPr>
              <w:ind w:firstLine="317"/>
              <w:jc w:val="both"/>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r>
              <w:rPr>
                <w:b/>
                <w:bCs/>
              </w:rPr>
              <w:t>…</w:t>
            </w: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Default="00BC3F80" w:rsidP="00433DF8">
            <w:pPr>
              <w:jc w:val="both"/>
              <w:rPr>
                <w:b/>
                <w:bCs/>
              </w:rPr>
            </w:pPr>
          </w:p>
          <w:p w:rsidR="00BC3F80" w:rsidRPr="007B2A6C" w:rsidRDefault="00BC3F80" w:rsidP="00433DF8">
            <w:pPr>
              <w:jc w:val="both"/>
              <w:rPr>
                <w:b/>
                <w:bCs/>
              </w:rPr>
            </w:pPr>
            <w:r w:rsidRPr="007B2A6C">
              <w:rPr>
                <w:b/>
                <w:bCs/>
              </w:rPr>
              <w:t xml:space="preserve">Статья 14. </w:t>
            </w:r>
            <w:r w:rsidRPr="007B2A6C">
              <w:t>Страховые премии</w:t>
            </w:r>
          </w:p>
          <w:p w:rsidR="00BC3F80" w:rsidRDefault="00BC3F80" w:rsidP="00433DF8">
            <w:pPr>
              <w:jc w:val="both"/>
              <w:rPr>
                <w:b/>
                <w:bCs/>
              </w:rPr>
            </w:pPr>
            <w:r>
              <w:rPr>
                <w:b/>
                <w:bCs/>
              </w:rPr>
              <w:t>…</w:t>
            </w:r>
          </w:p>
          <w:p w:rsidR="00BC3F80" w:rsidRDefault="00BC3F80" w:rsidP="00433DF8">
            <w:pPr>
              <w:ind w:firstLine="33"/>
              <w:jc w:val="both"/>
            </w:pPr>
            <w:r w:rsidRPr="007B2A6C">
              <w:t>3. Корректирующие коэффициенты К</w:t>
            </w:r>
            <w:r w:rsidRPr="007B2A6C">
              <w:rPr>
                <w:vertAlign w:val="subscript"/>
              </w:rPr>
              <w:t>1</w:t>
            </w:r>
            <w:r w:rsidRPr="007B2A6C">
              <w:t xml:space="preserve"> в зависимости от типа транспортного средства (объема двигателя, мощности двигателя, количества мест и общей массы транспортного средства) устанавливаются в следующем размере. </w:t>
            </w:r>
          </w:p>
          <w:p w:rsidR="00BC3F80" w:rsidRPr="00987EF4" w:rsidRDefault="00BC3F80" w:rsidP="00433DF8">
            <w:pPr>
              <w:pStyle w:val="NormalWeb"/>
              <w:spacing w:before="0" w:beforeAutospacing="0" w:after="0" w:afterAutospacing="0"/>
              <w:ind w:firstLine="708"/>
              <w:rPr>
                <w:sz w:val="28"/>
                <w:szCs w:val="28"/>
              </w:rPr>
            </w:pPr>
          </w:p>
          <w:tbl>
            <w:tblPr>
              <w:tblW w:w="43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12"/>
              <w:gridCol w:w="1714"/>
            </w:tblGrid>
            <w:tr w:rsidR="00BC3F80" w:rsidRPr="00987EF4">
              <w:trPr>
                <w:trHeight w:val="800"/>
              </w:trPr>
              <w:tc>
                <w:tcPr>
                  <w:tcW w:w="536"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w:t>
                  </w:r>
                </w:p>
                <w:p w:rsidR="00BC3F80" w:rsidRPr="007B2A6C" w:rsidRDefault="00BC3F80" w:rsidP="00433DF8">
                  <w:r w:rsidRPr="007B2A6C">
                    <w:t>п/п</w:t>
                  </w:r>
                </w:p>
              </w:tc>
              <w:tc>
                <w:tcPr>
                  <w:tcW w:w="2116"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Тип транспортного средства</w:t>
                  </w:r>
                </w:p>
              </w:tc>
              <w:tc>
                <w:tcPr>
                  <w:tcW w:w="171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Размер коэффициента К</w:t>
                  </w:r>
                  <w:r w:rsidRPr="007B2A6C">
                    <w:rPr>
                      <w:vertAlign w:val="subscript"/>
                    </w:rPr>
                    <w:t>1</w:t>
                  </w:r>
                </w:p>
              </w:tc>
            </w:tr>
            <w:tr w:rsidR="00BC3F80" w:rsidRPr="00987EF4">
              <w:trPr>
                <w:trHeight w:val="262"/>
              </w:trPr>
              <w:tc>
                <w:tcPr>
                  <w:tcW w:w="536"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1</w:t>
                  </w:r>
                </w:p>
              </w:tc>
              <w:tc>
                <w:tcPr>
                  <w:tcW w:w="2116"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2</w:t>
                  </w:r>
                </w:p>
              </w:tc>
              <w:tc>
                <w:tcPr>
                  <w:tcW w:w="171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3</w:t>
                  </w:r>
                </w:p>
              </w:tc>
            </w:tr>
            <w:tr w:rsidR="00BC3F80" w:rsidRPr="00987EF4">
              <w:trPr>
                <w:trHeight w:val="277"/>
              </w:trPr>
              <w:tc>
                <w:tcPr>
                  <w:tcW w:w="536"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5.</w:t>
                  </w:r>
                </w:p>
              </w:tc>
              <w:tc>
                <w:tcPr>
                  <w:tcW w:w="2116"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Мотоциклы:</w:t>
                  </w:r>
                </w:p>
              </w:tc>
              <w:tc>
                <w:tcPr>
                  <w:tcW w:w="171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p>
              </w:tc>
            </w:tr>
          </w:tbl>
          <w:p w:rsidR="00BC3F80" w:rsidRDefault="00BC3F80" w:rsidP="00433DF8">
            <w:pPr>
              <w:ind w:firstLine="33"/>
              <w:jc w:val="both"/>
            </w:pPr>
          </w:p>
          <w:p w:rsidR="00BC3F80" w:rsidRPr="007B2A6C" w:rsidRDefault="00BC3F80" w:rsidP="00433DF8">
            <w:pPr>
              <w:ind w:firstLine="33"/>
              <w:jc w:val="both"/>
            </w:pPr>
          </w:p>
          <w:p w:rsidR="00BC3F80" w:rsidRPr="00595458" w:rsidRDefault="00BC3F80" w:rsidP="004D32D5">
            <w:pPr>
              <w:ind w:firstLine="684"/>
              <w:jc w:val="both"/>
              <w:outlineLvl w:val="0"/>
            </w:pPr>
            <w:r w:rsidRPr="00595458">
              <w:rPr>
                <w:b/>
                <w:bCs/>
              </w:rPr>
              <w:t>Статья 16.</w:t>
            </w:r>
            <w:r w:rsidRPr="00595458">
              <w:t xml:space="preserve"> Уменьшение размера страховой премии (льготы)</w:t>
            </w:r>
          </w:p>
          <w:p w:rsidR="00BC3F80" w:rsidRPr="00595458" w:rsidRDefault="00BC3F80" w:rsidP="004D32D5">
            <w:pPr>
              <w:pStyle w:val="NormalWeb"/>
              <w:spacing w:before="0" w:beforeAutospacing="0" w:after="0" w:afterAutospacing="0"/>
              <w:ind w:firstLine="684"/>
              <w:jc w:val="both"/>
            </w:pPr>
            <w:r w:rsidRPr="00595458">
              <w:t>Страховщик предоставляет льготу в размере до 25 процентов от суммы страховой премии:</w:t>
            </w:r>
          </w:p>
          <w:p w:rsidR="00BC3F80" w:rsidRDefault="00BC3F80" w:rsidP="00433DF8">
            <w:pPr>
              <w:jc w:val="both"/>
              <w:rPr>
                <w:b/>
                <w:bCs/>
              </w:rPr>
            </w:pPr>
            <w:r>
              <w:rPr>
                <w:b/>
                <w:bCs/>
              </w:rPr>
              <w:t>…</w:t>
            </w:r>
          </w:p>
          <w:p w:rsidR="00BC3F80" w:rsidRDefault="00BC3F80" w:rsidP="00433DF8">
            <w:pPr>
              <w:jc w:val="both"/>
              <w:rPr>
                <w:b/>
                <w:bCs/>
              </w:rPr>
            </w:pPr>
          </w:p>
          <w:p w:rsidR="00BC3F80" w:rsidRDefault="00BC3F80" w:rsidP="00433DF8">
            <w:pPr>
              <w:jc w:val="both"/>
            </w:pPr>
            <w:r w:rsidRPr="00DD7F93">
              <w:rPr>
                <w:b/>
                <w:bCs/>
              </w:rPr>
              <w:t xml:space="preserve">Статья 42. </w:t>
            </w:r>
            <w:r w:rsidRPr="00DD7F93">
              <w:t>Контроль за исполнением владельцами транспортных</w:t>
            </w:r>
            <w:r>
              <w:t xml:space="preserve"> </w:t>
            </w:r>
            <w:r w:rsidRPr="00DD7F93">
              <w:t xml:space="preserve">средств обязанности по страхованию </w:t>
            </w:r>
          </w:p>
          <w:p w:rsidR="00BC3F80" w:rsidRDefault="00BC3F80" w:rsidP="00433DF8">
            <w:pPr>
              <w:jc w:val="both"/>
            </w:pPr>
            <w:r>
              <w:t>…</w:t>
            </w:r>
          </w:p>
          <w:p w:rsidR="00BC3F80" w:rsidRPr="00B4186F" w:rsidRDefault="00BC3F80" w:rsidP="00433DF8">
            <w:pPr>
              <w:tabs>
                <w:tab w:val="left" w:pos="376"/>
              </w:tabs>
              <w:ind w:firstLine="317"/>
              <w:jc w:val="both"/>
            </w:pPr>
            <w:r w:rsidRPr="00B4186F">
              <w:t>3.</w:t>
            </w:r>
            <w:r>
              <w:t> </w:t>
            </w:r>
            <w:r w:rsidRPr="00B4186F">
              <w:t xml:space="preserve">Контроль наличия у </w:t>
            </w:r>
            <w:r w:rsidRPr="0067745A">
              <w:t xml:space="preserve">водителей </w:t>
            </w:r>
            <w:r w:rsidRPr="00B4186F">
              <w:t>транспортных средств, въезжающих на территорию Приднестровской Молдавской Республики, договоров обязательного страхования гражданской ответственности владельцев транспортных средств осуществляет исполнительный орган государственной власти, в ведении которого находятся вопросы защиты и охраны государственной границы, в пунктах пропуска через государственную границу Приднестровской Молдавской Республики.</w:t>
            </w:r>
          </w:p>
          <w:p w:rsidR="00BC3F80" w:rsidRDefault="00BC3F80" w:rsidP="00433DF8">
            <w:pPr>
              <w:ind w:firstLine="317"/>
              <w:jc w:val="both"/>
            </w:pPr>
          </w:p>
          <w:p w:rsidR="00BC3F80" w:rsidRDefault="00BC3F80" w:rsidP="00433DF8">
            <w:pPr>
              <w:ind w:firstLine="317"/>
              <w:jc w:val="both"/>
            </w:pPr>
          </w:p>
          <w:p w:rsidR="00BC3F80" w:rsidRDefault="00BC3F80" w:rsidP="00433DF8">
            <w:pPr>
              <w:ind w:firstLine="317"/>
              <w:jc w:val="both"/>
            </w:pPr>
          </w:p>
          <w:p w:rsidR="00BC3F80" w:rsidRDefault="00BC3F80" w:rsidP="00433DF8">
            <w:pPr>
              <w:ind w:firstLine="317"/>
              <w:jc w:val="both"/>
            </w:pPr>
          </w:p>
          <w:p w:rsidR="00BC3F80" w:rsidRPr="00B4186F" w:rsidRDefault="00BC3F80" w:rsidP="00433DF8">
            <w:pPr>
              <w:ind w:firstLine="317"/>
              <w:jc w:val="both"/>
            </w:pPr>
            <w:r w:rsidRPr="00B4186F">
              <w:t xml:space="preserve">Если </w:t>
            </w:r>
            <w:r w:rsidRPr="0067745A">
              <w:t>водитель</w:t>
            </w:r>
            <w:r w:rsidRPr="00B4186F">
              <w:t xml:space="preserve"> транспортного средства при въезде на территорию Приднестровской Молдавской Республики не может предъявить документ, подтверждающий наличие действующего на территории Приднестровской Молдавской Республики договора обязательного страхования гражданской ответственности, дальнейшее движение транспортного средства допускается лишь после заключения соответствующего договора.</w:t>
            </w:r>
          </w:p>
          <w:p w:rsidR="00BC3F80" w:rsidRPr="00DD7F93" w:rsidRDefault="00BC3F80" w:rsidP="00433DF8">
            <w:pPr>
              <w:jc w:val="both"/>
            </w:pPr>
          </w:p>
          <w:p w:rsidR="00BC3F80" w:rsidRDefault="00BC3F80" w:rsidP="00433DF8">
            <w:pPr>
              <w:jc w:val="both"/>
            </w:pPr>
          </w:p>
          <w:p w:rsidR="00BC3F80" w:rsidRDefault="00BC3F80" w:rsidP="00433DF8">
            <w:pPr>
              <w:jc w:val="both"/>
            </w:pPr>
          </w:p>
          <w:p w:rsidR="00BC3F80" w:rsidRDefault="00BC3F80" w:rsidP="00433DF8">
            <w:pPr>
              <w:jc w:val="both"/>
            </w:pPr>
            <w:r>
              <w:t>…</w:t>
            </w:r>
          </w:p>
          <w:p w:rsidR="00BC3F80" w:rsidRDefault="00BC3F80" w:rsidP="00433DF8">
            <w:pPr>
              <w:jc w:val="both"/>
            </w:pPr>
            <w:r w:rsidRPr="00B4186F">
              <w:rPr>
                <w:b/>
                <w:bCs/>
              </w:rPr>
              <w:t xml:space="preserve">Статья 43. </w:t>
            </w:r>
            <w:r w:rsidRPr="00B4186F">
              <w:t>О вступлении в силу настоящего Закона</w:t>
            </w:r>
          </w:p>
          <w:p w:rsidR="00BC3F80" w:rsidRDefault="00BC3F80" w:rsidP="00433DF8">
            <w:pPr>
              <w:jc w:val="both"/>
            </w:pPr>
            <w:r>
              <w:t>…</w:t>
            </w:r>
          </w:p>
          <w:p w:rsidR="00BC3F80" w:rsidRPr="004B3A89" w:rsidRDefault="00BC3F80" w:rsidP="00433DF8">
            <w:pPr>
              <w:rPr>
                <w:b/>
                <w:bCs/>
              </w:rPr>
            </w:pPr>
            <w:r w:rsidRPr="004B3A89">
              <w:rPr>
                <w:b/>
                <w:bCs/>
              </w:rPr>
              <w:t>6. отсутствует</w:t>
            </w:r>
          </w:p>
          <w:p w:rsidR="00BC3F80" w:rsidRPr="004B3A89" w:rsidRDefault="00BC3F80" w:rsidP="00433DF8">
            <w:pPr>
              <w:rPr>
                <w:b/>
                <w:bCs/>
              </w:rPr>
            </w:pPr>
          </w:p>
          <w:p w:rsidR="00BC3F80" w:rsidRPr="002D1EB0" w:rsidRDefault="00BC3F80" w:rsidP="00433DF8"/>
        </w:tc>
        <w:tc>
          <w:tcPr>
            <w:tcW w:w="5091" w:type="dxa"/>
          </w:tcPr>
          <w:p w:rsidR="00BC3F80" w:rsidRPr="002D1EB0" w:rsidRDefault="00BC3F80" w:rsidP="00433DF8">
            <w:pPr>
              <w:ind w:firstLine="318"/>
              <w:jc w:val="both"/>
            </w:pPr>
            <w:r w:rsidRPr="00DD7F93">
              <w:rPr>
                <w:b/>
                <w:bCs/>
              </w:rPr>
              <w:t>Статья</w:t>
            </w:r>
            <w:r>
              <w:rPr>
                <w:b/>
                <w:bCs/>
              </w:rPr>
              <w:t> </w:t>
            </w:r>
            <w:r w:rsidRPr="00DD7F93">
              <w:rPr>
                <w:b/>
                <w:bCs/>
              </w:rPr>
              <w:t xml:space="preserve">5. </w:t>
            </w:r>
            <w:r w:rsidRPr="002D1EB0">
              <w:t>Обязанность владельцев транспортных средств по страхованию гражданской ответственности</w:t>
            </w:r>
          </w:p>
          <w:p w:rsidR="00BC3F80" w:rsidRDefault="00BC3F80" w:rsidP="00433DF8">
            <w:pPr>
              <w:jc w:val="both"/>
            </w:pPr>
            <w:r>
              <w:t>…</w:t>
            </w:r>
          </w:p>
          <w:p w:rsidR="00BC3F80" w:rsidRDefault="00BC3F80" w:rsidP="00433DF8">
            <w:pPr>
              <w:ind w:firstLine="318"/>
              <w:jc w:val="both"/>
            </w:pPr>
            <w:r w:rsidRPr="00DD7F93">
              <w:t>4. Обязанность по страхованию гражданской ответственности не распространяется на владельцев:</w:t>
            </w:r>
          </w:p>
          <w:p w:rsidR="00BC3F80" w:rsidRDefault="00BC3F80" w:rsidP="00433DF8">
            <w:pPr>
              <w:jc w:val="both"/>
            </w:pPr>
            <w:r>
              <w:t>…</w:t>
            </w:r>
          </w:p>
          <w:p w:rsidR="00BC3F80" w:rsidRPr="00B4283F" w:rsidRDefault="00BC3F80" w:rsidP="00433DF8">
            <w:pPr>
              <w:ind w:firstLine="360"/>
              <w:jc w:val="both"/>
              <w:rPr>
                <w:b/>
                <w:bCs/>
                <w:color w:val="000000"/>
                <w:highlight w:val="yellow"/>
              </w:rPr>
            </w:pPr>
            <w:r w:rsidRPr="00B4283F">
              <w:rPr>
                <w:b/>
                <w:bCs/>
                <w:color w:val="000000"/>
              </w:rPr>
              <w:t xml:space="preserve">м) </w:t>
            </w:r>
            <w:r w:rsidRPr="00B4283F">
              <w:rPr>
                <w:b/>
                <w:bCs/>
              </w:rPr>
              <w:t xml:space="preserve">транспортных средств, зарегистрированных в иностранных государствах (кроме транспортных средств, указанных в подпункте </w:t>
            </w:r>
            <w:r>
              <w:rPr>
                <w:b/>
                <w:bCs/>
              </w:rPr>
              <w:t>«</w:t>
            </w:r>
            <w:r w:rsidRPr="00B4283F">
              <w:rPr>
                <w:b/>
                <w:bCs/>
              </w:rPr>
              <w:t>е</w:t>
            </w:r>
            <w:r>
              <w:rPr>
                <w:b/>
                <w:bCs/>
              </w:rPr>
              <w:t>»</w:t>
            </w:r>
            <w:r w:rsidRPr="00B4283F">
              <w:rPr>
                <w:b/>
                <w:bCs/>
              </w:rPr>
              <w:t xml:space="preserve"> настоящего пункта)</w:t>
            </w:r>
            <w:r w:rsidRPr="00B4283F">
              <w:rPr>
                <w:b/>
                <w:bCs/>
                <w:color w:val="000000"/>
              </w:rPr>
              <w:t>;</w:t>
            </w:r>
          </w:p>
          <w:p w:rsidR="00BC3F80" w:rsidRPr="00A57914" w:rsidRDefault="00BC3F80" w:rsidP="00433DF8">
            <w:pPr>
              <w:ind w:firstLine="360"/>
              <w:jc w:val="both"/>
              <w:rPr>
                <w:color w:val="000000"/>
              </w:rPr>
            </w:pPr>
            <w:r w:rsidRPr="00B4283F">
              <w:rPr>
                <w:b/>
                <w:bCs/>
                <w:color w:val="000000"/>
              </w:rPr>
              <w:t>н) самоходных машин с рабочим объемом двигателя внутреннего сгорания более 50 </w:t>
            </w:r>
            <w:r>
              <w:rPr>
                <w:b/>
                <w:bCs/>
                <w:color w:val="000000"/>
              </w:rPr>
              <w:t>куб. </w:t>
            </w:r>
            <w:r w:rsidRPr="00B4283F">
              <w:rPr>
                <w:b/>
                <w:bCs/>
                <w:color w:val="000000"/>
              </w:rPr>
              <w:t xml:space="preserve">см, не подлежащих регистрации в Государственной </w:t>
            </w:r>
            <w:r>
              <w:rPr>
                <w:b/>
                <w:bCs/>
                <w:color w:val="000000"/>
              </w:rPr>
              <w:t>а</w:t>
            </w:r>
            <w:r w:rsidRPr="00B4283F">
              <w:rPr>
                <w:b/>
                <w:bCs/>
                <w:color w:val="000000"/>
              </w:rPr>
              <w:t xml:space="preserve">втомобильной </w:t>
            </w:r>
            <w:r>
              <w:rPr>
                <w:b/>
                <w:bCs/>
                <w:color w:val="000000"/>
              </w:rPr>
              <w:t>и</w:t>
            </w:r>
            <w:r w:rsidRPr="00B4283F">
              <w:rPr>
                <w:b/>
                <w:bCs/>
                <w:color w:val="000000"/>
              </w:rPr>
              <w:t>нспекции</w:t>
            </w:r>
            <w:r w:rsidRPr="006D1130">
              <w:rPr>
                <w:color w:val="000000"/>
              </w:rPr>
              <w:t xml:space="preserve"> </w:t>
            </w:r>
            <w:r w:rsidRPr="006D1130">
              <w:rPr>
                <w:rStyle w:val="Strong"/>
              </w:rPr>
              <w:t xml:space="preserve">Приднестровской Молдавской Республики, а также номерных агрегатов и прицепов (полуприцепов) </w:t>
            </w:r>
            <w:r>
              <w:rPr>
                <w:rStyle w:val="Strong"/>
              </w:rPr>
              <w:t>указанны</w:t>
            </w:r>
            <w:r w:rsidRPr="006D1130">
              <w:rPr>
                <w:rStyle w:val="Strong"/>
              </w:rPr>
              <w:t>х машин, осуществляющих сельскохозяйственные работы, эксплуатация которых связана с движением в пределах дорог (дорожном движении), а также прилегающих к ним и предназначенных для движения транспортных средств территориях.</w:t>
            </w:r>
          </w:p>
          <w:p w:rsidR="00BC3F80" w:rsidRDefault="00BC3F80" w:rsidP="00433DF8">
            <w:pPr>
              <w:ind w:firstLine="317"/>
              <w:jc w:val="both"/>
              <w:rPr>
                <w:b/>
                <w:bCs/>
              </w:rPr>
            </w:pPr>
          </w:p>
          <w:p w:rsidR="00BC3F80" w:rsidRDefault="00BC3F80" w:rsidP="00433DF8">
            <w:pPr>
              <w:ind w:firstLine="317"/>
              <w:jc w:val="both"/>
            </w:pPr>
            <w:r w:rsidRPr="00C0579A">
              <w:rPr>
                <w:b/>
                <w:bCs/>
              </w:rPr>
              <w:t xml:space="preserve">Статья 6. </w:t>
            </w:r>
            <w:r w:rsidRPr="00C0579A">
              <w:t xml:space="preserve">Требования к страховщику </w:t>
            </w:r>
            <w:r w:rsidRPr="00C0579A">
              <w:rPr>
                <w:color w:val="000000"/>
              </w:rPr>
              <w:t xml:space="preserve">по </w:t>
            </w:r>
            <w:r w:rsidRPr="00C0579A">
              <w:t>обязательному страхованию автогражданской ответственности</w:t>
            </w:r>
          </w:p>
          <w:p w:rsidR="00BC3F80" w:rsidRDefault="00BC3F80" w:rsidP="00433DF8">
            <w:pPr>
              <w:jc w:val="both"/>
            </w:pPr>
            <w:r>
              <w:t>…</w:t>
            </w:r>
          </w:p>
          <w:p w:rsidR="00BC3F80" w:rsidRPr="0009031D" w:rsidRDefault="00BC3F80" w:rsidP="00433DF8">
            <w:pPr>
              <w:pStyle w:val="NormalWeb"/>
              <w:spacing w:before="0" w:beforeAutospacing="0" w:after="0" w:afterAutospacing="0"/>
              <w:ind w:firstLine="284"/>
              <w:jc w:val="both"/>
            </w:pPr>
            <w:r>
              <w:t xml:space="preserve">2. </w:t>
            </w:r>
            <w:r w:rsidRPr="0009031D">
              <w:t>Необходимыми требованиями к страховой организации, обращающейся за лицензией на осуществление обязательного страхования гражданской ответственности владельцев транспортных средств, являются:</w:t>
            </w:r>
          </w:p>
          <w:p w:rsidR="00BC3F80" w:rsidRPr="001B7691" w:rsidRDefault="00BC3F80" w:rsidP="00433DF8">
            <w:pPr>
              <w:pStyle w:val="NormalWeb"/>
              <w:spacing w:before="0" w:beforeAutospacing="0" w:after="0" w:afterAutospacing="0"/>
              <w:ind w:firstLine="284"/>
              <w:jc w:val="both"/>
              <w:rPr>
                <w:b/>
                <w:bCs/>
              </w:rPr>
            </w:pPr>
            <w:r>
              <w:rPr>
                <w:b/>
                <w:bCs/>
              </w:rPr>
              <w:t>а) </w:t>
            </w:r>
            <w:r w:rsidRPr="001B7691">
              <w:rPr>
                <w:b/>
                <w:bCs/>
              </w:rPr>
              <w:t>наличие у нее не менее чем трёхлетнего опыта проведения операций по страхованию транспортных средств или гражданской ответственности их владельцев на территории Приднестровской Молдавской Республики;</w:t>
            </w:r>
          </w:p>
          <w:p w:rsidR="00BC3F80" w:rsidRDefault="00BC3F80" w:rsidP="00433DF8">
            <w:pPr>
              <w:pStyle w:val="NormalWeb"/>
              <w:spacing w:before="0" w:beforeAutospacing="0" w:after="0" w:afterAutospacing="0"/>
              <w:ind w:firstLine="284"/>
              <w:jc w:val="both"/>
              <w:rPr>
                <w:b/>
                <w:bCs/>
              </w:rPr>
            </w:pPr>
          </w:p>
          <w:p w:rsidR="00BC3F80" w:rsidRDefault="00BC3F80" w:rsidP="00433DF8">
            <w:pPr>
              <w:pStyle w:val="NormalWeb"/>
              <w:spacing w:before="0" w:beforeAutospacing="0" w:after="0" w:afterAutospacing="0"/>
              <w:ind w:firstLine="284"/>
              <w:jc w:val="both"/>
              <w:rPr>
                <w:b/>
                <w:bCs/>
              </w:rPr>
            </w:pPr>
          </w:p>
          <w:p w:rsidR="00BC3F80" w:rsidRDefault="00BC3F80" w:rsidP="00433DF8">
            <w:pPr>
              <w:pStyle w:val="NormalWeb"/>
              <w:spacing w:before="0" w:beforeAutospacing="0" w:after="0" w:afterAutospacing="0"/>
              <w:ind w:firstLine="284"/>
              <w:jc w:val="both"/>
              <w:rPr>
                <w:b/>
                <w:bCs/>
              </w:rPr>
            </w:pPr>
          </w:p>
          <w:p w:rsidR="00BC3F80" w:rsidRDefault="00BC3F80" w:rsidP="00433DF8">
            <w:pPr>
              <w:pStyle w:val="NormalWeb"/>
              <w:spacing w:before="0" w:beforeAutospacing="0" w:after="0" w:afterAutospacing="0"/>
              <w:ind w:firstLine="284"/>
              <w:jc w:val="both"/>
              <w:rPr>
                <w:b/>
                <w:bCs/>
              </w:rPr>
            </w:pPr>
            <w:r w:rsidRPr="001B7691">
              <w:rPr>
                <w:b/>
                <w:bCs/>
              </w:rPr>
              <w:t>б)</w:t>
            </w:r>
            <w:r>
              <w:rPr>
                <w:b/>
                <w:bCs/>
              </w:rPr>
              <w:t> </w:t>
            </w:r>
            <w:r w:rsidRPr="001B7691">
              <w:rPr>
                <w:b/>
                <w:bCs/>
              </w:rPr>
              <w:t>наличие заключения о соответствии страховой организации лицензионным требованиям и условиям, выданного органом страхового надзора в соответствии с действующим законодательством Приднестровской Молдавской Республики</w:t>
            </w:r>
          </w:p>
          <w:p w:rsidR="00BC3F80" w:rsidRPr="001B7691" w:rsidRDefault="00BC3F80" w:rsidP="00433DF8">
            <w:pPr>
              <w:jc w:val="both"/>
              <w:rPr>
                <w:b/>
                <w:bCs/>
              </w:rPr>
            </w:pPr>
            <w:r>
              <w:rPr>
                <w:b/>
                <w:bCs/>
              </w:rPr>
              <w:t>…</w:t>
            </w:r>
          </w:p>
          <w:p w:rsidR="00BC3F80" w:rsidRPr="007B2A6C" w:rsidRDefault="00BC3F80" w:rsidP="00433DF8">
            <w:pPr>
              <w:jc w:val="both"/>
              <w:rPr>
                <w:b/>
                <w:bCs/>
              </w:rPr>
            </w:pPr>
            <w:r>
              <w:rPr>
                <w:b/>
                <w:bCs/>
              </w:rPr>
              <w:t>Статья 14.</w:t>
            </w:r>
            <w:r w:rsidRPr="007B2A6C">
              <w:rPr>
                <w:b/>
                <w:bCs/>
              </w:rPr>
              <w:t xml:space="preserve"> </w:t>
            </w:r>
            <w:r w:rsidRPr="007B2A6C">
              <w:t>Страховые премии</w:t>
            </w:r>
          </w:p>
          <w:p w:rsidR="00BC3F80" w:rsidRDefault="00BC3F80" w:rsidP="00433DF8">
            <w:pPr>
              <w:jc w:val="both"/>
              <w:rPr>
                <w:color w:val="000000"/>
              </w:rPr>
            </w:pPr>
            <w:r>
              <w:rPr>
                <w:color w:val="000000"/>
              </w:rPr>
              <w:t>…</w:t>
            </w:r>
          </w:p>
          <w:p w:rsidR="00BC3F80" w:rsidRDefault="00BC3F80" w:rsidP="00433DF8">
            <w:pPr>
              <w:ind w:firstLine="33"/>
              <w:jc w:val="both"/>
            </w:pPr>
            <w:r w:rsidRPr="007B2A6C">
              <w:t>3. Корректирующие коэффициенты К</w:t>
            </w:r>
            <w:r w:rsidRPr="007B2A6C">
              <w:rPr>
                <w:vertAlign w:val="subscript"/>
              </w:rPr>
              <w:t>1</w:t>
            </w:r>
            <w:r w:rsidRPr="007B2A6C">
              <w:t xml:space="preserve"> в зависимости от типа транспортного средства (объема двигателя, мощности двигателя, количества мест и общей массы транспортного средства) устанавливаются в следующем размере. </w:t>
            </w:r>
          </w:p>
          <w:p w:rsidR="00BC3F80" w:rsidRPr="00987EF4" w:rsidRDefault="00BC3F80" w:rsidP="00433DF8">
            <w:pPr>
              <w:pStyle w:val="NormalWeb"/>
              <w:spacing w:before="0" w:beforeAutospacing="0" w:after="0" w:afterAutospacing="0"/>
              <w:ind w:firstLine="708"/>
              <w:rPr>
                <w:sz w:val="28"/>
                <w:szCs w:val="28"/>
              </w:rPr>
            </w:pPr>
          </w:p>
          <w:tbl>
            <w:tblPr>
              <w:tblW w:w="46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73"/>
              <w:gridCol w:w="1725"/>
            </w:tblGrid>
            <w:tr w:rsidR="00BC3F80" w:rsidRPr="00987EF4">
              <w:trPr>
                <w:trHeight w:val="800"/>
              </w:trPr>
              <w:tc>
                <w:tcPr>
                  <w:tcW w:w="539"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w:t>
                  </w:r>
                </w:p>
                <w:p w:rsidR="00BC3F80" w:rsidRPr="007B2A6C" w:rsidRDefault="00BC3F80" w:rsidP="00433DF8">
                  <w:r w:rsidRPr="007B2A6C">
                    <w:t>п/п</w:t>
                  </w:r>
                </w:p>
              </w:tc>
              <w:tc>
                <w:tcPr>
                  <w:tcW w:w="237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Тип транспортного средства</w:t>
                  </w:r>
                </w:p>
              </w:tc>
              <w:tc>
                <w:tcPr>
                  <w:tcW w:w="1725"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Размер коэффициента К</w:t>
                  </w:r>
                  <w:r w:rsidRPr="007B2A6C">
                    <w:rPr>
                      <w:vertAlign w:val="subscript"/>
                    </w:rPr>
                    <w:t>1</w:t>
                  </w:r>
                </w:p>
              </w:tc>
            </w:tr>
            <w:tr w:rsidR="00BC3F80" w:rsidRPr="00987EF4">
              <w:trPr>
                <w:trHeight w:val="262"/>
              </w:trPr>
              <w:tc>
                <w:tcPr>
                  <w:tcW w:w="539"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1</w:t>
                  </w:r>
                </w:p>
              </w:tc>
              <w:tc>
                <w:tcPr>
                  <w:tcW w:w="237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2</w:t>
                  </w:r>
                </w:p>
              </w:tc>
              <w:tc>
                <w:tcPr>
                  <w:tcW w:w="1725"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r w:rsidRPr="007B2A6C">
                    <w:t>3</w:t>
                  </w:r>
                </w:p>
              </w:tc>
            </w:tr>
            <w:tr w:rsidR="00BC3F80" w:rsidRPr="00987EF4">
              <w:trPr>
                <w:trHeight w:val="262"/>
              </w:trPr>
              <w:tc>
                <w:tcPr>
                  <w:tcW w:w="539" w:type="dxa"/>
                  <w:tcBorders>
                    <w:top w:val="single" w:sz="4" w:space="0" w:color="auto"/>
                    <w:left w:val="single" w:sz="4" w:space="0" w:color="auto"/>
                    <w:bottom w:val="single" w:sz="4" w:space="0" w:color="auto"/>
                    <w:right w:val="single" w:sz="4" w:space="0" w:color="auto"/>
                  </w:tcBorders>
                </w:tcPr>
                <w:p w:rsidR="00BC3F80" w:rsidRPr="007B2A6C" w:rsidRDefault="00BC3F80" w:rsidP="00433DF8">
                  <w:r w:rsidRPr="007B2A6C">
                    <w:t>5.</w:t>
                  </w:r>
                </w:p>
              </w:tc>
              <w:tc>
                <w:tcPr>
                  <w:tcW w:w="2374"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both"/>
                  </w:pPr>
                  <w:r w:rsidRPr="0096744C">
                    <w:rPr>
                      <w:b/>
                      <w:bCs/>
                      <w:color w:val="000000"/>
                    </w:rPr>
                    <w:t>Мопеды</w:t>
                  </w:r>
                  <w:r>
                    <w:rPr>
                      <w:color w:val="000000"/>
                    </w:rPr>
                    <w:t>, мотоциклы:</w:t>
                  </w:r>
                </w:p>
              </w:tc>
              <w:tc>
                <w:tcPr>
                  <w:tcW w:w="1725" w:type="dxa"/>
                  <w:tcBorders>
                    <w:top w:val="single" w:sz="4" w:space="0" w:color="auto"/>
                    <w:left w:val="single" w:sz="4" w:space="0" w:color="auto"/>
                    <w:bottom w:val="single" w:sz="4" w:space="0" w:color="auto"/>
                    <w:right w:val="single" w:sz="4" w:space="0" w:color="auto"/>
                  </w:tcBorders>
                </w:tcPr>
                <w:p w:rsidR="00BC3F80" w:rsidRPr="007B2A6C" w:rsidRDefault="00BC3F80" w:rsidP="00433DF8">
                  <w:pPr>
                    <w:jc w:val="center"/>
                  </w:pPr>
                </w:p>
              </w:tc>
            </w:tr>
          </w:tbl>
          <w:p w:rsidR="00BC3F80" w:rsidRDefault="00BC3F80" w:rsidP="00433DF8">
            <w:pPr>
              <w:jc w:val="both"/>
              <w:rPr>
                <w:color w:val="000000"/>
              </w:rPr>
            </w:pPr>
          </w:p>
          <w:p w:rsidR="00BC3F80" w:rsidRPr="00595458" w:rsidRDefault="00BC3F80" w:rsidP="004D32D5">
            <w:pPr>
              <w:ind w:firstLine="553"/>
              <w:jc w:val="both"/>
              <w:outlineLvl w:val="0"/>
            </w:pPr>
            <w:r w:rsidRPr="00595458">
              <w:rPr>
                <w:b/>
                <w:bCs/>
              </w:rPr>
              <w:t>Статья 16.</w:t>
            </w:r>
            <w:r w:rsidRPr="00595458">
              <w:t xml:space="preserve"> Уменьшение размера страховой премии (льготы)</w:t>
            </w:r>
          </w:p>
          <w:p w:rsidR="00BC3F80" w:rsidRPr="00595458" w:rsidRDefault="00BC3F80" w:rsidP="004D32D5">
            <w:pPr>
              <w:pStyle w:val="NormalWeb"/>
              <w:spacing w:before="0" w:beforeAutospacing="0" w:after="0" w:afterAutospacing="0"/>
              <w:ind w:firstLine="553"/>
              <w:jc w:val="both"/>
            </w:pPr>
            <w:r w:rsidRPr="00595458">
              <w:t xml:space="preserve">Страховщик предоставляет льготу </w:t>
            </w:r>
            <w:r w:rsidRPr="00595458">
              <w:rPr>
                <w:b/>
                <w:bCs/>
                <w:color w:val="000000"/>
              </w:rPr>
              <w:t>в размере 50 процентов</w:t>
            </w:r>
            <w:r w:rsidRPr="00595458">
              <w:t xml:space="preserve"> от суммы страховой премии:</w:t>
            </w:r>
          </w:p>
          <w:p w:rsidR="00BC3F80" w:rsidRDefault="00BC3F80" w:rsidP="00433DF8">
            <w:pPr>
              <w:jc w:val="both"/>
              <w:rPr>
                <w:b/>
                <w:bCs/>
              </w:rPr>
            </w:pPr>
            <w:r>
              <w:rPr>
                <w:b/>
                <w:bCs/>
              </w:rPr>
              <w:t>…</w:t>
            </w:r>
          </w:p>
          <w:p w:rsidR="00BC3F80" w:rsidRDefault="00BC3F80" w:rsidP="00433DF8">
            <w:pPr>
              <w:jc w:val="both"/>
              <w:rPr>
                <w:b/>
                <w:bCs/>
              </w:rPr>
            </w:pPr>
          </w:p>
          <w:p w:rsidR="00BC3F80" w:rsidRPr="00DD7F93" w:rsidRDefault="00BC3F80" w:rsidP="00433DF8">
            <w:pPr>
              <w:jc w:val="both"/>
            </w:pPr>
            <w:r w:rsidRPr="00DD7F93">
              <w:rPr>
                <w:b/>
                <w:bCs/>
              </w:rPr>
              <w:t xml:space="preserve">Статья 42. </w:t>
            </w:r>
            <w:r w:rsidRPr="00DD7F93">
              <w:t>Контроль за испол</w:t>
            </w:r>
            <w:r>
              <w:t xml:space="preserve">нением владельцами транспортных </w:t>
            </w:r>
            <w:r w:rsidRPr="00DD7F93">
              <w:t xml:space="preserve">средств обязанности по страхованию </w:t>
            </w:r>
          </w:p>
          <w:p w:rsidR="00BC3F80" w:rsidRDefault="00BC3F80" w:rsidP="00433DF8">
            <w:pPr>
              <w:jc w:val="both"/>
            </w:pPr>
            <w:r>
              <w:t>…</w:t>
            </w:r>
          </w:p>
          <w:p w:rsidR="00BC3F80" w:rsidRPr="009C5399" w:rsidRDefault="00BC3F80" w:rsidP="00433DF8">
            <w:pPr>
              <w:ind w:firstLine="284"/>
              <w:jc w:val="both"/>
              <w:rPr>
                <w:color w:val="000000"/>
              </w:rPr>
            </w:pPr>
            <w:r>
              <w:t>3. </w:t>
            </w:r>
            <w:r w:rsidRPr="009C5399">
              <w:rPr>
                <w:color w:val="000000"/>
              </w:rPr>
              <w:t xml:space="preserve">Контроль наличия у </w:t>
            </w:r>
            <w:r w:rsidRPr="0096744C">
              <w:rPr>
                <w:b/>
                <w:bCs/>
                <w:color w:val="000000"/>
              </w:rPr>
              <w:t>владельцев</w:t>
            </w:r>
            <w:r w:rsidRPr="009C5399">
              <w:rPr>
                <w:color w:val="000000"/>
              </w:rPr>
              <w:t xml:space="preserve"> транспортных средств, </w:t>
            </w:r>
            <w:r w:rsidRPr="0096744C">
              <w:rPr>
                <w:b/>
                <w:bCs/>
                <w:color w:val="000000"/>
              </w:rPr>
              <w:t>зарегистрированных в иностранных государствах,</w:t>
            </w:r>
            <w:r w:rsidRPr="009C5399">
              <w:rPr>
                <w:color w:val="000000"/>
              </w:rPr>
              <w:t xml:space="preserve"> въезжающих на территорию Приднестровской Молдавской Республики, договоров обязательного страхования гражданской ответственности владельцев транспортных средств осуществляет исполнительный орган государственной власти, в ведении которого находятся вопросы защиты и охраны государственной границы, в пунктах пропуска через государственную границу Приднестровской Молдавской Республики</w:t>
            </w:r>
          </w:p>
          <w:p w:rsidR="00BC3F80" w:rsidRDefault="00BC3F80" w:rsidP="00433DF8">
            <w:pPr>
              <w:ind w:firstLine="246"/>
              <w:jc w:val="both"/>
            </w:pPr>
          </w:p>
          <w:p w:rsidR="00BC3F80" w:rsidRDefault="00BC3F80" w:rsidP="00433DF8">
            <w:pPr>
              <w:ind w:firstLine="246"/>
              <w:jc w:val="both"/>
            </w:pPr>
          </w:p>
          <w:p w:rsidR="00BC3F80" w:rsidRDefault="00BC3F80" w:rsidP="00433DF8">
            <w:pPr>
              <w:ind w:firstLine="246"/>
              <w:jc w:val="both"/>
            </w:pPr>
          </w:p>
          <w:p w:rsidR="00BC3F80" w:rsidRDefault="00BC3F80" w:rsidP="00433DF8">
            <w:pPr>
              <w:ind w:firstLine="246"/>
              <w:jc w:val="both"/>
            </w:pPr>
          </w:p>
          <w:p w:rsidR="00BC3F80" w:rsidRDefault="00BC3F80" w:rsidP="00433DF8">
            <w:pPr>
              <w:ind w:firstLine="246"/>
              <w:jc w:val="both"/>
            </w:pPr>
            <w:r w:rsidRPr="009C5399">
              <w:t xml:space="preserve">Если владелец транспортного средства, </w:t>
            </w:r>
            <w:r w:rsidRPr="007B2A6C">
              <w:rPr>
                <w:b/>
                <w:bCs/>
                <w:color w:val="000000"/>
              </w:rPr>
              <w:t>зарегистрированного в иностранном государстве,</w:t>
            </w:r>
            <w:r w:rsidRPr="009C5399">
              <w:t xml:space="preserve"> при въезде на территорию Приднестровской Молдавской Республики не может предъявить документ, </w:t>
            </w:r>
            <w:r w:rsidRPr="007B2A6C">
              <w:rPr>
                <w:b/>
                <w:bCs/>
              </w:rPr>
              <w:t>в соответствии с которым освобождается от обязанности по страхованию гражданской ответственности согласно пункт</w:t>
            </w:r>
            <w:r>
              <w:rPr>
                <w:b/>
                <w:bCs/>
              </w:rPr>
              <w:t>у</w:t>
            </w:r>
            <w:r w:rsidRPr="007B2A6C">
              <w:rPr>
                <w:b/>
                <w:bCs/>
              </w:rPr>
              <w:t xml:space="preserve"> 4 статьи 5 настоящего Закона, либо действующий</w:t>
            </w:r>
            <w:r w:rsidRPr="009C5399">
              <w:t xml:space="preserve"> на территории Приднестровской Молдавской Республики договор обязательного страхования гражданской ответственности, </w:t>
            </w:r>
            <w:r w:rsidRPr="009C5399">
              <w:rPr>
                <w:color w:val="000000"/>
              </w:rPr>
              <w:t xml:space="preserve">то </w:t>
            </w:r>
            <w:r w:rsidRPr="009C5399">
              <w:t>дальнейшее движение транспортного средства допускается лишь после заключения соответствующего договора.</w:t>
            </w:r>
          </w:p>
          <w:p w:rsidR="00BC3F80" w:rsidRDefault="00BC3F80" w:rsidP="00433DF8">
            <w:pPr>
              <w:jc w:val="both"/>
            </w:pPr>
            <w:r>
              <w:t>…</w:t>
            </w:r>
          </w:p>
          <w:p w:rsidR="00BC3F80" w:rsidRDefault="00BC3F80" w:rsidP="00433DF8">
            <w:pPr>
              <w:jc w:val="both"/>
            </w:pPr>
            <w:r w:rsidRPr="00B4186F">
              <w:rPr>
                <w:b/>
                <w:bCs/>
              </w:rPr>
              <w:t xml:space="preserve">Статья 43. </w:t>
            </w:r>
            <w:r w:rsidRPr="00B4186F">
              <w:t>О вступлении в силу настоящего Закона</w:t>
            </w:r>
          </w:p>
          <w:p w:rsidR="00BC3F80" w:rsidRDefault="00BC3F80" w:rsidP="00433DF8">
            <w:pPr>
              <w:jc w:val="both"/>
            </w:pPr>
            <w:r>
              <w:t>…</w:t>
            </w:r>
          </w:p>
          <w:p w:rsidR="00BC3F80" w:rsidRPr="00595458" w:rsidRDefault="00BC3F80" w:rsidP="00433DF8">
            <w:pPr>
              <w:pStyle w:val="1"/>
              <w:ind w:left="0" w:firstLine="284"/>
              <w:jc w:val="both"/>
              <w:rPr>
                <w:b/>
                <w:bCs/>
                <w:color w:val="000000"/>
              </w:rPr>
            </w:pPr>
            <w:r w:rsidRPr="00595458">
              <w:rPr>
                <w:b/>
                <w:bCs/>
                <w:color w:val="000000"/>
              </w:rPr>
              <w:t xml:space="preserve">6. Подпункт </w:t>
            </w:r>
            <w:r>
              <w:rPr>
                <w:b/>
                <w:bCs/>
                <w:color w:val="000000"/>
              </w:rPr>
              <w:t>«</w:t>
            </w:r>
            <w:r w:rsidRPr="00595458">
              <w:rPr>
                <w:b/>
                <w:bCs/>
                <w:color w:val="000000"/>
              </w:rPr>
              <w:t>м</w:t>
            </w:r>
            <w:r>
              <w:rPr>
                <w:b/>
                <w:bCs/>
                <w:color w:val="000000"/>
              </w:rPr>
              <w:t>»</w:t>
            </w:r>
            <w:r w:rsidRPr="00595458">
              <w:rPr>
                <w:b/>
                <w:bCs/>
                <w:color w:val="000000"/>
              </w:rPr>
              <w:t xml:space="preserve"> пункт</w:t>
            </w:r>
            <w:r>
              <w:rPr>
                <w:b/>
                <w:bCs/>
                <w:color w:val="000000"/>
              </w:rPr>
              <w:t>а</w:t>
            </w:r>
            <w:r w:rsidRPr="00595458">
              <w:rPr>
                <w:b/>
                <w:bCs/>
                <w:color w:val="000000"/>
              </w:rPr>
              <w:t xml:space="preserve"> 4 статьи 5 настоящего Закона действует до вступления в силу Постановления Правительства Приднестровской Молдавской Республики, подтверждающего формирование надлежащей инфраструктуры, позволяющей осуществлять продажу страховых полисов ОСАГО в пунктах пропуска через государственную границу Приднест</w:t>
            </w:r>
            <w:r>
              <w:rPr>
                <w:b/>
                <w:bCs/>
                <w:color w:val="000000"/>
              </w:rPr>
              <w:t>ровской Молдавской Республики.</w:t>
            </w:r>
          </w:p>
          <w:p w:rsidR="00BC3F80" w:rsidRPr="00B4186F" w:rsidRDefault="00BC3F80" w:rsidP="00433DF8">
            <w:pPr>
              <w:jc w:val="both"/>
            </w:pPr>
          </w:p>
        </w:tc>
      </w:tr>
    </w:tbl>
    <w:p w:rsidR="00BC3F80" w:rsidRPr="00D90DA3" w:rsidRDefault="00BC3F80" w:rsidP="00D90DA3"/>
    <w:sectPr w:rsidR="00BC3F80" w:rsidRPr="00D90DA3" w:rsidSect="00D90DA3">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80" w:rsidRDefault="00BC3F80">
      <w:r>
        <w:separator/>
      </w:r>
    </w:p>
  </w:endnote>
  <w:endnote w:type="continuationSeparator" w:id="1">
    <w:p w:rsidR="00BC3F80" w:rsidRDefault="00BC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80" w:rsidRDefault="00BC3F80">
      <w:r>
        <w:separator/>
      </w:r>
    </w:p>
  </w:footnote>
  <w:footnote w:type="continuationSeparator" w:id="1">
    <w:p w:rsidR="00BC3F80" w:rsidRDefault="00BC3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80" w:rsidRDefault="00BC3F80" w:rsidP="00D90DA3">
    <w:pPr>
      <w:pStyle w:val="Header"/>
      <w:framePr w:wrap="auto" w:vAnchor="text" w:hAnchor="page" w:x="6262" w:y="-31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BC3F80" w:rsidRDefault="00BC3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124"/>
    <w:multiLevelType w:val="hybridMultilevel"/>
    <w:tmpl w:val="A1522EF0"/>
    <w:lvl w:ilvl="0" w:tplc="ACA26C6A">
      <w:start w:val="1"/>
      <w:numFmt w:val="decimal"/>
      <w:lvlText w:val="%1."/>
      <w:lvlJc w:val="left"/>
      <w:pPr>
        <w:ind w:left="935" w:hanging="585"/>
      </w:pPr>
      <w:rPr>
        <w:rFonts w:hint="default"/>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start w:val="1"/>
      <w:numFmt w:val="decimal"/>
      <w:lvlText w:val="%4."/>
      <w:lvlJc w:val="left"/>
      <w:pPr>
        <w:ind w:left="2870" w:hanging="360"/>
      </w:pPr>
    </w:lvl>
    <w:lvl w:ilvl="4" w:tplc="04190019">
      <w:start w:val="1"/>
      <w:numFmt w:val="lowerLetter"/>
      <w:lvlText w:val="%5."/>
      <w:lvlJc w:val="left"/>
      <w:pPr>
        <w:ind w:left="3590" w:hanging="360"/>
      </w:pPr>
    </w:lvl>
    <w:lvl w:ilvl="5" w:tplc="0419001B">
      <w:start w:val="1"/>
      <w:numFmt w:val="lowerRoman"/>
      <w:lvlText w:val="%6."/>
      <w:lvlJc w:val="right"/>
      <w:pPr>
        <w:ind w:left="4310" w:hanging="180"/>
      </w:pPr>
    </w:lvl>
    <w:lvl w:ilvl="6" w:tplc="0419000F">
      <w:start w:val="1"/>
      <w:numFmt w:val="decimal"/>
      <w:lvlText w:val="%7."/>
      <w:lvlJc w:val="left"/>
      <w:pPr>
        <w:ind w:left="5030" w:hanging="360"/>
      </w:pPr>
    </w:lvl>
    <w:lvl w:ilvl="7" w:tplc="04190019">
      <w:start w:val="1"/>
      <w:numFmt w:val="lowerLetter"/>
      <w:lvlText w:val="%8."/>
      <w:lvlJc w:val="left"/>
      <w:pPr>
        <w:ind w:left="5750" w:hanging="360"/>
      </w:pPr>
    </w:lvl>
    <w:lvl w:ilvl="8" w:tplc="0419001B">
      <w:start w:val="1"/>
      <w:numFmt w:val="lowerRoman"/>
      <w:lvlText w:val="%9."/>
      <w:lvlJc w:val="right"/>
      <w:pPr>
        <w:ind w:left="6470" w:hanging="180"/>
      </w:pPr>
    </w:lvl>
  </w:abstractNum>
  <w:abstractNum w:abstractNumId="1">
    <w:nsid w:val="47961122"/>
    <w:multiLevelType w:val="hybridMultilevel"/>
    <w:tmpl w:val="46BE65D8"/>
    <w:lvl w:ilvl="0" w:tplc="9A66ABDA">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CD239BC"/>
    <w:multiLevelType w:val="hybridMultilevel"/>
    <w:tmpl w:val="9CE0EB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E5B"/>
    <w:rsid w:val="00000EDB"/>
    <w:rsid w:val="000117FE"/>
    <w:rsid w:val="000231F6"/>
    <w:rsid w:val="00023FC2"/>
    <w:rsid w:val="00085D5F"/>
    <w:rsid w:val="0009031D"/>
    <w:rsid w:val="00095983"/>
    <w:rsid w:val="000B4BC9"/>
    <w:rsid w:val="00112F28"/>
    <w:rsid w:val="00141613"/>
    <w:rsid w:val="001443DF"/>
    <w:rsid w:val="001B1C56"/>
    <w:rsid w:val="001B2515"/>
    <w:rsid w:val="001B7691"/>
    <w:rsid w:val="001D0163"/>
    <w:rsid w:val="001F1B47"/>
    <w:rsid w:val="00202E91"/>
    <w:rsid w:val="0022209A"/>
    <w:rsid w:val="002308D9"/>
    <w:rsid w:val="00243420"/>
    <w:rsid w:val="002478B1"/>
    <w:rsid w:val="002A387C"/>
    <w:rsid w:val="002D1C7B"/>
    <w:rsid w:val="002D1EB0"/>
    <w:rsid w:val="002E648E"/>
    <w:rsid w:val="002E7452"/>
    <w:rsid w:val="0031794D"/>
    <w:rsid w:val="00334CBF"/>
    <w:rsid w:val="00351FC9"/>
    <w:rsid w:val="00370124"/>
    <w:rsid w:val="0038708F"/>
    <w:rsid w:val="00395F97"/>
    <w:rsid w:val="003A4EFF"/>
    <w:rsid w:val="003D4161"/>
    <w:rsid w:val="003E7F7E"/>
    <w:rsid w:val="00415A62"/>
    <w:rsid w:val="00433DF8"/>
    <w:rsid w:val="00434C33"/>
    <w:rsid w:val="004363F2"/>
    <w:rsid w:val="004B3A89"/>
    <w:rsid w:val="004B58B3"/>
    <w:rsid w:val="004D32D5"/>
    <w:rsid w:val="004D43B1"/>
    <w:rsid w:val="004D7491"/>
    <w:rsid w:val="004E4861"/>
    <w:rsid w:val="00523308"/>
    <w:rsid w:val="00525550"/>
    <w:rsid w:val="0059293B"/>
    <w:rsid w:val="00595458"/>
    <w:rsid w:val="005A5C66"/>
    <w:rsid w:val="005B4DA7"/>
    <w:rsid w:val="005C77FD"/>
    <w:rsid w:val="005E62D7"/>
    <w:rsid w:val="00633E9C"/>
    <w:rsid w:val="0067275D"/>
    <w:rsid w:val="00673C2E"/>
    <w:rsid w:val="0067745A"/>
    <w:rsid w:val="00681975"/>
    <w:rsid w:val="00683C44"/>
    <w:rsid w:val="00694ECB"/>
    <w:rsid w:val="006B600B"/>
    <w:rsid w:val="006D1130"/>
    <w:rsid w:val="00714290"/>
    <w:rsid w:val="00726427"/>
    <w:rsid w:val="00743D73"/>
    <w:rsid w:val="00773A3E"/>
    <w:rsid w:val="007956DA"/>
    <w:rsid w:val="007A6D09"/>
    <w:rsid w:val="007B2A6C"/>
    <w:rsid w:val="007C2D65"/>
    <w:rsid w:val="007C48FA"/>
    <w:rsid w:val="007D5985"/>
    <w:rsid w:val="00802810"/>
    <w:rsid w:val="00814E8E"/>
    <w:rsid w:val="00843FB1"/>
    <w:rsid w:val="00865970"/>
    <w:rsid w:val="00896909"/>
    <w:rsid w:val="008A0457"/>
    <w:rsid w:val="008C1A79"/>
    <w:rsid w:val="008E1F19"/>
    <w:rsid w:val="008F5013"/>
    <w:rsid w:val="00912DCB"/>
    <w:rsid w:val="009314CA"/>
    <w:rsid w:val="0096744C"/>
    <w:rsid w:val="00987EF4"/>
    <w:rsid w:val="009A5E5B"/>
    <w:rsid w:val="009C5399"/>
    <w:rsid w:val="009C78F3"/>
    <w:rsid w:val="00A10E91"/>
    <w:rsid w:val="00A30BEC"/>
    <w:rsid w:val="00A406DD"/>
    <w:rsid w:val="00A50D0F"/>
    <w:rsid w:val="00A57123"/>
    <w:rsid w:val="00A57914"/>
    <w:rsid w:val="00A60997"/>
    <w:rsid w:val="00A74535"/>
    <w:rsid w:val="00A75A67"/>
    <w:rsid w:val="00A77A30"/>
    <w:rsid w:val="00AA4B1B"/>
    <w:rsid w:val="00AA7B2B"/>
    <w:rsid w:val="00AD1B8A"/>
    <w:rsid w:val="00AD331E"/>
    <w:rsid w:val="00AF3BCF"/>
    <w:rsid w:val="00B1169A"/>
    <w:rsid w:val="00B27059"/>
    <w:rsid w:val="00B4186F"/>
    <w:rsid w:val="00B4283F"/>
    <w:rsid w:val="00B71438"/>
    <w:rsid w:val="00B73676"/>
    <w:rsid w:val="00B94E49"/>
    <w:rsid w:val="00BC3F80"/>
    <w:rsid w:val="00C0579A"/>
    <w:rsid w:val="00C119C6"/>
    <w:rsid w:val="00C12651"/>
    <w:rsid w:val="00C12E3C"/>
    <w:rsid w:val="00C2360A"/>
    <w:rsid w:val="00C30968"/>
    <w:rsid w:val="00CC0D3F"/>
    <w:rsid w:val="00CC489E"/>
    <w:rsid w:val="00CF7E9D"/>
    <w:rsid w:val="00D029CA"/>
    <w:rsid w:val="00D61656"/>
    <w:rsid w:val="00D90DA3"/>
    <w:rsid w:val="00DA76EB"/>
    <w:rsid w:val="00DC3E4B"/>
    <w:rsid w:val="00DD7F93"/>
    <w:rsid w:val="00DE4231"/>
    <w:rsid w:val="00DE75F7"/>
    <w:rsid w:val="00E441B4"/>
    <w:rsid w:val="00E93377"/>
    <w:rsid w:val="00EB502E"/>
    <w:rsid w:val="00F321D0"/>
    <w:rsid w:val="00F3299F"/>
    <w:rsid w:val="00F66067"/>
    <w:rsid w:val="00F71B57"/>
    <w:rsid w:val="00F844F9"/>
    <w:rsid w:val="00F85CB6"/>
    <w:rsid w:val="00F85FA3"/>
    <w:rsid w:val="00F870EB"/>
    <w:rsid w:val="00F87CF4"/>
    <w:rsid w:val="00F938E9"/>
    <w:rsid w:val="00FE35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5B"/>
    <w:rPr>
      <w:sz w:val="24"/>
      <w:szCs w:val="24"/>
    </w:rPr>
  </w:style>
  <w:style w:type="paragraph" w:styleId="Heading2">
    <w:name w:val="heading 2"/>
    <w:basedOn w:val="Normal"/>
    <w:link w:val="Heading2Char"/>
    <w:uiPriority w:val="99"/>
    <w:qFormat/>
    <w:rsid w:val="00A75A67"/>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5A67"/>
    <w:rPr>
      <w:b/>
      <w:bCs/>
      <w:sz w:val="36"/>
      <w:szCs w:val="36"/>
    </w:rPr>
  </w:style>
  <w:style w:type="character" w:styleId="Strong">
    <w:name w:val="Strong"/>
    <w:basedOn w:val="DefaultParagraphFont"/>
    <w:uiPriority w:val="99"/>
    <w:qFormat/>
    <w:rsid w:val="009A5E5B"/>
    <w:rPr>
      <w:b/>
      <w:bCs/>
    </w:rPr>
  </w:style>
  <w:style w:type="paragraph" w:customStyle="1" w:styleId="1">
    <w:name w:val="Абзац списка1"/>
    <w:basedOn w:val="Normal"/>
    <w:uiPriority w:val="99"/>
    <w:rsid w:val="009A5E5B"/>
    <w:pPr>
      <w:ind w:left="720"/>
    </w:pPr>
  </w:style>
  <w:style w:type="paragraph" w:styleId="NormalWeb">
    <w:name w:val="Normal (Web)"/>
    <w:basedOn w:val="Normal"/>
    <w:uiPriority w:val="99"/>
    <w:rsid w:val="004363F2"/>
    <w:pPr>
      <w:spacing w:before="100" w:beforeAutospacing="1" w:after="100" w:afterAutospacing="1"/>
    </w:pPr>
  </w:style>
  <w:style w:type="paragraph" w:styleId="ListParagraph">
    <w:name w:val="List Paragraph"/>
    <w:basedOn w:val="Normal"/>
    <w:uiPriority w:val="99"/>
    <w:qFormat/>
    <w:rsid w:val="007C2D65"/>
    <w:pPr>
      <w:ind w:left="720"/>
    </w:pPr>
  </w:style>
  <w:style w:type="character" w:styleId="Hyperlink">
    <w:name w:val="Hyperlink"/>
    <w:basedOn w:val="DefaultParagraphFont"/>
    <w:uiPriority w:val="99"/>
    <w:rsid w:val="00A75A67"/>
    <w:rPr>
      <w:color w:val="0000FF"/>
      <w:u w:val="single"/>
    </w:rPr>
  </w:style>
  <w:style w:type="paragraph" w:customStyle="1" w:styleId="text16redc">
    <w:name w:val="text_16_red_c"/>
    <w:basedOn w:val="Normal"/>
    <w:uiPriority w:val="99"/>
    <w:rsid w:val="00A75A67"/>
    <w:pPr>
      <w:spacing w:before="100" w:beforeAutospacing="1" w:after="100" w:afterAutospacing="1"/>
    </w:pPr>
  </w:style>
  <w:style w:type="paragraph" w:customStyle="1" w:styleId="p10">
    <w:name w:val="p10"/>
    <w:basedOn w:val="Normal"/>
    <w:uiPriority w:val="99"/>
    <w:rsid w:val="00A50D0F"/>
    <w:pPr>
      <w:spacing w:before="100" w:beforeAutospacing="1" w:after="100" w:afterAutospacing="1"/>
    </w:pPr>
  </w:style>
  <w:style w:type="character" w:customStyle="1" w:styleId="docheader">
    <w:name w:val="doc_header"/>
    <w:basedOn w:val="DefaultParagraphFont"/>
    <w:uiPriority w:val="99"/>
    <w:rsid w:val="00726427"/>
  </w:style>
  <w:style w:type="paragraph" w:customStyle="1" w:styleId="2">
    <w:name w:val="Абзац списка2"/>
    <w:basedOn w:val="Normal"/>
    <w:uiPriority w:val="99"/>
    <w:rsid w:val="00D90DA3"/>
    <w:pPr>
      <w:ind w:left="720"/>
    </w:pPr>
  </w:style>
  <w:style w:type="paragraph" w:styleId="Header">
    <w:name w:val="header"/>
    <w:basedOn w:val="Normal"/>
    <w:link w:val="HeaderChar"/>
    <w:uiPriority w:val="99"/>
    <w:rsid w:val="00D90DA3"/>
    <w:pPr>
      <w:tabs>
        <w:tab w:val="center" w:pos="4677"/>
        <w:tab w:val="right" w:pos="9355"/>
      </w:tabs>
    </w:pPr>
  </w:style>
  <w:style w:type="character" w:customStyle="1" w:styleId="HeaderChar">
    <w:name w:val="Header Char"/>
    <w:basedOn w:val="DefaultParagraphFont"/>
    <w:link w:val="Header"/>
    <w:uiPriority w:val="99"/>
    <w:semiHidden/>
    <w:locked/>
    <w:rsid w:val="000117FE"/>
    <w:rPr>
      <w:sz w:val="24"/>
      <w:szCs w:val="24"/>
    </w:rPr>
  </w:style>
  <w:style w:type="character" w:styleId="PageNumber">
    <w:name w:val="page number"/>
    <w:basedOn w:val="DefaultParagraphFont"/>
    <w:uiPriority w:val="99"/>
    <w:rsid w:val="00D90DA3"/>
  </w:style>
  <w:style w:type="paragraph" w:styleId="Footer">
    <w:name w:val="footer"/>
    <w:basedOn w:val="Normal"/>
    <w:link w:val="FooterChar"/>
    <w:uiPriority w:val="99"/>
    <w:rsid w:val="00D90DA3"/>
    <w:pPr>
      <w:tabs>
        <w:tab w:val="center" w:pos="4677"/>
        <w:tab w:val="right" w:pos="9355"/>
      </w:tabs>
    </w:pPr>
  </w:style>
  <w:style w:type="character" w:customStyle="1" w:styleId="FooterChar">
    <w:name w:val="Footer Char"/>
    <w:basedOn w:val="DefaultParagraphFont"/>
    <w:link w:val="Footer"/>
    <w:uiPriority w:val="99"/>
    <w:semiHidden/>
    <w:locked/>
    <w:rsid w:val="000117FE"/>
    <w:rPr>
      <w:sz w:val="24"/>
      <w:szCs w:val="24"/>
    </w:rPr>
  </w:style>
  <w:style w:type="character" w:customStyle="1" w:styleId="s1">
    <w:name w:val="s1"/>
    <w:basedOn w:val="DefaultParagraphFont"/>
    <w:uiPriority w:val="99"/>
    <w:rsid w:val="00D90DA3"/>
  </w:style>
</w:styles>
</file>

<file path=word/webSettings.xml><?xml version="1.0" encoding="utf-8"?>
<w:webSettings xmlns:r="http://schemas.openxmlformats.org/officeDocument/2006/relationships" xmlns:w="http://schemas.openxmlformats.org/wordprocessingml/2006/main">
  <w:divs>
    <w:div w:id="1274282805">
      <w:marLeft w:val="0"/>
      <w:marRight w:val="0"/>
      <w:marTop w:val="0"/>
      <w:marBottom w:val="0"/>
      <w:divBdr>
        <w:top w:val="none" w:sz="0" w:space="0" w:color="auto"/>
        <w:left w:val="none" w:sz="0" w:space="0" w:color="auto"/>
        <w:bottom w:val="none" w:sz="0" w:space="0" w:color="auto"/>
        <w:right w:val="none" w:sz="0" w:space="0" w:color="auto"/>
      </w:divBdr>
    </w:div>
    <w:div w:id="1274282806">
      <w:marLeft w:val="0"/>
      <w:marRight w:val="0"/>
      <w:marTop w:val="0"/>
      <w:marBottom w:val="0"/>
      <w:divBdr>
        <w:top w:val="none" w:sz="0" w:space="0" w:color="auto"/>
        <w:left w:val="none" w:sz="0" w:space="0" w:color="auto"/>
        <w:bottom w:val="none" w:sz="0" w:space="0" w:color="auto"/>
        <w:right w:val="none" w:sz="0" w:space="0" w:color="auto"/>
      </w:divBdr>
    </w:div>
    <w:div w:id="1274282807">
      <w:marLeft w:val="0"/>
      <w:marRight w:val="0"/>
      <w:marTop w:val="0"/>
      <w:marBottom w:val="0"/>
      <w:divBdr>
        <w:top w:val="none" w:sz="0" w:space="0" w:color="auto"/>
        <w:left w:val="none" w:sz="0" w:space="0" w:color="auto"/>
        <w:bottom w:val="none" w:sz="0" w:space="0" w:color="auto"/>
        <w:right w:val="none" w:sz="0" w:space="0" w:color="auto"/>
      </w:divBdr>
    </w:div>
    <w:div w:id="1274282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8</Pages>
  <Words>2251</Words>
  <Characters>12834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User</dc:creator>
  <cp:keywords/>
  <dc:description/>
  <cp:lastModifiedBy>user</cp:lastModifiedBy>
  <cp:revision>34</cp:revision>
  <cp:lastPrinted>2017-04-25T12:10:00Z</cp:lastPrinted>
  <dcterms:created xsi:type="dcterms:W3CDTF">2017-04-12T11:38:00Z</dcterms:created>
  <dcterms:modified xsi:type="dcterms:W3CDTF">2017-04-25T12:12:00Z</dcterms:modified>
</cp:coreProperties>
</file>