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80AEE" w14:textId="77777777" w:rsidR="003E6BA3" w:rsidRDefault="003E6BA3" w:rsidP="003E6BA3">
      <w:pPr>
        <w:spacing w:after="0" w:line="240" w:lineRule="auto"/>
        <w:jc w:val="center"/>
        <w:rPr>
          <w:sz w:val="28"/>
        </w:rPr>
      </w:pPr>
    </w:p>
    <w:p w14:paraId="3005C202" w14:textId="77777777" w:rsidR="0096626A" w:rsidRDefault="0096626A" w:rsidP="003E6BA3">
      <w:pPr>
        <w:spacing w:after="0" w:line="240" w:lineRule="auto"/>
        <w:jc w:val="center"/>
        <w:rPr>
          <w:sz w:val="28"/>
        </w:rPr>
      </w:pPr>
    </w:p>
    <w:p w14:paraId="67F091A7" w14:textId="77777777" w:rsidR="0096626A" w:rsidRDefault="0096626A" w:rsidP="003E6BA3">
      <w:pPr>
        <w:spacing w:after="0" w:line="240" w:lineRule="auto"/>
        <w:jc w:val="center"/>
        <w:rPr>
          <w:sz w:val="28"/>
        </w:rPr>
      </w:pPr>
    </w:p>
    <w:p w14:paraId="1310A616" w14:textId="77777777" w:rsidR="0096626A" w:rsidRDefault="0096626A" w:rsidP="003E6BA3">
      <w:pPr>
        <w:spacing w:after="0" w:line="240" w:lineRule="auto"/>
        <w:jc w:val="center"/>
        <w:rPr>
          <w:sz w:val="28"/>
        </w:rPr>
      </w:pPr>
    </w:p>
    <w:p w14:paraId="00C05B7C" w14:textId="77777777" w:rsidR="0096626A" w:rsidRDefault="0096626A" w:rsidP="003E6BA3">
      <w:pPr>
        <w:spacing w:after="0" w:line="240" w:lineRule="auto"/>
        <w:jc w:val="center"/>
        <w:rPr>
          <w:sz w:val="28"/>
        </w:rPr>
      </w:pPr>
    </w:p>
    <w:p w14:paraId="6E824E14" w14:textId="77777777" w:rsidR="0096626A" w:rsidRDefault="0096626A" w:rsidP="003E6BA3">
      <w:pPr>
        <w:spacing w:after="0" w:line="240" w:lineRule="auto"/>
        <w:jc w:val="center"/>
        <w:rPr>
          <w:sz w:val="28"/>
        </w:rPr>
      </w:pPr>
    </w:p>
    <w:p w14:paraId="17FA51A7" w14:textId="77777777" w:rsidR="0096626A" w:rsidRDefault="0096626A" w:rsidP="003E6BA3">
      <w:pPr>
        <w:spacing w:after="0" w:line="240" w:lineRule="auto"/>
        <w:jc w:val="center"/>
        <w:rPr>
          <w:sz w:val="28"/>
        </w:rPr>
      </w:pPr>
    </w:p>
    <w:p w14:paraId="791B2066" w14:textId="77777777" w:rsidR="0096626A" w:rsidRDefault="0096626A" w:rsidP="003E6BA3">
      <w:pPr>
        <w:spacing w:after="0" w:line="240" w:lineRule="auto"/>
        <w:jc w:val="center"/>
        <w:rPr>
          <w:sz w:val="28"/>
        </w:rPr>
      </w:pPr>
    </w:p>
    <w:p w14:paraId="20B6D3C1" w14:textId="77777777" w:rsidR="0096626A" w:rsidRDefault="0096626A" w:rsidP="003E6BA3">
      <w:pPr>
        <w:spacing w:after="0" w:line="240" w:lineRule="auto"/>
        <w:jc w:val="center"/>
        <w:rPr>
          <w:sz w:val="28"/>
        </w:rPr>
      </w:pPr>
    </w:p>
    <w:p w14:paraId="20E65FC4" w14:textId="77777777" w:rsidR="0096626A" w:rsidRDefault="0096626A" w:rsidP="003E6BA3">
      <w:pPr>
        <w:spacing w:after="0" w:line="240" w:lineRule="auto"/>
        <w:jc w:val="center"/>
        <w:rPr>
          <w:sz w:val="28"/>
        </w:rPr>
      </w:pPr>
    </w:p>
    <w:p w14:paraId="40F4B513" w14:textId="77777777" w:rsidR="0096626A" w:rsidRDefault="0096626A" w:rsidP="003E6BA3">
      <w:pPr>
        <w:spacing w:after="0" w:line="240" w:lineRule="auto"/>
        <w:jc w:val="center"/>
        <w:rPr>
          <w:sz w:val="28"/>
        </w:rPr>
      </w:pPr>
    </w:p>
    <w:p w14:paraId="37A82F98" w14:textId="77777777" w:rsidR="003E6BA3" w:rsidRPr="0084720F" w:rsidRDefault="003E6BA3" w:rsidP="003E6BA3">
      <w:pPr>
        <w:spacing w:after="0" w:line="240" w:lineRule="auto"/>
        <w:jc w:val="center"/>
        <w:rPr>
          <w:sz w:val="28"/>
        </w:rPr>
      </w:pPr>
      <w:r w:rsidRPr="00CD2EF1">
        <w:rPr>
          <w:sz w:val="28"/>
        </w:rPr>
        <w:t>О</w:t>
      </w:r>
      <w:r>
        <w:rPr>
          <w:sz w:val="28"/>
        </w:rPr>
        <w:t>б освобождении</w:t>
      </w:r>
      <w:r w:rsidRPr="00CD2EF1">
        <w:rPr>
          <w:sz w:val="28"/>
        </w:rPr>
        <w:t xml:space="preserve"> </w:t>
      </w:r>
      <w:r>
        <w:rPr>
          <w:sz w:val="28"/>
        </w:rPr>
        <w:t>от должности судьи</w:t>
      </w:r>
    </w:p>
    <w:p w14:paraId="4A36999C" w14:textId="77777777" w:rsidR="003E6BA3" w:rsidRPr="006478EC" w:rsidRDefault="003E6BA3" w:rsidP="003E6BA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Тираспольского городского суда</w:t>
      </w:r>
    </w:p>
    <w:p w14:paraId="2BAFC2C6" w14:textId="77777777" w:rsidR="003E6BA3" w:rsidRDefault="003E6BA3" w:rsidP="003E6BA3">
      <w:pPr>
        <w:spacing w:after="0" w:line="240" w:lineRule="auto"/>
        <w:rPr>
          <w:sz w:val="28"/>
          <w:szCs w:val="28"/>
        </w:rPr>
      </w:pPr>
    </w:p>
    <w:p w14:paraId="10CFFC40" w14:textId="77777777" w:rsidR="003E6BA3" w:rsidRPr="006478EC" w:rsidRDefault="003E6BA3" w:rsidP="003E6BA3">
      <w:pPr>
        <w:spacing w:after="0" w:line="240" w:lineRule="auto"/>
        <w:rPr>
          <w:sz w:val="28"/>
          <w:szCs w:val="28"/>
        </w:rPr>
      </w:pPr>
    </w:p>
    <w:p w14:paraId="160CE052" w14:textId="77777777" w:rsidR="003E6BA3" w:rsidRDefault="003E6BA3" w:rsidP="003E6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2 статьи 83 Конституции Приднестровской Молдавской Республики, подпунктом «а» части первой пункта 1, части первой пункта 2 статьи 17, статьей 18 Конституционного закона Приднестровской Молдавской Республики от 9 августа 2005 года № 621-КЗ-III «О статусе судей </w:t>
      </w:r>
      <w:r>
        <w:rPr>
          <w:color w:val="000000"/>
          <w:sz w:val="28"/>
          <w:szCs w:val="28"/>
        </w:rPr>
        <w:br/>
        <w:t xml:space="preserve">в Приднестровской Молдавской Республике» (САЗ 05-33) в действующей редакции, на основании решения квалификационной коллегии судей Верховного суда Приднестровской Молдавской Республики от </w:t>
      </w:r>
      <w:r w:rsidR="00BA2C13">
        <w:rPr>
          <w:color w:val="000000"/>
          <w:sz w:val="28"/>
          <w:szCs w:val="28"/>
        </w:rPr>
        <w:t>18 февраля</w:t>
      </w:r>
      <w:r>
        <w:rPr>
          <w:color w:val="000000"/>
          <w:sz w:val="28"/>
          <w:szCs w:val="28"/>
        </w:rPr>
        <w:t xml:space="preserve"> 202</w:t>
      </w:r>
      <w:r w:rsidR="00BA2C1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br/>
        <w:t xml:space="preserve">о прекращении полномочий судьи в связи с письменным заявлением об уходе </w:t>
      </w:r>
      <w:r>
        <w:rPr>
          <w:color w:val="000000"/>
          <w:sz w:val="28"/>
          <w:szCs w:val="28"/>
        </w:rPr>
        <w:br/>
        <w:t xml:space="preserve">в отставку, </w:t>
      </w:r>
    </w:p>
    <w:p w14:paraId="07065EB1" w14:textId="77777777" w:rsidR="003E6BA3" w:rsidRPr="006478EC" w:rsidRDefault="003E6BA3" w:rsidP="003E6BA3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6478E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478E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478E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478E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478E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478E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478E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478E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478E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478EC">
        <w:rPr>
          <w:sz w:val="28"/>
          <w:szCs w:val="28"/>
        </w:rPr>
        <w:t>ю:</w:t>
      </w:r>
    </w:p>
    <w:p w14:paraId="1A6B68EC" w14:textId="77777777" w:rsidR="003E6BA3" w:rsidRPr="006478EC" w:rsidRDefault="003E6BA3" w:rsidP="003E6BA3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25A4D730" w14:textId="6BCE2F0B" w:rsidR="003E6BA3" w:rsidRPr="00761450" w:rsidRDefault="003E6BA3" w:rsidP="003E6BA3">
      <w:pPr>
        <w:spacing w:after="0" w:line="240" w:lineRule="auto"/>
        <w:ind w:firstLine="708"/>
        <w:jc w:val="both"/>
        <w:rPr>
          <w:sz w:val="28"/>
          <w:szCs w:val="28"/>
        </w:rPr>
      </w:pPr>
      <w:r w:rsidRPr="00761450">
        <w:rPr>
          <w:sz w:val="28"/>
          <w:szCs w:val="28"/>
        </w:rPr>
        <w:t xml:space="preserve">1. Освободить </w:t>
      </w:r>
      <w:proofErr w:type="spellStart"/>
      <w:r w:rsidR="006F1412">
        <w:rPr>
          <w:sz w:val="28"/>
          <w:szCs w:val="28"/>
        </w:rPr>
        <w:t>Марущака</w:t>
      </w:r>
      <w:proofErr w:type="spellEnd"/>
      <w:r w:rsidR="006F1412">
        <w:rPr>
          <w:sz w:val="28"/>
          <w:szCs w:val="28"/>
        </w:rPr>
        <w:t xml:space="preserve"> Николая Петровича</w:t>
      </w:r>
      <w:r w:rsidRPr="00761450">
        <w:rPr>
          <w:sz w:val="28"/>
          <w:szCs w:val="28"/>
        </w:rPr>
        <w:t xml:space="preserve"> от должности судьи </w:t>
      </w:r>
      <w:r w:rsidR="006F1412">
        <w:rPr>
          <w:sz w:val="28"/>
          <w:szCs w:val="28"/>
        </w:rPr>
        <w:t>Тираспольского городского суда</w:t>
      </w:r>
      <w:r w:rsidR="00576396">
        <w:rPr>
          <w:sz w:val="28"/>
          <w:szCs w:val="28"/>
        </w:rPr>
        <w:t>.</w:t>
      </w:r>
    </w:p>
    <w:p w14:paraId="3FE021C8" w14:textId="77777777" w:rsidR="003E6BA3" w:rsidRPr="00761450" w:rsidRDefault="003E6BA3" w:rsidP="003E6BA3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147CCB3A" w14:textId="77777777" w:rsidR="003E6BA3" w:rsidRPr="006478EC" w:rsidRDefault="003E6BA3" w:rsidP="003E6BA3">
      <w:pPr>
        <w:spacing w:after="0" w:line="240" w:lineRule="auto"/>
        <w:ind w:firstLine="708"/>
        <w:jc w:val="both"/>
        <w:rPr>
          <w:sz w:val="28"/>
          <w:szCs w:val="28"/>
        </w:rPr>
      </w:pPr>
      <w:r w:rsidRPr="00761450">
        <w:rPr>
          <w:sz w:val="28"/>
          <w:szCs w:val="28"/>
        </w:rPr>
        <w:t>2. Настоящий Указ вступает в силу со дня подписания.</w:t>
      </w:r>
    </w:p>
    <w:p w14:paraId="128D342F" w14:textId="77777777" w:rsidR="003E6BA3" w:rsidRDefault="003E6BA3" w:rsidP="003E6BA3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06D36FB3" w14:textId="77777777" w:rsidR="0096626A" w:rsidRDefault="0096626A" w:rsidP="003E6BA3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7870D8AD" w14:textId="77777777" w:rsidR="0096626A" w:rsidRPr="006478EC" w:rsidRDefault="0096626A" w:rsidP="003E6BA3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4E17A6D2" w14:textId="77777777" w:rsidR="003E6BA3" w:rsidRPr="006478EC" w:rsidRDefault="003E6BA3" w:rsidP="003E6BA3">
      <w:pPr>
        <w:spacing w:after="0" w:line="240" w:lineRule="auto"/>
        <w:jc w:val="both"/>
        <w:rPr>
          <w:sz w:val="28"/>
          <w:szCs w:val="28"/>
        </w:rPr>
      </w:pPr>
    </w:p>
    <w:p w14:paraId="45C1BD8E" w14:textId="77777777" w:rsidR="0096626A" w:rsidRPr="0096626A" w:rsidRDefault="0096626A" w:rsidP="0096626A">
      <w:pPr>
        <w:spacing w:after="0" w:line="240" w:lineRule="auto"/>
        <w:jc w:val="both"/>
        <w:rPr>
          <w:rFonts w:eastAsia="Times New Roman"/>
          <w:lang w:eastAsia="ru-RU"/>
        </w:rPr>
      </w:pPr>
      <w:r w:rsidRPr="0096626A">
        <w:rPr>
          <w:rFonts w:eastAsia="Times New Roman"/>
          <w:lang w:eastAsia="ru-RU"/>
        </w:rPr>
        <w:t>ПРЕЗИДЕНТ                                                                                                В.КРАСНОСЕЛЬСКИЙ</w:t>
      </w:r>
    </w:p>
    <w:p w14:paraId="3491CEFF" w14:textId="77777777" w:rsidR="0096626A" w:rsidRPr="0096626A" w:rsidRDefault="0096626A" w:rsidP="0096626A">
      <w:pPr>
        <w:spacing w:after="0" w:line="240" w:lineRule="auto"/>
        <w:ind w:firstLine="708"/>
        <w:rPr>
          <w:rFonts w:eastAsia="Times New Roman"/>
          <w:sz w:val="28"/>
          <w:szCs w:val="28"/>
          <w:lang w:eastAsia="ru-RU"/>
        </w:rPr>
      </w:pPr>
    </w:p>
    <w:p w14:paraId="58BEE161" w14:textId="77777777" w:rsidR="0096626A" w:rsidRPr="0096626A" w:rsidRDefault="0096626A" w:rsidP="0096626A">
      <w:pPr>
        <w:spacing w:after="0" w:line="240" w:lineRule="auto"/>
        <w:ind w:firstLine="708"/>
        <w:rPr>
          <w:rFonts w:eastAsia="Times New Roman"/>
          <w:sz w:val="28"/>
          <w:szCs w:val="28"/>
          <w:lang w:eastAsia="ru-RU"/>
        </w:rPr>
      </w:pPr>
    </w:p>
    <w:p w14:paraId="2DD930CA" w14:textId="77777777" w:rsidR="0096626A" w:rsidRPr="004F0F08" w:rsidRDefault="0096626A" w:rsidP="0096626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0031741A" w14:textId="77777777" w:rsidR="0096626A" w:rsidRPr="004F0F08" w:rsidRDefault="0096626A" w:rsidP="0096626A">
      <w:pPr>
        <w:spacing w:after="0" w:line="240" w:lineRule="auto"/>
        <w:ind w:firstLine="426"/>
        <w:rPr>
          <w:rFonts w:eastAsia="Times New Roman"/>
          <w:sz w:val="28"/>
          <w:szCs w:val="28"/>
          <w:lang w:eastAsia="ru-RU"/>
        </w:rPr>
      </w:pPr>
      <w:r w:rsidRPr="004F0F08">
        <w:rPr>
          <w:rFonts w:eastAsia="Times New Roman"/>
          <w:sz w:val="28"/>
          <w:szCs w:val="28"/>
          <w:lang w:eastAsia="ru-RU"/>
        </w:rPr>
        <w:t>г. Тирасполь</w:t>
      </w:r>
    </w:p>
    <w:p w14:paraId="043FBE33" w14:textId="56358EB3" w:rsidR="0096626A" w:rsidRPr="004F0F08" w:rsidRDefault="004F0F08" w:rsidP="0096626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1</w:t>
      </w:r>
      <w:r w:rsidR="0096626A" w:rsidRPr="004F0F08">
        <w:rPr>
          <w:rFonts w:eastAsia="Times New Roman"/>
          <w:sz w:val="28"/>
          <w:szCs w:val="28"/>
          <w:lang w:eastAsia="ru-RU"/>
        </w:rPr>
        <w:t xml:space="preserve"> марта 2021 г.</w:t>
      </w:r>
    </w:p>
    <w:p w14:paraId="144FD2FE" w14:textId="5FB04603" w:rsidR="0002372B" w:rsidRPr="004F0F08" w:rsidRDefault="0096626A" w:rsidP="0096626A">
      <w:r w:rsidRPr="004F0F08">
        <w:rPr>
          <w:rFonts w:eastAsia="Times New Roman"/>
          <w:sz w:val="28"/>
          <w:szCs w:val="28"/>
          <w:lang w:eastAsia="ru-RU"/>
        </w:rPr>
        <w:t xml:space="preserve">         № </w:t>
      </w:r>
      <w:r w:rsidR="004F0F08">
        <w:rPr>
          <w:rFonts w:eastAsia="Times New Roman"/>
          <w:sz w:val="28"/>
          <w:szCs w:val="28"/>
          <w:lang w:eastAsia="ru-RU"/>
        </w:rPr>
        <w:t>59</w:t>
      </w:r>
      <w:bookmarkStart w:id="0" w:name="_GoBack"/>
      <w:bookmarkEnd w:id="0"/>
    </w:p>
    <w:sectPr w:rsidR="0002372B" w:rsidRPr="004F0F08" w:rsidSect="006478EC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A3"/>
    <w:rsid w:val="0002372B"/>
    <w:rsid w:val="003A59D2"/>
    <w:rsid w:val="003E6BA3"/>
    <w:rsid w:val="004F0F08"/>
    <w:rsid w:val="00576396"/>
    <w:rsid w:val="006F1412"/>
    <w:rsid w:val="0096626A"/>
    <w:rsid w:val="009974F1"/>
    <w:rsid w:val="009B55E4"/>
    <w:rsid w:val="00BA2C13"/>
    <w:rsid w:val="00E5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FDCA"/>
  <w15:chartTrackingRefBased/>
  <w15:docId w15:val="{CAAD9361-6DD6-4816-AB3D-C5C9C208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BA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4F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annotation reference"/>
    <w:basedOn w:val="a0"/>
    <w:uiPriority w:val="99"/>
    <w:semiHidden/>
    <w:unhideWhenUsed/>
    <w:rsid w:val="0057639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7639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76396"/>
    <w:rPr>
      <w:rFonts w:ascii="Times New Roman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7639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76396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76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6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5</cp:revision>
  <dcterms:created xsi:type="dcterms:W3CDTF">2021-02-26T08:43:00Z</dcterms:created>
  <dcterms:modified xsi:type="dcterms:W3CDTF">2021-03-01T09:03:00Z</dcterms:modified>
</cp:coreProperties>
</file>