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AA" w:rsidRPr="00A94E02" w:rsidRDefault="004E02AA" w:rsidP="004E02AA">
      <w:pPr>
        <w:ind w:right="-1"/>
        <w:jc w:val="center"/>
        <w:rPr>
          <w:sz w:val="28"/>
          <w:szCs w:val="28"/>
        </w:rPr>
      </w:pPr>
    </w:p>
    <w:p w:rsidR="004E02AA" w:rsidRPr="00A94E02" w:rsidRDefault="004E02AA" w:rsidP="004E02AA">
      <w:pPr>
        <w:tabs>
          <w:tab w:val="left" w:pos="9639"/>
          <w:tab w:val="left" w:pos="10080"/>
        </w:tabs>
        <w:ind w:right="-1"/>
        <w:jc w:val="center"/>
        <w:rPr>
          <w:sz w:val="28"/>
          <w:szCs w:val="28"/>
        </w:rPr>
      </w:pPr>
    </w:p>
    <w:p w:rsidR="004E02AA" w:rsidRPr="00A94E02" w:rsidRDefault="004E02AA" w:rsidP="004E02AA">
      <w:pPr>
        <w:tabs>
          <w:tab w:val="left" w:pos="9639"/>
          <w:tab w:val="left" w:pos="10080"/>
        </w:tabs>
        <w:ind w:right="-1"/>
        <w:jc w:val="center"/>
        <w:rPr>
          <w:sz w:val="28"/>
          <w:szCs w:val="28"/>
        </w:rPr>
      </w:pPr>
    </w:p>
    <w:p w:rsidR="004E02AA" w:rsidRPr="00A94E02" w:rsidRDefault="004E02AA" w:rsidP="004E02AA">
      <w:pPr>
        <w:tabs>
          <w:tab w:val="left" w:pos="9639"/>
          <w:tab w:val="left" w:pos="10080"/>
        </w:tabs>
        <w:ind w:right="-1"/>
        <w:jc w:val="center"/>
        <w:rPr>
          <w:sz w:val="28"/>
          <w:szCs w:val="28"/>
        </w:rPr>
      </w:pPr>
    </w:p>
    <w:p w:rsidR="004E02AA" w:rsidRPr="00A94E02" w:rsidRDefault="004E02AA" w:rsidP="004E02AA">
      <w:pPr>
        <w:tabs>
          <w:tab w:val="left" w:pos="9639"/>
          <w:tab w:val="left" w:pos="10080"/>
        </w:tabs>
        <w:ind w:right="-1"/>
        <w:jc w:val="center"/>
        <w:rPr>
          <w:sz w:val="28"/>
          <w:szCs w:val="28"/>
        </w:rPr>
      </w:pPr>
    </w:p>
    <w:p w:rsidR="004E02AA" w:rsidRPr="00A94E02" w:rsidRDefault="004E02AA" w:rsidP="004E02AA">
      <w:pPr>
        <w:tabs>
          <w:tab w:val="left" w:pos="9639"/>
          <w:tab w:val="left" w:pos="10080"/>
        </w:tabs>
        <w:ind w:right="-1"/>
        <w:jc w:val="center"/>
        <w:rPr>
          <w:b/>
          <w:sz w:val="28"/>
          <w:szCs w:val="28"/>
        </w:rPr>
      </w:pPr>
      <w:r w:rsidRPr="00A94E02">
        <w:rPr>
          <w:b/>
          <w:sz w:val="28"/>
          <w:szCs w:val="28"/>
        </w:rPr>
        <w:t>Закон</w:t>
      </w:r>
    </w:p>
    <w:p w:rsidR="004E02AA" w:rsidRPr="00A94E02" w:rsidRDefault="004E02AA" w:rsidP="004E02AA">
      <w:pPr>
        <w:tabs>
          <w:tab w:val="left" w:pos="9639"/>
          <w:tab w:val="left" w:pos="10080"/>
        </w:tabs>
        <w:ind w:right="-1"/>
        <w:jc w:val="center"/>
        <w:rPr>
          <w:b/>
          <w:sz w:val="28"/>
          <w:szCs w:val="28"/>
        </w:rPr>
      </w:pPr>
      <w:r w:rsidRPr="00A94E02">
        <w:rPr>
          <w:b/>
          <w:sz w:val="28"/>
          <w:szCs w:val="28"/>
        </w:rPr>
        <w:t>Приднестровской Молдавской Республики</w:t>
      </w:r>
    </w:p>
    <w:p w:rsidR="004E02AA" w:rsidRPr="00A94E02" w:rsidRDefault="004E02AA" w:rsidP="004E02AA">
      <w:pPr>
        <w:tabs>
          <w:tab w:val="left" w:pos="9639"/>
          <w:tab w:val="left" w:pos="10080"/>
        </w:tabs>
        <w:ind w:right="-1"/>
        <w:jc w:val="center"/>
        <w:rPr>
          <w:b/>
          <w:sz w:val="28"/>
          <w:szCs w:val="28"/>
        </w:rPr>
      </w:pPr>
    </w:p>
    <w:p w:rsidR="004E02AA" w:rsidRPr="00A94E02" w:rsidRDefault="00C45706" w:rsidP="004E02AA">
      <w:pPr>
        <w:jc w:val="center"/>
        <w:rPr>
          <w:b/>
          <w:sz w:val="28"/>
          <w:szCs w:val="28"/>
        </w:rPr>
      </w:pPr>
      <w:r w:rsidRPr="00A94E02">
        <w:rPr>
          <w:b/>
          <w:sz w:val="28"/>
          <w:szCs w:val="28"/>
        </w:rPr>
        <w:t>«О внесении изменени</w:t>
      </w:r>
      <w:r w:rsidR="009D47EB" w:rsidRPr="00A94E02">
        <w:rPr>
          <w:b/>
          <w:sz w:val="28"/>
          <w:szCs w:val="28"/>
        </w:rPr>
        <w:t>я</w:t>
      </w:r>
      <w:r w:rsidRPr="00A94E02">
        <w:rPr>
          <w:b/>
          <w:sz w:val="28"/>
          <w:szCs w:val="28"/>
        </w:rPr>
        <w:t xml:space="preserve"> и дополнений </w:t>
      </w:r>
    </w:p>
    <w:p w:rsidR="00B13014" w:rsidRPr="00A94E02" w:rsidRDefault="00C45706" w:rsidP="004E02AA">
      <w:pPr>
        <w:jc w:val="center"/>
        <w:rPr>
          <w:b/>
          <w:sz w:val="28"/>
          <w:szCs w:val="28"/>
        </w:rPr>
      </w:pPr>
      <w:proofErr w:type="gramStart"/>
      <w:r w:rsidRPr="00A94E02">
        <w:rPr>
          <w:b/>
          <w:sz w:val="28"/>
          <w:szCs w:val="28"/>
        </w:rPr>
        <w:t>в</w:t>
      </w:r>
      <w:proofErr w:type="gramEnd"/>
      <w:r w:rsidRPr="00A94E02">
        <w:rPr>
          <w:b/>
          <w:sz w:val="28"/>
          <w:szCs w:val="28"/>
        </w:rPr>
        <w:t xml:space="preserve"> Закон Приднестровской Молдавской Республики</w:t>
      </w:r>
    </w:p>
    <w:p w:rsidR="00C45706" w:rsidRPr="00A94E02" w:rsidRDefault="00C45706" w:rsidP="004E02AA">
      <w:pPr>
        <w:jc w:val="center"/>
        <w:rPr>
          <w:b/>
          <w:sz w:val="28"/>
          <w:szCs w:val="28"/>
        </w:rPr>
      </w:pPr>
      <w:r w:rsidRPr="00A94E02">
        <w:rPr>
          <w:b/>
          <w:sz w:val="28"/>
          <w:szCs w:val="28"/>
        </w:rPr>
        <w:t>«</w:t>
      </w:r>
      <w:r w:rsidR="001C290E" w:rsidRPr="00A94E02">
        <w:rPr>
          <w:b/>
          <w:sz w:val="28"/>
          <w:szCs w:val="28"/>
        </w:rPr>
        <w:t>О подоходном налоге с физических лиц</w:t>
      </w:r>
      <w:r w:rsidRPr="00A94E02">
        <w:rPr>
          <w:b/>
          <w:sz w:val="28"/>
          <w:szCs w:val="28"/>
        </w:rPr>
        <w:t>»</w:t>
      </w:r>
    </w:p>
    <w:p w:rsidR="004E02AA" w:rsidRPr="00A94E02" w:rsidRDefault="004E02AA" w:rsidP="004E02AA">
      <w:pPr>
        <w:shd w:val="clear" w:color="auto" w:fill="FFFFFF"/>
        <w:ind w:firstLine="709"/>
        <w:jc w:val="both"/>
        <w:rPr>
          <w:sz w:val="28"/>
          <w:szCs w:val="28"/>
        </w:rPr>
      </w:pPr>
    </w:p>
    <w:p w:rsidR="004E02AA" w:rsidRPr="00A94E02" w:rsidRDefault="004E02AA" w:rsidP="004E02AA">
      <w:pPr>
        <w:shd w:val="clear" w:color="auto" w:fill="FFFFFF"/>
        <w:jc w:val="both"/>
        <w:rPr>
          <w:sz w:val="28"/>
          <w:szCs w:val="28"/>
        </w:rPr>
      </w:pPr>
      <w:r w:rsidRPr="00A94E02">
        <w:rPr>
          <w:sz w:val="28"/>
          <w:szCs w:val="28"/>
        </w:rPr>
        <w:t>Принят Верховным Советом</w:t>
      </w:r>
    </w:p>
    <w:p w:rsidR="004E02AA" w:rsidRPr="00A94E02" w:rsidRDefault="004E02AA" w:rsidP="004E02AA">
      <w:pPr>
        <w:shd w:val="clear" w:color="auto" w:fill="FFFFFF"/>
        <w:jc w:val="both"/>
        <w:rPr>
          <w:sz w:val="28"/>
          <w:szCs w:val="28"/>
        </w:rPr>
      </w:pPr>
      <w:r w:rsidRPr="00A94E02">
        <w:rPr>
          <w:sz w:val="28"/>
          <w:szCs w:val="28"/>
        </w:rPr>
        <w:t>Приднестровской Молдавской Республики                              9 июня 2021 года</w:t>
      </w:r>
    </w:p>
    <w:p w:rsidR="004E02AA" w:rsidRPr="00A94E02" w:rsidRDefault="004E02AA" w:rsidP="005D2E87">
      <w:pPr>
        <w:shd w:val="clear" w:color="auto" w:fill="FFFFFF"/>
        <w:ind w:firstLine="709"/>
        <w:jc w:val="both"/>
        <w:rPr>
          <w:b/>
          <w:sz w:val="28"/>
          <w:szCs w:val="28"/>
        </w:rPr>
      </w:pPr>
    </w:p>
    <w:p w:rsidR="00C45706" w:rsidRPr="00A94E02" w:rsidRDefault="00C45706" w:rsidP="00CF6F21">
      <w:pPr>
        <w:ind w:firstLine="709"/>
        <w:jc w:val="both"/>
        <w:rPr>
          <w:sz w:val="28"/>
          <w:szCs w:val="28"/>
        </w:rPr>
      </w:pPr>
      <w:r w:rsidRPr="00A94E02">
        <w:rPr>
          <w:b/>
          <w:sz w:val="28"/>
          <w:szCs w:val="28"/>
        </w:rPr>
        <w:t>Статья 1.</w:t>
      </w:r>
      <w:r w:rsidRPr="00A94E02">
        <w:rPr>
          <w:sz w:val="28"/>
          <w:szCs w:val="28"/>
        </w:rPr>
        <w:t xml:space="preserve"> </w:t>
      </w:r>
      <w:r w:rsidR="00CF6F21" w:rsidRPr="00A94E02">
        <w:rPr>
          <w:sz w:val="28"/>
          <w:szCs w:val="28"/>
        </w:rPr>
        <w:t xml:space="preserve">Внести в Закон Приднестровской Молдавской Республики </w:t>
      </w:r>
      <w:r w:rsidR="00CF6F21" w:rsidRPr="00A94E02">
        <w:rPr>
          <w:sz w:val="28"/>
          <w:szCs w:val="28"/>
        </w:rPr>
        <w:br/>
        <w:t xml:space="preserve">от 28 декабря 2001 года № 87-З-III «О подоходном налоге с физических лиц» (САЗ 01-53) с изменениями и дополнениями, внесенными законами Приднестровской Молдавской Республики от 2 августа 2002 года </w:t>
      </w:r>
      <w:r w:rsidR="00CF6F21" w:rsidRPr="00A94E02">
        <w:rPr>
          <w:sz w:val="28"/>
          <w:szCs w:val="28"/>
        </w:rPr>
        <w:br/>
        <w:t xml:space="preserve">№ 179-ЗИД-III (САЗ 02-31); от 2 августа 2002 года № 180-ЗИД-III </w:t>
      </w:r>
      <w:r w:rsidR="00CF6F21" w:rsidRPr="00A94E02">
        <w:rPr>
          <w:sz w:val="28"/>
          <w:szCs w:val="28"/>
        </w:rPr>
        <w:br/>
        <w:t xml:space="preserve">(САЗ 02-31); от 5 августа 2002 года № 181-ЗИ-III (САЗ 02-32); от 28 сентября 2002 года № 194-ЗИД-III (САЗ 02-39); от 31 октября 2002 года № 201-ЗИ-III (САЗ 02-44); от 8 апреля 2003 года № 262-ЗИД-III (САЗ 03-15); </w:t>
      </w:r>
      <w:r w:rsidR="00CF6F21" w:rsidRPr="00A94E02">
        <w:rPr>
          <w:sz w:val="28"/>
          <w:szCs w:val="28"/>
        </w:rPr>
        <w:br/>
        <w:t xml:space="preserve">от 26 сентября 2003 года № 335-ЗИД-III (САЗ 03-39); от 25 сентября </w:t>
      </w:r>
      <w:r w:rsidR="00CF6F21" w:rsidRPr="00A94E02">
        <w:rPr>
          <w:sz w:val="28"/>
          <w:szCs w:val="28"/>
        </w:rPr>
        <w:br/>
        <w:t xml:space="preserve">2004 года № 472-ЗИД-III (САЗ 04-39); от 29 декабря 2004 года № 510-ЗИД-III (САЗ 05-1); от 14 февраля 2005 года № 536-ЗД-III (САЗ 05-8); от 12 мая </w:t>
      </w:r>
      <w:r w:rsidR="00CF6F21" w:rsidRPr="00A94E02">
        <w:rPr>
          <w:sz w:val="28"/>
          <w:szCs w:val="28"/>
        </w:rPr>
        <w:br/>
        <w:t xml:space="preserve">2005 года № 567-ЗИ-III (САЗ 05-20); от 30 июня 2005 года № 588-ЗД-III </w:t>
      </w:r>
      <w:r w:rsidR="00CF6F21" w:rsidRPr="00A94E02">
        <w:rPr>
          <w:sz w:val="28"/>
          <w:szCs w:val="28"/>
        </w:rPr>
        <w:br/>
        <w:t xml:space="preserve">(САЗ 05-27); от 9 августа 2005 года № 622-ЗД-III (САЗ 05-33); от 29 сентября 2005 года № 633-ЗИД-III (САЗ 05-40); от 30 июня 2006 года № 54-ЗИД-IV </w:t>
      </w:r>
      <w:r w:rsidR="00CF6F21" w:rsidRPr="00A94E02">
        <w:rPr>
          <w:sz w:val="28"/>
          <w:szCs w:val="28"/>
        </w:rPr>
        <w:br/>
        <w:t xml:space="preserve">(САЗ 06-27); от 29 сентября 2006 года № 92-ЗИД-IV (САЗ 06-40); </w:t>
      </w:r>
      <w:r w:rsidR="00CF6F21" w:rsidRPr="00A94E02">
        <w:rPr>
          <w:sz w:val="28"/>
          <w:szCs w:val="28"/>
        </w:rPr>
        <w:br/>
        <w:t xml:space="preserve">от 29 сентября 2006 года № 98-ЗИ-IV (САЗ 06-40); от 30 ноября 2006 года </w:t>
      </w:r>
      <w:r w:rsidR="00CF6F21" w:rsidRPr="00A94E02">
        <w:rPr>
          <w:sz w:val="28"/>
          <w:szCs w:val="28"/>
        </w:rPr>
        <w:br/>
        <w:t xml:space="preserve">№ 127-ЗИ-IV (САЗ 06-49); от 19 января 2007 года № 162-ЗИ-IV (САЗ 07-4); </w:t>
      </w:r>
      <w:r w:rsidR="00CF6F21" w:rsidRPr="00A94E02">
        <w:rPr>
          <w:sz w:val="28"/>
          <w:szCs w:val="28"/>
        </w:rPr>
        <w:br/>
        <w:t xml:space="preserve">от 17 июля 2007 года № 255-ЗИ-IV (САЗ 07-30); от 26 сентября 2007 года </w:t>
      </w:r>
      <w:r w:rsidR="00CF6F21" w:rsidRPr="00A94E02">
        <w:rPr>
          <w:sz w:val="28"/>
          <w:szCs w:val="28"/>
        </w:rPr>
        <w:br/>
        <w:t>№ 296-ЗИ-</w:t>
      </w:r>
      <w:r w:rsidR="00CF6F21" w:rsidRPr="00A94E02">
        <w:rPr>
          <w:sz w:val="28"/>
          <w:szCs w:val="28"/>
          <w:lang w:val="en-US"/>
        </w:rPr>
        <w:t>IV</w:t>
      </w:r>
      <w:r w:rsidR="00CF6F21" w:rsidRPr="00A94E02">
        <w:rPr>
          <w:sz w:val="28"/>
          <w:szCs w:val="28"/>
        </w:rPr>
        <w:t xml:space="preserve"> (САЗ 07-40); от 27 сентября 2007 года № 302-ЗИД-IV </w:t>
      </w:r>
      <w:r w:rsidR="00CF6F21" w:rsidRPr="00A94E02">
        <w:rPr>
          <w:sz w:val="28"/>
          <w:szCs w:val="28"/>
        </w:rPr>
        <w:br/>
        <w:t>(САЗ 07-40); от 27 сентября 2007 года № 308-ЗИ-IV (САЗ 07-40); от 15 апреля 2008 года № 445-ЗИД-IV (САЗ 08-15); от 26 сентября 2008 года № 542-ЗД-IV (САЗ 08-38); от 26 сентября 2008 года № 546-ЗИД-</w:t>
      </w:r>
      <w:r w:rsidR="00CF6F21" w:rsidRPr="00A94E02">
        <w:rPr>
          <w:sz w:val="28"/>
          <w:szCs w:val="28"/>
          <w:lang w:val="en-US"/>
        </w:rPr>
        <w:t>IV</w:t>
      </w:r>
      <w:r w:rsidR="00CF6F21" w:rsidRPr="00A94E02">
        <w:rPr>
          <w:sz w:val="28"/>
          <w:szCs w:val="28"/>
        </w:rPr>
        <w:t xml:space="preserve"> (САЗ 08-38); </w:t>
      </w:r>
      <w:r w:rsidR="00CF6F21" w:rsidRPr="00A94E02">
        <w:rPr>
          <w:sz w:val="28"/>
          <w:szCs w:val="28"/>
        </w:rPr>
        <w:br/>
        <w:t>от 14 января 2009 года № 644-ЗД-</w:t>
      </w:r>
      <w:r w:rsidR="00CF6F21" w:rsidRPr="00A94E02">
        <w:rPr>
          <w:sz w:val="28"/>
          <w:szCs w:val="28"/>
          <w:lang w:val="en-US"/>
        </w:rPr>
        <w:t>IV</w:t>
      </w:r>
      <w:r w:rsidR="00CF6F21" w:rsidRPr="00A94E02">
        <w:rPr>
          <w:sz w:val="28"/>
          <w:szCs w:val="28"/>
        </w:rPr>
        <w:t xml:space="preserve"> (САЗ 09-3); от 26 января 2009 года </w:t>
      </w:r>
      <w:r w:rsidR="00CF6F21" w:rsidRPr="00A94E02">
        <w:rPr>
          <w:sz w:val="28"/>
          <w:szCs w:val="28"/>
        </w:rPr>
        <w:br/>
        <w:t>№ 657-ЗД-</w:t>
      </w:r>
      <w:r w:rsidR="00CF6F21" w:rsidRPr="00A94E02">
        <w:rPr>
          <w:sz w:val="28"/>
          <w:szCs w:val="28"/>
          <w:lang w:val="en-US"/>
        </w:rPr>
        <w:t>IV</w:t>
      </w:r>
      <w:r w:rsidR="00CF6F21" w:rsidRPr="00A94E02">
        <w:rPr>
          <w:sz w:val="28"/>
          <w:szCs w:val="28"/>
        </w:rPr>
        <w:t xml:space="preserve"> (САЗ 09-5); от 24 марта 2009 года № 691-ЗД-</w:t>
      </w:r>
      <w:r w:rsidR="00CF6F21" w:rsidRPr="00A94E02">
        <w:rPr>
          <w:sz w:val="28"/>
          <w:szCs w:val="28"/>
          <w:lang w:val="en-US"/>
        </w:rPr>
        <w:t>IV</w:t>
      </w:r>
      <w:r w:rsidR="00CF6F21" w:rsidRPr="00A94E02">
        <w:rPr>
          <w:sz w:val="28"/>
          <w:szCs w:val="28"/>
        </w:rPr>
        <w:t xml:space="preserve"> (САЗ 09-13); </w:t>
      </w:r>
      <w:r w:rsidR="00CF6F21" w:rsidRPr="00A94E02">
        <w:rPr>
          <w:sz w:val="28"/>
          <w:szCs w:val="28"/>
        </w:rPr>
        <w:br/>
        <w:t>от 23 сентября 2009 года № 863-ЗИ-</w:t>
      </w:r>
      <w:r w:rsidR="00CF6F21" w:rsidRPr="00A94E02">
        <w:rPr>
          <w:sz w:val="28"/>
          <w:szCs w:val="28"/>
          <w:lang w:val="en-US"/>
        </w:rPr>
        <w:t>IV</w:t>
      </w:r>
      <w:r w:rsidR="00CF6F21" w:rsidRPr="00A94E02">
        <w:rPr>
          <w:sz w:val="28"/>
          <w:szCs w:val="28"/>
        </w:rPr>
        <w:t xml:space="preserve"> (САЗ 09-39); от 23 ноября 2009 года </w:t>
      </w:r>
      <w:r w:rsidR="00CF6F21" w:rsidRPr="00A94E02">
        <w:rPr>
          <w:sz w:val="28"/>
          <w:szCs w:val="28"/>
        </w:rPr>
        <w:br/>
        <w:t>№ 905-ЗИД-</w:t>
      </w:r>
      <w:r w:rsidR="00CF6F21" w:rsidRPr="00A94E02">
        <w:rPr>
          <w:sz w:val="28"/>
          <w:szCs w:val="28"/>
          <w:lang w:val="en-US"/>
        </w:rPr>
        <w:t>IV</w:t>
      </w:r>
      <w:r w:rsidR="00CF6F21" w:rsidRPr="00A94E02">
        <w:rPr>
          <w:sz w:val="28"/>
          <w:szCs w:val="28"/>
        </w:rPr>
        <w:t xml:space="preserve"> (САЗ 09-48); от 11 декабря 2009 года № 911-ЗД-IV </w:t>
      </w:r>
      <w:r w:rsidR="00CF6F21" w:rsidRPr="00A94E02">
        <w:rPr>
          <w:sz w:val="28"/>
          <w:szCs w:val="28"/>
        </w:rPr>
        <w:br/>
        <w:t>(САЗ 09-50); от 23 сентября 2010 года № 165-ЗД-</w:t>
      </w:r>
      <w:r w:rsidR="00CF6F21" w:rsidRPr="00A94E02">
        <w:rPr>
          <w:sz w:val="28"/>
          <w:szCs w:val="28"/>
          <w:lang w:val="en-US"/>
        </w:rPr>
        <w:t>IV</w:t>
      </w:r>
      <w:r w:rsidR="00CF6F21" w:rsidRPr="00A94E02">
        <w:rPr>
          <w:sz w:val="28"/>
          <w:szCs w:val="28"/>
        </w:rPr>
        <w:t xml:space="preserve"> (САЗ 10-38); </w:t>
      </w:r>
      <w:r w:rsidR="00CF6F21" w:rsidRPr="00A94E02">
        <w:rPr>
          <w:sz w:val="28"/>
          <w:szCs w:val="28"/>
        </w:rPr>
        <w:br/>
        <w:t xml:space="preserve">от 27 сентября 2010 года № 168-ЗД-IV (САЗ 10-39); от 11 октября 2010 года </w:t>
      </w:r>
      <w:r w:rsidR="00CF6F21" w:rsidRPr="00A94E02">
        <w:rPr>
          <w:sz w:val="28"/>
          <w:szCs w:val="28"/>
        </w:rPr>
        <w:br/>
        <w:t>№ 192-ЗИД-</w:t>
      </w:r>
      <w:r w:rsidR="00CF6F21" w:rsidRPr="00A94E02">
        <w:rPr>
          <w:sz w:val="28"/>
          <w:szCs w:val="28"/>
          <w:lang w:val="en-US"/>
        </w:rPr>
        <w:t>IV</w:t>
      </w:r>
      <w:r w:rsidR="00CF6F21" w:rsidRPr="00A94E02">
        <w:rPr>
          <w:sz w:val="28"/>
          <w:szCs w:val="28"/>
        </w:rPr>
        <w:t xml:space="preserve"> (САЗ 10-41); от 24 марта 2011 года № 18-ЗД-</w:t>
      </w:r>
      <w:r w:rsidR="00CF6F21" w:rsidRPr="00A94E02">
        <w:rPr>
          <w:sz w:val="28"/>
          <w:szCs w:val="28"/>
          <w:lang w:val="en-US"/>
        </w:rPr>
        <w:t>V</w:t>
      </w:r>
      <w:r w:rsidR="00CF6F21" w:rsidRPr="00A94E02">
        <w:rPr>
          <w:sz w:val="28"/>
          <w:szCs w:val="28"/>
        </w:rPr>
        <w:t xml:space="preserve"> (САЗ 11-12); </w:t>
      </w:r>
      <w:r w:rsidR="00CF6F21" w:rsidRPr="00A94E02">
        <w:rPr>
          <w:sz w:val="28"/>
          <w:szCs w:val="28"/>
        </w:rPr>
        <w:br/>
        <w:t>от 21 апреля 2011 года № 27-ЗИД-</w:t>
      </w:r>
      <w:r w:rsidR="00CF6F21" w:rsidRPr="00A94E02">
        <w:rPr>
          <w:sz w:val="28"/>
          <w:szCs w:val="28"/>
          <w:lang w:val="en-US"/>
        </w:rPr>
        <w:t>V</w:t>
      </w:r>
      <w:r w:rsidR="00CF6F21" w:rsidRPr="00A94E02">
        <w:rPr>
          <w:sz w:val="28"/>
          <w:szCs w:val="28"/>
        </w:rPr>
        <w:t xml:space="preserve"> (САЗ 11-16); от 24 мая 2011 года </w:t>
      </w:r>
      <w:r w:rsidR="00CF6F21" w:rsidRPr="00A94E02">
        <w:rPr>
          <w:sz w:val="28"/>
          <w:szCs w:val="28"/>
        </w:rPr>
        <w:br/>
      </w:r>
      <w:r w:rsidR="00CF6F21" w:rsidRPr="00A94E02">
        <w:rPr>
          <w:sz w:val="28"/>
          <w:szCs w:val="28"/>
        </w:rPr>
        <w:lastRenderedPageBreak/>
        <w:t>№ 61-ЗИ-V (САЗ 11-21); от 29 сентября 2011 года № 157-ЗИД-</w:t>
      </w:r>
      <w:r w:rsidR="00CF6F21" w:rsidRPr="00A94E02">
        <w:rPr>
          <w:sz w:val="28"/>
          <w:szCs w:val="28"/>
          <w:lang w:val="en-US"/>
        </w:rPr>
        <w:t>V</w:t>
      </w:r>
      <w:r w:rsidR="00CF6F21" w:rsidRPr="00A94E02">
        <w:rPr>
          <w:sz w:val="28"/>
          <w:szCs w:val="28"/>
        </w:rPr>
        <w:t xml:space="preserve"> (САЗ 11-39); от 7 декабря 2011 года № 229-ЗД-</w:t>
      </w:r>
      <w:r w:rsidR="00CF6F21" w:rsidRPr="00A94E02">
        <w:rPr>
          <w:sz w:val="28"/>
          <w:szCs w:val="28"/>
          <w:lang w:val="en-US"/>
        </w:rPr>
        <w:t>V</w:t>
      </w:r>
      <w:r w:rsidR="00CF6F21" w:rsidRPr="00A94E02">
        <w:rPr>
          <w:sz w:val="28"/>
          <w:szCs w:val="28"/>
        </w:rPr>
        <w:t xml:space="preserve"> (САЗ 11-49); от 28 декабря 2011 года </w:t>
      </w:r>
      <w:r w:rsidR="00CF6F21" w:rsidRPr="00A94E02">
        <w:rPr>
          <w:sz w:val="28"/>
          <w:szCs w:val="28"/>
        </w:rPr>
        <w:br/>
        <w:t>№ 250-ЗД-V (САЗ 12-1,1); от 29 июня 2012 года № 112-ЗИД-</w:t>
      </w:r>
      <w:r w:rsidR="00CF6F21" w:rsidRPr="00A94E02">
        <w:rPr>
          <w:sz w:val="28"/>
          <w:szCs w:val="28"/>
          <w:lang w:val="en-US"/>
        </w:rPr>
        <w:t>V</w:t>
      </w:r>
      <w:r w:rsidR="00CF6F21" w:rsidRPr="00A94E02">
        <w:rPr>
          <w:sz w:val="28"/>
          <w:szCs w:val="28"/>
        </w:rPr>
        <w:t xml:space="preserve"> (САЗ 12-27); </w:t>
      </w:r>
      <w:r w:rsidR="00CF6F21" w:rsidRPr="00A94E02">
        <w:rPr>
          <w:sz w:val="28"/>
          <w:szCs w:val="28"/>
        </w:rPr>
        <w:br/>
        <w:t>от 31 июля 2012 года № 157-ЗД-</w:t>
      </w:r>
      <w:r w:rsidR="00CF6F21" w:rsidRPr="00A94E02">
        <w:rPr>
          <w:sz w:val="28"/>
          <w:szCs w:val="28"/>
          <w:lang w:val="en-US"/>
        </w:rPr>
        <w:t>V</w:t>
      </w:r>
      <w:r w:rsidR="00CF6F21" w:rsidRPr="00A94E02">
        <w:rPr>
          <w:sz w:val="28"/>
          <w:szCs w:val="28"/>
        </w:rPr>
        <w:t xml:space="preserve"> (САЗ 12-32); от 1 августа 2012 года </w:t>
      </w:r>
      <w:r w:rsidR="00CF6F21" w:rsidRPr="00A94E02">
        <w:rPr>
          <w:sz w:val="28"/>
          <w:szCs w:val="28"/>
        </w:rPr>
        <w:br/>
        <w:t>№ 159-ЗД-</w:t>
      </w:r>
      <w:r w:rsidR="00CF6F21" w:rsidRPr="00A94E02">
        <w:rPr>
          <w:sz w:val="28"/>
          <w:szCs w:val="28"/>
          <w:lang w:val="en-US"/>
        </w:rPr>
        <w:t>V</w:t>
      </w:r>
      <w:r w:rsidR="00CF6F21" w:rsidRPr="00A94E02">
        <w:rPr>
          <w:sz w:val="28"/>
          <w:szCs w:val="28"/>
        </w:rPr>
        <w:t xml:space="preserve"> (САЗ 12-32); от 28 сентября 2012 года № 174-ЗИД-</w:t>
      </w:r>
      <w:r w:rsidR="00CF6F21" w:rsidRPr="00A94E02">
        <w:rPr>
          <w:sz w:val="28"/>
          <w:szCs w:val="28"/>
          <w:lang w:val="en-US"/>
        </w:rPr>
        <w:t>V</w:t>
      </w:r>
      <w:r w:rsidR="00CF6F21" w:rsidRPr="00A94E02">
        <w:rPr>
          <w:sz w:val="28"/>
          <w:szCs w:val="28"/>
        </w:rPr>
        <w:t xml:space="preserve"> </w:t>
      </w:r>
      <w:r w:rsidR="00CF6F21" w:rsidRPr="00A94E02">
        <w:rPr>
          <w:sz w:val="28"/>
          <w:szCs w:val="28"/>
        </w:rPr>
        <w:br/>
        <w:t>(САЗ 12-40); от 28 сентября 2012 года № 175-ЗИД-</w:t>
      </w:r>
      <w:r w:rsidR="00CF6F21" w:rsidRPr="00A94E02">
        <w:rPr>
          <w:sz w:val="28"/>
          <w:szCs w:val="28"/>
          <w:lang w:val="en-US"/>
        </w:rPr>
        <w:t>V</w:t>
      </w:r>
      <w:r w:rsidR="00CF6F21" w:rsidRPr="00A94E02">
        <w:rPr>
          <w:sz w:val="28"/>
          <w:szCs w:val="28"/>
        </w:rPr>
        <w:t xml:space="preserve"> (САЗ 12-40); </w:t>
      </w:r>
      <w:r w:rsidR="00CF6F21" w:rsidRPr="00A94E02">
        <w:rPr>
          <w:sz w:val="28"/>
          <w:szCs w:val="28"/>
        </w:rPr>
        <w:br/>
        <w:t xml:space="preserve">от 24 декабря 2012 года № 255-ЗИ-V (САЗ 12-53); от 28 сентября 2013 года </w:t>
      </w:r>
      <w:r w:rsidR="00CF6F21" w:rsidRPr="00A94E02">
        <w:rPr>
          <w:sz w:val="28"/>
          <w:szCs w:val="28"/>
        </w:rPr>
        <w:br/>
        <w:t>№ 200-ЗИД-</w:t>
      </w:r>
      <w:r w:rsidR="00CF6F21" w:rsidRPr="00A94E02">
        <w:rPr>
          <w:sz w:val="28"/>
          <w:szCs w:val="28"/>
          <w:lang w:val="en-US"/>
        </w:rPr>
        <w:t>V</w:t>
      </w:r>
      <w:r w:rsidR="00CF6F21" w:rsidRPr="00A94E02">
        <w:rPr>
          <w:sz w:val="28"/>
          <w:szCs w:val="28"/>
        </w:rPr>
        <w:t xml:space="preserve"> (САЗ 13-38,1); от 28 сентября 2013 года № 205-ЗИ-</w:t>
      </w:r>
      <w:r w:rsidR="00CF6F21" w:rsidRPr="00A94E02">
        <w:rPr>
          <w:sz w:val="28"/>
          <w:szCs w:val="28"/>
          <w:lang w:val="en-US"/>
        </w:rPr>
        <w:t>V</w:t>
      </w:r>
      <w:r w:rsidR="00CF6F21" w:rsidRPr="00A94E02">
        <w:rPr>
          <w:sz w:val="28"/>
          <w:szCs w:val="28"/>
        </w:rPr>
        <w:t xml:space="preserve"> </w:t>
      </w:r>
      <w:r w:rsidR="00CF6F21" w:rsidRPr="00A94E02">
        <w:rPr>
          <w:sz w:val="28"/>
          <w:szCs w:val="28"/>
        </w:rPr>
        <w:br/>
        <w:t>(САЗ 13-38,1); от 20 ноября 2013 года № 239-ЗД-</w:t>
      </w:r>
      <w:r w:rsidR="00CF6F21" w:rsidRPr="00A94E02">
        <w:rPr>
          <w:sz w:val="28"/>
          <w:szCs w:val="28"/>
          <w:lang w:val="en-US"/>
        </w:rPr>
        <w:t>V</w:t>
      </w:r>
      <w:r w:rsidR="00CF6F21" w:rsidRPr="00A94E02">
        <w:rPr>
          <w:sz w:val="28"/>
          <w:szCs w:val="28"/>
        </w:rPr>
        <w:t xml:space="preserve"> (САЗ 13-46); от 18 июня 2014 года № 116-ЗД-</w:t>
      </w:r>
      <w:r w:rsidR="00CF6F21" w:rsidRPr="00A94E02">
        <w:rPr>
          <w:sz w:val="28"/>
          <w:szCs w:val="28"/>
          <w:lang w:val="en-US"/>
        </w:rPr>
        <w:t>V</w:t>
      </w:r>
      <w:r w:rsidR="00CF6F21" w:rsidRPr="00A94E02">
        <w:rPr>
          <w:sz w:val="28"/>
          <w:szCs w:val="28"/>
        </w:rPr>
        <w:t xml:space="preserve"> (САЗ 14-25); от 8 декабря 2014 года № 202-ЗИ-</w:t>
      </w:r>
      <w:r w:rsidR="00CF6F21" w:rsidRPr="00A94E02">
        <w:rPr>
          <w:sz w:val="28"/>
          <w:szCs w:val="28"/>
          <w:lang w:val="en-US"/>
        </w:rPr>
        <w:t>V</w:t>
      </w:r>
      <w:r w:rsidR="00CF6F21" w:rsidRPr="00A94E02">
        <w:rPr>
          <w:sz w:val="28"/>
          <w:szCs w:val="28"/>
        </w:rPr>
        <w:t xml:space="preserve"> </w:t>
      </w:r>
      <w:r w:rsidR="00CF6F21" w:rsidRPr="00A94E02">
        <w:rPr>
          <w:sz w:val="28"/>
          <w:szCs w:val="28"/>
        </w:rPr>
        <w:br/>
        <w:t>(САЗ 14-50); от 12 января 2015 года № 3-ЗИ-</w:t>
      </w:r>
      <w:r w:rsidR="00CF6F21" w:rsidRPr="00A94E02">
        <w:rPr>
          <w:sz w:val="28"/>
          <w:szCs w:val="28"/>
          <w:lang w:val="en-US"/>
        </w:rPr>
        <w:t>V</w:t>
      </w:r>
      <w:r w:rsidR="00CF6F21" w:rsidRPr="00A94E02">
        <w:rPr>
          <w:sz w:val="28"/>
          <w:szCs w:val="28"/>
        </w:rPr>
        <w:t xml:space="preserve"> (САЗ 15-3); от 26 февраля </w:t>
      </w:r>
      <w:r w:rsidR="00CF6F21" w:rsidRPr="00A94E02">
        <w:rPr>
          <w:sz w:val="28"/>
          <w:szCs w:val="28"/>
        </w:rPr>
        <w:br/>
        <w:t>2016 года № 36-ЗИ-</w:t>
      </w:r>
      <w:r w:rsidR="00CF6F21" w:rsidRPr="00A94E02">
        <w:rPr>
          <w:sz w:val="28"/>
          <w:szCs w:val="28"/>
          <w:lang w:val="en-US"/>
        </w:rPr>
        <w:t>V</w:t>
      </w:r>
      <w:r w:rsidR="00CF6F21" w:rsidRPr="00A94E02">
        <w:rPr>
          <w:sz w:val="28"/>
          <w:szCs w:val="28"/>
        </w:rPr>
        <w:t xml:space="preserve"> (САЗ 16-8); от 1 апреля 2016 года № 63-ЗИ-</w:t>
      </w:r>
      <w:r w:rsidR="00CF6F21" w:rsidRPr="00A94E02">
        <w:rPr>
          <w:sz w:val="28"/>
          <w:szCs w:val="28"/>
          <w:lang w:val="en-US"/>
        </w:rPr>
        <w:t>VI</w:t>
      </w:r>
      <w:r w:rsidR="00CF6F21" w:rsidRPr="00A94E02">
        <w:rPr>
          <w:sz w:val="28"/>
          <w:szCs w:val="28"/>
        </w:rPr>
        <w:t xml:space="preserve"> </w:t>
      </w:r>
      <w:r w:rsidR="00CF6F21" w:rsidRPr="00A94E02">
        <w:rPr>
          <w:sz w:val="28"/>
          <w:szCs w:val="28"/>
        </w:rPr>
        <w:br/>
        <w:t>(САЗ 16-13); от 5 апреля 2016 года № 71-ЗИ-</w:t>
      </w:r>
      <w:r w:rsidR="00CF6F21" w:rsidRPr="00A94E02">
        <w:rPr>
          <w:sz w:val="28"/>
          <w:szCs w:val="28"/>
          <w:lang w:val="en-US"/>
        </w:rPr>
        <w:t>VI</w:t>
      </w:r>
      <w:r w:rsidR="00CF6F21" w:rsidRPr="00A94E02">
        <w:rPr>
          <w:sz w:val="28"/>
          <w:szCs w:val="28"/>
        </w:rPr>
        <w:t xml:space="preserve"> (САЗ 16-14); от 5 апреля </w:t>
      </w:r>
      <w:r w:rsidR="00CF6F21" w:rsidRPr="00A94E02">
        <w:rPr>
          <w:sz w:val="28"/>
          <w:szCs w:val="28"/>
        </w:rPr>
        <w:br/>
        <w:t>2016 года № 79-ЗИ-</w:t>
      </w:r>
      <w:r w:rsidR="00CF6F21" w:rsidRPr="00A94E02">
        <w:rPr>
          <w:sz w:val="28"/>
          <w:szCs w:val="28"/>
          <w:lang w:val="en-US"/>
        </w:rPr>
        <w:t>VI</w:t>
      </w:r>
      <w:r w:rsidR="00CF6F21" w:rsidRPr="00A94E02">
        <w:rPr>
          <w:sz w:val="28"/>
          <w:szCs w:val="28"/>
        </w:rPr>
        <w:t xml:space="preserve"> (САЗ 16-14); от 6 апреля 2016 года № 105-ЗИ-</w:t>
      </w:r>
      <w:r w:rsidR="00CF6F21" w:rsidRPr="00A94E02">
        <w:rPr>
          <w:sz w:val="28"/>
          <w:szCs w:val="28"/>
          <w:lang w:val="en-US"/>
        </w:rPr>
        <w:t>VI</w:t>
      </w:r>
      <w:r w:rsidR="00CF6F21" w:rsidRPr="00A94E02">
        <w:rPr>
          <w:sz w:val="28"/>
          <w:szCs w:val="28"/>
        </w:rPr>
        <w:t xml:space="preserve"> </w:t>
      </w:r>
      <w:r w:rsidR="00CF6F21" w:rsidRPr="00A94E02">
        <w:rPr>
          <w:sz w:val="28"/>
          <w:szCs w:val="28"/>
        </w:rPr>
        <w:br/>
        <w:t>(САЗ 16-14); включая от 10 мая 2016 года № 120-З-</w:t>
      </w:r>
      <w:r w:rsidR="00CF6F21" w:rsidRPr="00A94E02">
        <w:rPr>
          <w:sz w:val="28"/>
          <w:szCs w:val="28"/>
          <w:lang w:val="en-US"/>
        </w:rPr>
        <w:t>VI</w:t>
      </w:r>
      <w:r w:rsidR="00CF6F21" w:rsidRPr="00A94E02">
        <w:rPr>
          <w:sz w:val="28"/>
          <w:szCs w:val="28"/>
        </w:rPr>
        <w:t xml:space="preserve"> (САЗ 16-19) </w:t>
      </w:r>
      <w:r w:rsidR="00CF6F21" w:rsidRPr="00A94E02">
        <w:rPr>
          <w:sz w:val="28"/>
          <w:szCs w:val="28"/>
        </w:rPr>
        <w:br/>
        <w:t>с изменениями и дополнениями, внесенными законами Приднестровской Молдавской Республики от 15 ноября 2016 года № 246-ЗИ-</w:t>
      </w:r>
      <w:r w:rsidR="00CF6F21" w:rsidRPr="00A94E02">
        <w:rPr>
          <w:sz w:val="28"/>
          <w:szCs w:val="28"/>
          <w:lang w:val="en-US"/>
        </w:rPr>
        <w:t>VI</w:t>
      </w:r>
      <w:r w:rsidR="00CF6F21" w:rsidRPr="00A94E02">
        <w:rPr>
          <w:sz w:val="28"/>
          <w:szCs w:val="28"/>
        </w:rPr>
        <w:t xml:space="preserve"> (САЗ 16-46), </w:t>
      </w:r>
      <w:r w:rsidR="00CF6F21" w:rsidRPr="00A94E02">
        <w:rPr>
          <w:sz w:val="28"/>
          <w:szCs w:val="28"/>
        </w:rPr>
        <w:br/>
        <w:t>от 30 декабря 2016 года № 320-ЗИД-</w:t>
      </w:r>
      <w:r w:rsidR="00CF6F21" w:rsidRPr="00A94E02">
        <w:rPr>
          <w:sz w:val="28"/>
          <w:szCs w:val="28"/>
          <w:lang w:val="en-US"/>
        </w:rPr>
        <w:t>VI</w:t>
      </w:r>
      <w:r w:rsidR="00CF6F21" w:rsidRPr="00A94E02">
        <w:rPr>
          <w:sz w:val="28"/>
          <w:szCs w:val="28"/>
        </w:rPr>
        <w:t xml:space="preserve"> (САЗ 17-1), от 14 июня 2017 года </w:t>
      </w:r>
      <w:r w:rsidR="00CF6F21" w:rsidRPr="00A94E02">
        <w:rPr>
          <w:sz w:val="28"/>
          <w:szCs w:val="28"/>
        </w:rPr>
        <w:br/>
        <w:t xml:space="preserve">№ 130-ЗИД-VI (САЗ 17-25), от 27 сентября 2017 года № 250-ЗИД-VI </w:t>
      </w:r>
      <w:r w:rsidR="00CF6F21" w:rsidRPr="00A94E02">
        <w:rPr>
          <w:sz w:val="28"/>
          <w:szCs w:val="28"/>
        </w:rPr>
        <w:br/>
        <w:t xml:space="preserve">(САЗ 17-40) с дополнением, внесенным Законом Приднестровской Молдавской Республики от 22 декабря 2017 года № 384-ЗД-VI (САЗ 17-52), </w:t>
      </w:r>
      <w:r w:rsidR="00CF6F21" w:rsidRPr="00A94E02">
        <w:rPr>
          <w:sz w:val="28"/>
          <w:szCs w:val="28"/>
        </w:rPr>
        <w:br/>
        <w:t xml:space="preserve">от 30 ноября 2017 года № 351-ЗИД-VI (САЗ 17-49), от 28 декабря 2017 года </w:t>
      </w:r>
      <w:r w:rsidR="00CF6F21" w:rsidRPr="00A94E02">
        <w:rPr>
          <w:sz w:val="28"/>
          <w:szCs w:val="28"/>
        </w:rPr>
        <w:br/>
        <w:t>№ 393-ЗД-</w:t>
      </w:r>
      <w:r w:rsidR="00CF6F21" w:rsidRPr="00A94E02">
        <w:rPr>
          <w:sz w:val="28"/>
          <w:szCs w:val="28"/>
          <w:lang w:val="en-US"/>
        </w:rPr>
        <w:t>VI</w:t>
      </w:r>
      <w:r w:rsidR="00CF6F21" w:rsidRPr="00A94E02">
        <w:rPr>
          <w:sz w:val="28"/>
          <w:szCs w:val="28"/>
        </w:rPr>
        <w:t xml:space="preserve"> (САЗ 18-1,1) с изменением и дополнением, внесенными Законом Приднестровской Молдавской Республики от 1 февраля 2018 года </w:t>
      </w:r>
      <w:r w:rsidR="00CF6F21" w:rsidRPr="00A94E02">
        <w:rPr>
          <w:sz w:val="28"/>
          <w:szCs w:val="28"/>
        </w:rPr>
        <w:br/>
        <w:t>№ 20-ЗИД-</w:t>
      </w:r>
      <w:r w:rsidR="00CF6F21" w:rsidRPr="00A94E02">
        <w:rPr>
          <w:sz w:val="28"/>
          <w:szCs w:val="28"/>
          <w:lang w:val="en-US"/>
        </w:rPr>
        <w:t>VI</w:t>
      </w:r>
      <w:r w:rsidR="00CF6F21" w:rsidRPr="00A94E02">
        <w:rPr>
          <w:sz w:val="28"/>
          <w:szCs w:val="28"/>
        </w:rPr>
        <w:t xml:space="preserve"> (САЗ 18-5), от 10 апреля 2018 года № 93-ЗИ-</w:t>
      </w:r>
      <w:r w:rsidR="00CF6F21" w:rsidRPr="00A94E02">
        <w:rPr>
          <w:sz w:val="28"/>
          <w:szCs w:val="28"/>
          <w:lang w:val="en-US"/>
        </w:rPr>
        <w:t>VI</w:t>
      </w:r>
      <w:r w:rsidR="00CF6F21" w:rsidRPr="00A94E02">
        <w:rPr>
          <w:sz w:val="28"/>
          <w:szCs w:val="28"/>
        </w:rPr>
        <w:t xml:space="preserve"> (САЗ 18-15), </w:t>
      </w:r>
      <w:r w:rsidR="00CF6F21" w:rsidRPr="00A94E02">
        <w:rPr>
          <w:sz w:val="28"/>
          <w:szCs w:val="28"/>
        </w:rPr>
        <w:br/>
        <w:t xml:space="preserve">от 8 мая 2018 года № 134-ЗИД-VI (САЗ 18-19), от 27 декабря 2018 года </w:t>
      </w:r>
      <w:r w:rsidR="00CF6F21" w:rsidRPr="00A94E02">
        <w:rPr>
          <w:sz w:val="28"/>
          <w:szCs w:val="28"/>
        </w:rPr>
        <w:br/>
        <w:t>№ 346-ЗИ-</w:t>
      </w:r>
      <w:r w:rsidR="00CF6F21" w:rsidRPr="00A94E02">
        <w:rPr>
          <w:sz w:val="28"/>
          <w:szCs w:val="28"/>
          <w:lang w:val="en-US"/>
        </w:rPr>
        <w:t>VI</w:t>
      </w:r>
      <w:r w:rsidR="00CF6F21" w:rsidRPr="00A94E02">
        <w:rPr>
          <w:sz w:val="28"/>
          <w:szCs w:val="28"/>
        </w:rPr>
        <w:t xml:space="preserve"> (САЗ 18-52,1), от 28 декабря 2018 года № 356-ЗИ-</w:t>
      </w:r>
      <w:r w:rsidR="00CF6F21" w:rsidRPr="00A94E02">
        <w:rPr>
          <w:sz w:val="28"/>
          <w:szCs w:val="28"/>
          <w:lang w:val="en-US"/>
        </w:rPr>
        <w:t>VI</w:t>
      </w:r>
      <w:r w:rsidR="00CF6F21" w:rsidRPr="00A94E02">
        <w:rPr>
          <w:sz w:val="28"/>
          <w:szCs w:val="28"/>
        </w:rPr>
        <w:t xml:space="preserve"> </w:t>
      </w:r>
      <w:r w:rsidR="00CF6F21" w:rsidRPr="00A94E02">
        <w:rPr>
          <w:sz w:val="28"/>
          <w:szCs w:val="28"/>
        </w:rPr>
        <w:br/>
        <w:t xml:space="preserve">(САЗ 18-52,1), </w:t>
      </w:r>
      <w:r w:rsidR="00CF6F21" w:rsidRPr="00A94E02">
        <w:rPr>
          <w:bCs/>
          <w:sz w:val="28"/>
          <w:szCs w:val="28"/>
        </w:rPr>
        <w:t xml:space="preserve">от 24 июля 2019 года № 153-ЗИД-VI (САЗ 19-28), </w:t>
      </w:r>
      <w:r w:rsidR="00CF6F21" w:rsidRPr="00A94E02">
        <w:rPr>
          <w:bCs/>
          <w:sz w:val="28"/>
          <w:szCs w:val="28"/>
        </w:rPr>
        <w:br/>
        <w:t xml:space="preserve">от 27 декабря 2019 года № 257-ЗИ-VI (САЗ 19-50), от 27 января 2020 года </w:t>
      </w:r>
      <w:r w:rsidR="00CF6F21" w:rsidRPr="00A94E02">
        <w:rPr>
          <w:bCs/>
          <w:sz w:val="28"/>
          <w:szCs w:val="28"/>
        </w:rPr>
        <w:br/>
        <w:t>№ 16-ЗД-</w:t>
      </w:r>
      <w:r w:rsidR="00CF6F21" w:rsidRPr="00A94E02">
        <w:rPr>
          <w:bCs/>
          <w:sz w:val="28"/>
          <w:szCs w:val="28"/>
          <w:lang w:val="en-US"/>
        </w:rPr>
        <w:t>VI</w:t>
      </w:r>
      <w:r w:rsidR="00CF6F21" w:rsidRPr="00A94E02">
        <w:rPr>
          <w:bCs/>
          <w:sz w:val="28"/>
          <w:szCs w:val="28"/>
        </w:rPr>
        <w:t xml:space="preserve"> (САЗ 20-5), от 30 декабря 2020 года № 244-ЗИ-VII (САЗ 21-1,1), </w:t>
      </w:r>
      <w:r w:rsidR="00CF6F21" w:rsidRPr="00A94E02">
        <w:rPr>
          <w:bCs/>
          <w:sz w:val="28"/>
          <w:szCs w:val="28"/>
        </w:rPr>
        <w:br/>
        <w:t>от 17 марта 2021 года № 40-ЗД-</w:t>
      </w:r>
      <w:r w:rsidR="00CF6F21" w:rsidRPr="00A94E02">
        <w:rPr>
          <w:bCs/>
          <w:sz w:val="28"/>
          <w:szCs w:val="28"/>
          <w:lang w:val="en-US"/>
        </w:rPr>
        <w:t>VII</w:t>
      </w:r>
      <w:r w:rsidR="00CF6F21" w:rsidRPr="00A94E02">
        <w:rPr>
          <w:bCs/>
          <w:sz w:val="28"/>
          <w:szCs w:val="28"/>
        </w:rPr>
        <w:t xml:space="preserve"> (САЗ 21-11), </w:t>
      </w:r>
      <w:r w:rsidR="00CF6F21" w:rsidRPr="00A94E02">
        <w:rPr>
          <w:sz w:val="28"/>
          <w:szCs w:val="28"/>
        </w:rPr>
        <w:t>а также от 25 июля 2016 года № 177-ЗИ-</w:t>
      </w:r>
      <w:r w:rsidR="00CF6F21" w:rsidRPr="00A94E02">
        <w:rPr>
          <w:sz w:val="28"/>
          <w:szCs w:val="28"/>
          <w:lang w:val="en-US"/>
        </w:rPr>
        <w:t>VI</w:t>
      </w:r>
      <w:r w:rsidR="00CF6F21" w:rsidRPr="00A94E02">
        <w:rPr>
          <w:sz w:val="28"/>
          <w:szCs w:val="28"/>
        </w:rPr>
        <w:t xml:space="preserve"> (САЗ 16-30); от 25 июля 2016 года № 183-ЗД-</w:t>
      </w:r>
      <w:r w:rsidR="00CF6F21" w:rsidRPr="00A94E02">
        <w:rPr>
          <w:sz w:val="28"/>
          <w:szCs w:val="28"/>
          <w:lang w:val="en-US"/>
        </w:rPr>
        <w:t>VI</w:t>
      </w:r>
      <w:r w:rsidR="00CF6F21" w:rsidRPr="00A94E02">
        <w:rPr>
          <w:sz w:val="28"/>
          <w:szCs w:val="28"/>
        </w:rPr>
        <w:t xml:space="preserve"> (САЗ 16-30); </w:t>
      </w:r>
      <w:r w:rsidR="00CF6F21" w:rsidRPr="00A94E02">
        <w:rPr>
          <w:sz w:val="28"/>
          <w:szCs w:val="28"/>
        </w:rPr>
        <w:br/>
        <w:t xml:space="preserve">от </w:t>
      </w:r>
      <w:r w:rsidR="00CF6F21" w:rsidRPr="00A94E02">
        <w:rPr>
          <w:bCs/>
          <w:sz w:val="28"/>
          <w:szCs w:val="28"/>
        </w:rPr>
        <w:t>3 февраля 2017 года № 30-ЗИ-</w:t>
      </w:r>
      <w:r w:rsidR="00CF6F21" w:rsidRPr="00A94E02">
        <w:rPr>
          <w:bCs/>
          <w:sz w:val="28"/>
          <w:szCs w:val="28"/>
          <w:lang w:val="en-US"/>
        </w:rPr>
        <w:t>VI</w:t>
      </w:r>
      <w:r w:rsidR="00CF6F21" w:rsidRPr="00A94E02">
        <w:rPr>
          <w:bCs/>
          <w:sz w:val="28"/>
          <w:szCs w:val="28"/>
        </w:rPr>
        <w:t xml:space="preserve"> </w:t>
      </w:r>
      <w:r w:rsidR="00CF6F21" w:rsidRPr="00A94E02">
        <w:rPr>
          <w:sz w:val="28"/>
          <w:szCs w:val="28"/>
        </w:rPr>
        <w:t xml:space="preserve">(САЗ 17-6); от 29 марта 2017 года </w:t>
      </w:r>
      <w:r w:rsidR="00CF6F21" w:rsidRPr="00A94E02">
        <w:rPr>
          <w:sz w:val="28"/>
          <w:szCs w:val="28"/>
        </w:rPr>
        <w:br/>
        <w:t>№ 65-ЗИД-</w:t>
      </w:r>
      <w:r w:rsidR="00CF6F21" w:rsidRPr="00A94E02">
        <w:rPr>
          <w:sz w:val="28"/>
          <w:szCs w:val="28"/>
          <w:lang w:val="en-US"/>
        </w:rPr>
        <w:t>VI</w:t>
      </w:r>
      <w:r w:rsidR="00CF6F21" w:rsidRPr="00A94E02">
        <w:rPr>
          <w:sz w:val="28"/>
          <w:szCs w:val="28"/>
        </w:rPr>
        <w:t xml:space="preserve"> (САЗ 17-14); от 26 июня 2017 года № 185-ЗД-</w:t>
      </w:r>
      <w:r w:rsidR="00CF6F21" w:rsidRPr="00A94E02">
        <w:rPr>
          <w:sz w:val="28"/>
          <w:szCs w:val="28"/>
          <w:lang w:val="en-US"/>
        </w:rPr>
        <w:t>VI</w:t>
      </w:r>
      <w:r w:rsidR="00CF6F21" w:rsidRPr="00A94E02">
        <w:rPr>
          <w:sz w:val="28"/>
          <w:szCs w:val="28"/>
        </w:rPr>
        <w:t xml:space="preserve"> (САЗ 17-27); от 19 июля 2017 года № 225-ЗД-</w:t>
      </w:r>
      <w:r w:rsidR="00CF6F21" w:rsidRPr="00A94E02">
        <w:rPr>
          <w:sz w:val="28"/>
          <w:szCs w:val="28"/>
          <w:lang w:val="en-US"/>
        </w:rPr>
        <w:t>VI</w:t>
      </w:r>
      <w:r w:rsidR="00CF6F21" w:rsidRPr="00A94E02">
        <w:rPr>
          <w:sz w:val="28"/>
          <w:szCs w:val="28"/>
        </w:rPr>
        <w:t xml:space="preserve"> (САЗ 17-30); от 27 сентября 2017 года </w:t>
      </w:r>
      <w:r w:rsidR="00CF6F21" w:rsidRPr="00A94E02">
        <w:rPr>
          <w:sz w:val="28"/>
          <w:szCs w:val="28"/>
        </w:rPr>
        <w:br/>
        <w:t>№ 246-ЗИ-VI (САЗ 17-40); от 18 декабря 2017 года № 375-ЗД-VI (САЗ 17-52); от 10 января 2018 года № 3-ЗИД-</w:t>
      </w:r>
      <w:r w:rsidR="00CF6F21" w:rsidRPr="00A94E02">
        <w:rPr>
          <w:sz w:val="28"/>
          <w:szCs w:val="28"/>
          <w:lang w:val="en-US"/>
        </w:rPr>
        <w:t>VI</w:t>
      </w:r>
      <w:r w:rsidR="00CF6F21" w:rsidRPr="00A94E02">
        <w:rPr>
          <w:sz w:val="28"/>
          <w:szCs w:val="28"/>
        </w:rPr>
        <w:t xml:space="preserve"> (САЗ 18-2); от 3 февраля 2018 года </w:t>
      </w:r>
      <w:r w:rsidR="00CF6F21" w:rsidRPr="00A94E02">
        <w:rPr>
          <w:sz w:val="28"/>
          <w:szCs w:val="28"/>
        </w:rPr>
        <w:br/>
        <w:t>№ 27-ЗИ-</w:t>
      </w:r>
      <w:r w:rsidR="00CF6F21" w:rsidRPr="00A94E02">
        <w:rPr>
          <w:sz w:val="28"/>
          <w:szCs w:val="28"/>
          <w:lang w:val="en-US"/>
        </w:rPr>
        <w:t>VI</w:t>
      </w:r>
      <w:r w:rsidR="00CF6F21" w:rsidRPr="00A94E02">
        <w:rPr>
          <w:sz w:val="28"/>
          <w:szCs w:val="28"/>
        </w:rPr>
        <w:t xml:space="preserve"> (САЗ 18-5); от 8 мая 2018 года № 128-ЗД-</w:t>
      </w:r>
      <w:r w:rsidR="00CF6F21" w:rsidRPr="00A94E02">
        <w:rPr>
          <w:sz w:val="28"/>
          <w:szCs w:val="28"/>
          <w:lang w:val="en-US"/>
        </w:rPr>
        <w:t>VI</w:t>
      </w:r>
      <w:r w:rsidR="00CF6F21" w:rsidRPr="00A94E02">
        <w:rPr>
          <w:sz w:val="28"/>
          <w:szCs w:val="28"/>
        </w:rPr>
        <w:t xml:space="preserve"> (САЗ 18-19); </w:t>
      </w:r>
      <w:r w:rsidR="00CF6F21" w:rsidRPr="00A94E02">
        <w:rPr>
          <w:sz w:val="28"/>
          <w:szCs w:val="28"/>
        </w:rPr>
        <w:br/>
        <w:t>от 25 июня 2018 года № 181-ЗИ-</w:t>
      </w:r>
      <w:r w:rsidR="00CF6F21" w:rsidRPr="00A94E02">
        <w:rPr>
          <w:sz w:val="28"/>
          <w:szCs w:val="28"/>
          <w:lang w:val="en-US"/>
        </w:rPr>
        <w:t>V</w:t>
      </w:r>
      <w:r w:rsidR="00CF6F21" w:rsidRPr="00A94E02">
        <w:rPr>
          <w:sz w:val="28"/>
          <w:szCs w:val="28"/>
        </w:rPr>
        <w:t xml:space="preserve">I (САЗ 18-26); от 29 июня 2018 года </w:t>
      </w:r>
      <w:r w:rsidR="00CF6F21" w:rsidRPr="00A94E02">
        <w:rPr>
          <w:sz w:val="28"/>
          <w:szCs w:val="28"/>
        </w:rPr>
        <w:br/>
        <w:t>№ 189-ЗИД-</w:t>
      </w:r>
      <w:r w:rsidR="00CF6F21" w:rsidRPr="00A94E02">
        <w:rPr>
          <w:sz w:val="28"/>
          <w:szCs w:val="28"/>
          <w:lang w:val="en-US"/>
        </w:rPr>
        <w:t>V</w:t>
      </w:r>
      <w:r w:rsidR="00CF6F21" w:rsidRPr="00A94E02">
        <w:rPr>
          <w:sz w:val="28"/>
          <w:szCs w:val="28"/>
        </w:rPr>
        <w:t>I (САЗ 18-26); от 30 сентября 2018 года № 261-ЗИД-</w:t>
      </w:r>
      <w:r w:rsidR="00CF6F21" w:rsidRPr="00A94E02">
        <w:rPr>
          <w:sz w:val="28"/>
          <w:szCs w:val="28"/>
          <w:lang w:val="en-US"/>
        </w:rPr>
        <w:t>V</w:t>
      </w:r>
      <w:r w:rsidR="00CF6F21" w:rsidRPr="00A94E02">
        <w:rPr>
          <w:sz w:val="28"/>
          <w:szCs w:val="28"/>
        </w:rPr>
        <w:t xml:space="preserve">I </w:t>
      </w:r>
      <w:r w:rsidR="00CF6F21" w:rsidRPr="00A94E02">
        <w:rPr>
          <w:sz w:val="28"/>
          <w:szCs w:val="28"/>
        </w:rPr>
        <w:br/>
        <w:t>(САЗ 18-39); от 30 сентября 2018 года № 272-ЗИ-</w:t>
      </w:r>
      <w:r w:rsidR="00CF6F21" w:rsidRPr="00A94E02">
        <w:rPr>
          <w:sz w:val="28"/>
          <w:szCs w:val="28"/>
          <w:lang w:val="en-US"/>
        </w:rPr>
        <w:t>V</w:t>
      </w:r>
      <w:r w:rsidR="00CF6F21" w:rsidRPr="00A94E02">
        <w:rPr>
          <w:sz w:val="28"/>
          <w:szCs w:val="28"/>
        </w:rPr>
        <w:t>I (САЗ 18-39); от 7 декабря 2018 года № 324-ЗИ-</w:t>
      </w:r>
      <w:r w:rsidR="00CF6F21" w:rsidRPr="00A94E02">
        <w:rPr>
          <w:sz w:val="28"/>
          <w:szCs w:val="28"/>
          <w:lang w:val="en-US"/>
        </w:rPr>
        <w:t>VI</w:t>
      </w:r>
      <w:r w:rsidR="00CF6F21" w:rsidRPr="00A94E02">
        <w:rPr>
          <w:sz w:val="28"/>
          <w:szCs w:val="28"/>
        </w:rPr>
        <w:t xml:space="preserve"> (САЗ 18-49); от 28 декабря 2018 года № 355-ЗИ-</w:t>
      </w:r>
      <w:r w:rsidR="00CF6F21" w:rsidRPr="00A94E02">
        <w:rPr>
          <w:sz w:val="28"/>
          <w:szCs w:val="28"/>
          <w:lang w:val="en-US"/>
        </w:rPr>
        <w:t>VI</w:t>
      </w:r>
      <w:r w:rsidR="00CF6F21" w:rsidRPr="00A94E02">
        <w:rPr>
          <w:sz w:val="28"/>
          <w:szCs w:val="28"/>
        </w:rPr>
        <w:t xml:space="preserve"> (САЗ 18-52,1); от 8 апреля 2019 года № 55-ЗИД-</w:t>
      </w:r>
      <w:r w:rsidR="00CF6F21" w:rsidRPr="00A94E02">
        <w:rPr>
          <w:sz w:val="28"/>
          <w:szCs w:val="28"/>
          <w:lang w:val="en-US"/>
        </w:rPr>
        <w:t>VI</w:t>
      </w:r>
      <w:r w:rsidR="00CF6F21" w:rsidRPr="00A94E02">
        <w:rPr>
          <w:sz w:val="28"/>
          <w:szCs w:val="28"/>
        </w:rPr>
        <w:t xml:space="preserve"> (САЗ 19-14); от 29 мая </w:t>
      </w:r>
      <w:r w:rsidR="00F3702C" w:rsidRPr="00A94E02">
        <w:rPr>
          <w:sz w:val="28"/>
          <w:szCs w:val="28"/>
        </w:rPr>
        <w:br/>
      </w:r>
      <w:r w:rsidR="00CF6F21" w:rsidRPr="00A94E02">
        <w:rPr>
          <w:sz w:val="28"/>
          <w:szCs w:val="28"/>
        </w:rPr>
        <w:t>2019 года № 96-ЗИД-</w:t>
      </w:r>
      <w:r w:rsidR="00CF6F21" w:rsidRPr="00A94E02">
        <w:rPr>
          <w:sz w:val="28"/>
          <w:szCs w:val="28"/>
          <w:lang w:val="en-US"/>
        </w:rPr>
        <w:t>VI</w:t>
      </w:r>
      <w:r w:rsidR="00CF6F21" w:rsidRPr="00A94E02">
        <w:rPr>
          <w:sz w:val="28"/>
          <w:szCs w:val="28"/>
        </w:rPr>
        <w:t xml:space="preserve"> (САЗ 19-20); от 6 июня 2019 года № 103-ЗИД-</w:t>
      </w:r>
      <w:r w:rsidR="00CF6F21" w:rsidRPr="00A94E02">
        <w:rPr>
          <w:sz w:val="28"/>
          <w:szCs w:val="28"/>
          <w:lang w:val="en-US"/>
        </w:rPr>
        <w:t>VI</w:t>
      </w:r>
      <w:r w:rsidR="00CF6F21" w:rsidRPr="00A94E02">
        <w:rPr>
          <w:sz w:val="28"/>
          <w:szCs w:val="28"/>
        </w:rPr>
        <w:t xml:space="preserve"> </w:t>
      </w:r>
      <w:r w:rsidR="00F3702C" w:rsidRPr="00A94E02">
        <w:rPr>
          <w:sz w:val="28"/>
          <w:szCs w:val="28"/>
        </w:rPr>
        <w:br/>
      </w:r>
      <w:r w:rsidR="00CF6F21" w:rsidRPr="00A94E02">
        <w:rPr>
          <w:sz w:val="28"/>
          <w:szCs w:val="28"/>
        </w:rPr>
        <w:t>(САЗ 19-21); от 23 июля 2019 года № 139-ЗД-</w:t>
      </w:r>
      <w:r w:rsidR="00CF6F21" w:rsidRPr="00A94E02">
        <w:rPr>
          <w:sz w:val="28"/>
          <w:szCs w:val="28"/>
          <w:lang w:val="en-US"/>
        </w:rPr>
        <w:t>VI</w:t>
      </w:r>
      <w:r w:rsidR="00CF6F21" w:rsidRPr="00A94E02">
        <w:rPr>
          <w:sz w:val="28"/>
          <w:szCs w:val="28"/>
        </w:rPr>
        <w:t xml:space="preserve"> (САЗ 19-28); от 29 сентября </w:t>
      </w:r>
      <w:r w:rsidR="00CF6F21" w:rsidRPr="00A94E02">
        <w:rPr>
          <w:sz w:val="28"/>
          <w:szCs w:val="28"/>
        </w:rPr>
        <w:lastRenderedPageBreak/>
        <w:t>2020 года № 148-ЗИ-</w:t>
      </w:r>
      <w:r w:rsidR="00CF6F21" w:rsidRPr="00A94E02">
        <w:rPr>
          <w:sz w:val="28"/>
          <w:szCs w:val="28"/>
          <w:lang w:val="en-US"/>
        </w:rPr>
        <w:t>VI</w:t>
      </w:r>
      <w:r w:rsidR="00CF6F21" w:rsidRPr="00A94E02">
        <w:rPr>
          <w:sz w:val="28"/>
          <w:szCs w:val="28"/>
        </w:rPr>
        <w:t xml:space="preserve"> (САЗ 20-40); от 29 сентября 2020 года № 149-ЗД-</w:t>
      </w:r>
      <w:r w:rsidR="00CF6F21" w:rsidRPr="00A94E02">
        <w:rPr>
          <w:sz w:val="28"/>
          <w:szCs w:val="28"/>
          <w:lang w:val="en-US"/>
        </w:rPr>
        <w:t>VI</w:t>
      </w:r>
      <w:r w:rsidR="00CF6F21" w:rsidRPr="00A94E02">
        <w:rPr>
          <w:sz w:val="28"/>
          <w:szCs w:val="28"/>
        </w:rPr>
        <w:t xml:space="preserve"> (САЗ 20-40); от 30 декабря 2020 года № 240-ЗИД-VII (САЗ 21-1,1); от 26 мая 2021 года № 96-ЗД-</w:t>
      </w:r>
      <w:r w:rsidR="00CF6F21" w:rsidRPr="00A94E02">
        <w:rPr>
          <w:sz w:val="28"/>
          <w:szCs w:val="28"/>
          <w:lang w:val="en-US"/>
        </w:rPr>
        <w:t>VII</w:t>
      </w:r>
      <w:r w:rsidR="00CF6F21" w:rsidRPr="00A94E02">
        <w:rPr>
          <w:sz w:val="28"/>
          <w:szCs w:val="28"/>
        </w:rPr>
        <w:t xml:space="preserve"> (САЗ 21-21)</w:t>
      </w:r>
      <w:r w:rsidR="00E746BA" w:rsidRPr="00A94E02">
        <w:rPr>
          <w:sz w:val="28"/>
          <w:szCs w:val="28"/>
        </w:rPr>
        <w:t>, следующие изменени</w:t>
      </w:r>
      <w:r w:rsidR="009D47EB" w:rsidRPr="00A94E02">
        <w:rPr>
          <w:sz w:val="28"/>
          <w:szCs w:val="28"/>
        </w:rPr>
        <w:t>е</w:t>
      </w:r>
      <w:r w:rsidR="00E746BA" w:rsidRPr="00A94E02">
        <w:rPr>
          <w:sz w:val="28"/>
          <w:szCs w:val="28"/>
        </w:rPr>
        <w:t xml:space="preserve"> и дополнени</w:t>
      </w:r>
      <w:r w:rsidR="003339BB" w:rsidRPr="00A94E02">
        <w:rPr>
          <w:sz w:val="28"/>
          <w:szCs w:val="28"/>
        </w:rPr>
        <w:t>я.</w:t>
      </w:r>
    </w:p>
    <w:p w:rsidR="00C45706" w:rsidRPr="00A94E02" w:rsidRDefault="00C45706" w:rsidP="005D2E87">
      <w:pPr>
        <w:ind w:firstLine="709"/>
        <w:jc w:val="both"/>
        <w:rPr>
          <w:sz w:val="28"/>
          <w:szCs w:val="28"/>
        </w:rPr>
      </w:pPr>
    </w:p>
    <w:p w:rsidR="009C6B4C" w:rsidRPr="00A94E02" w:rsidRDefault="00ED5726" w:rsidP="005D2E87">
      <w:pPr>
        <w:ind w:firstLine="709"/>
        <w:jc w:val="both"/>
        <w:rPr>
          <w:sz w:val="28"/>
          <w:szCs w:val="28"/>
        </w:rPr>
      </w:pPr>
      <w:r w:rsidRPr="00A94E02">
        <w:rPr>
          <w:sz w:val="28"/>
          <w:szCs w:val="28"/>
        </w:rPr>
        <w:t>1. П</w:t>
      </w:r>
      <w:r w:rsidR="009C6B4C" w:rsidRPr="00A94E02">
        <w:rPr>
          <w:sz w:val="28"/>
          <w:szCs w:val="28"/>
        </w:rPr>
        <w:t xml:space="preserve">одпункт 1) </w:t>
      </w:r>
      <w:r w:rsidR="006A06F1" w:rsidRPr="00A94E02">
        <w:rPr>
          <w:sz w:val="28"/>
          <w:szCs w:val="28"/>
        </w:rPr>
        <w:t xml:space="preserve">части второй </w:t>
      </w:r>
      <w:r w:rsidR="009C6B4C" w:rsidRPr="00A94E02">
        <w:rPr>
          <w:sz w:val="28"/>
          <w:szCs w:val="28"/>
        </w:rPr>
        <w:t>подпункта б)</w:t>
      </w:r>
      <w:r w:rsidR="006A06F1" w:rsidRPr="00A94E02">
        <w:rPr>
          <w:sz w:val="28"/>
          <w:szCs w:val="28"/>
        </w:rPr>
        <w:t xml:space="preserve"> пункта 1 статьи 12 </w:t>
      </w:r>
      <w:r w:rsidR="009C6B4C" w:rsidRPr="00A94E02">
        <w:rPr>
          <w:sz w:val="28"/>
          <w:szCs w:val="28"/>
        </w:rPr>
        <w:t>изложить в следующей редакции:</w:t>
      </w:r>
    </w:p>
    <w:p w:rsidR="009C6B4C" w:rsidRPr="00A94E02" w:rsidRDefault="009C6B4C" w:rsidP="005D2E87">
      <w:pPr>
        <w:ind w:firstLine="709"/>
        <w:jc w:val="both"/>
        <w:rPr>
          <w:sz w:val="28"/>
          <w:szCs w:val="28"/>
        </w:rPr>
      </w:pPr>
      <w:r w:rsidRPr="00A94E02">
        <w:rPr>
          <w:sz w:val="28"/>
          <w:szCs w:val="28"/>
        </w:rPr>
        <w:t>«1) 10 000 (десяти тысяч) расчетных уровней минимальной заработной платы (РУ МЗП) без учета сумм, направленных на погашение процентов по ипотечным кредитам, полученным налогоплательщиком в банках Приднестровской Молдавской Республики и фактически израсходованным им на новое строительство либо приобретение на территории Приднестровской Молдавской Республики жилого дома или квартиры, – для всех налогоплательщико</w:t>
      </w:r>
      <w:r w:rsidR="00321CFA" w:rsidRPr="00A94E02">
        <w:rPr>
          <w:sz w:val="28"/>
          <w:szCs w:val="28"/>
        </w:rPr>
        <w:t>в, кроме оговоренных в подпунктах</w:t>
      </w:r>
      <w:r w:rsidRPr="00A94E02">
        <w:rPr>
          <w:sz w:val="28"/>
          <w:szCs w:val="28"/>
        </w:rPr>
        <w:t xml:space="preserve"> 2) и 3) </w:t>
      </w:r>
      <w:r w:rsidR="007057BD" w:rsidRPr="00A94E02">
        <w:rPr>
          <w:sz w:val="28"/>
          <w:szCs w:val="28"/>
        </w:rPr>
        <w:t xml:space="preserve">части второй </w:t>
      </w:r>
      <w:r w:rsidRPr="00A94E02">
        <w:rPr>
          <w:sz w:val="28"/>
          <w:szCs w:val="28"/>
        </w:rPr>
        <w:t>подпункта б) пункта 1 настоящей статьи»</w:t>
      </w:r>
      <w:r w:rsidR="00ED5726" w:rsidRPr="00A94E02">
        <w:rPr>
          <w:sz w:val="28"/>
          <w:szCs w:val="28"/>
        </w:rPr>
        <w:t>.</w:t>
      </w:r>
    </w:p>
    <w:p w:rsidR="009C6B4C" w:rsidRPr="00A94E02" w:rsidRDefault="009C6B4C" w:rsidP="005D2E87">
      <w:pPr>
        <w:ind w:firstLine="709"/>
        <w:jc w:val="both"/>
        <w:rPr>
          <w:sz w:val="28"/>
          <w:szCs w:val="28"/>
        </w:rPr>
      </w:pPr>
    </w:p>
    <w:p w:rsidR="000606C7" w:rsidRPr="00A94E02" w:rsidRDefault="00ED5726" w:rsidP="005D2E87">
      <w:pPr>
        <w:ind w:firstLine="709"/>
        <w:jc w:val="both"/>
        <w:rPr>
          <w:sz w:val="28"/>
          <w:szCs w:val="28"/>
        </w:rPr>
      </w:pPr>
      <w:r w:rsidRPr="00A94E02">
        <w:rPr>
          <w:sz w:val="28"/>
          <w:szCs w:val="28"/>
        </w:rPr>
        <w:t xml:space="preserve">2. </w:t>
      </w:r>
      <w:r w:rsidR="007057BD" w:rsidRPr="00A94E02">
        <w:rPr>
          <w:sz w:val="28"/>
          <w:szCs w:val="28"/>
        </w:rPr>
        <w:t>Часть вторую п</w:t>
      </w:r>
      <w:r w:rsidR="000606C7" w:rsidRPr="00A94E02">
        <w:rPr>
          <w:sz w:val="28"/>
          <w:szCs w:val="28"/>
        </w:rPr>
        <w:t>одпункт</w:t>
      </w:r>
      <w:r w:rsidR="007057BD" w:rsidRPr="00A94E02">
        <w:rPr>
          <w:sz w:val="28"/>
          <w:szCs w:val="28"/>
        </w:rPr>
        <w:t>а</w:t>
      </w:r>
      <w:r w:rsidR="000606C7" w:rsidRPr="00A94E02">
        <w:rPr>
          <w:sz w:val="28"/>
          <w:szCs w:val="28"/>
        </w:rPr>
        <w:t xml:space="preserve"> </w:t>
      </w:r>
      <w:r w:rsidR="009C6B4C" w:rsidRPr="00A94E02">
        <w:rPr>
          <w:sz w:val="28"/>
          <w:szCs w:val="28"/>
        </w:rPr>
        <w:t>б</w:t>
      </w:r>
      <w:r w:rsidR="000606C7" w:rsidRPr="00A94E02">
        <w:rPr>
          <w:sz w:val="28"/>
          <w:szCs w:val="28"/>
        </w:rPr>
        <w:t xml:space="preserve">) </w:t>
      </w:r>
      <w:r w:rsidR="009C6B4C" w:rsidRPr="00A94E02">
        <w:rPr>
          <w:sz w:val="28"/>
          <w:szCs w:val="28"/>
        </w:rPr>
        <w:t xml:space="preserve">пункта 1 </w:t>
      </w:r>
      <w:r w:rsidR="000606C7" w:rsidRPr="00A94E02">
        <w:rPr>
          <w:sz w:val="28"/>
          <w:szCs w:val="28"/>
        </w:rPr>
        <w:t xml:space="preserve">статьи </w:t>
      </w:r>
      <w:r w:rsidR="009C6B4C" w:rsidRPr="00A94E02">
        <w:rPr>
          <w:sz w:val="28"/>
          <w:szCs w:val="28"/>
        </w:rPr>
        <w:t>12</w:t>
      </w:r>
      <w:r w:rsidR="000606C7" w:rsidRPr="00A94E02">
        <w:rPr>
          <w:sz w:val="28"/>
          <w:szCs w:val="28"/>
        </w:rPr>
        <w:t xml:space="preserve"> </w:t>
      </w:r>
      <w:r w:rsidR="009C6B4C" w:rsidRPr="00A94E02">
        <w:rPr>
          <w:sz w:val="28"/>
          <w:szCs w:val="28"/>
        </w:rPr>
        <w:t xml:space="preserve">дополнить </w:t>
      </w:r>
      <w:r w:rsidR="007057BD" w:rsidRPr="00A94E02">
        <w:rPr>
          <w:sz w:val="28"/>
          <w:szCs w:val="28"/>
        </w:rPr>
        <w:br/>
      </w:r>
      <w:r w:rsidR="009C6B4C" w:rsidRPr="00A94E02">
        <w:rPr>
          <w:sz w:val="28"/>
          <w:szCs w:val="28"/>
        </w:rPr>
        <w:t>подпунктом 3) следующего содержания</w:t>
      </w:r>
      <w:r w:rsidR="000606C7" w:rsidRPr="00A94E02">
        <w:rPr>
          <w:sz w:val="28"/>
          <w:szCs w:val="28"/>
        </w:rPr>
        <w:t>:</w:t>
      </w:r>
    </w:p>
    <w:p w:rsidR="009C6B4C" w:rsidRPr="00A94E02" w:rsidRDefault="009C6B4C" w:rsidP="005D2E87">
      <w:pPr>
        <w:ind w:firstLine="709"/>
        <w:jc w:val="both"/>
        <w:rPr>
          <w:sz w:val="28"/>
          <w:szCs w:val="28"/>
        </w:rPr>
      </w:pPr>
      <w:r w:rsidRPr="00A94E02">
        <w:rPr>
          <w:sz w:val="28"/>
          <w:szCs w:val="28"/>
        </w:rPr>
        <w:t>«3) 3</w:t>
      </w:r>
      <w:r w:rsidR="00624B80" w:rsidRPr="00A94E02">
        <w:rPr>
          <w:sz w:val="28"/>
          <w:szCs w:val="28"/>
        </w:rPr>
        <w:t>0</w:t>
      </w:r>
      <w:r w:rsidRPr="00A94E02">
        <w:rPr>
          <w:sz w:val="28"/>
          <w:szCs w:val="28"/>
        </w:rPr>
        <w:t xml:space="preserve"> 000 (тридцати тысяч) расчетных уровней минимальной заработной платы (РУ МЗП) без учета сумм, направленных на погашение процентов по ипотечным кредитам, полученным налогоплательщиком в банках Приднестровской Молдавской Республики и фактически израсходованным им на новое строительство либо приобретение на территории Приднестровской Молдавской Республики жилого дома или квартиры, – для налогоплательщика, отнесенного к категории «многодетная семья» в соответствии с Законом Приднестровской Молдавской Республики «О государственной поддержке многодетных семей»</w:t>
      </w:r>
      <w:r w:rsidR="00ED5726" w:rsidRPr="00A94E02">
        <w:rPr>
          <w:sz w:val="28"/>
          <w:szCs w:val="28"/>
        </w:rPr>
        <w:t>.</w:t>
      </w:r>
    </w:p>
    <w:p w:rsidR="00362D93" w:rsidRPr="00A94E02" w:rsidRDefault="00362D93" w:rsidP="00B76277">
      <w:pPr>
        <w:ind w:firstLine="709"/>
        <w:jc w:val="both"/>
        <w:rPr>
          <w:sz w:val="28"/>
          <w:szCs w:val="28"/>
        </w:rPr>
      </w:pPr>
    </w:p>
    <w:p w:rsidR="00362D93" w:rsidRPr="00A94E02" w:rsidRDefault="00362D93" w:rsidP="00B76277">
      <w:pPr>
        <w:ind w:firstLine="709"/>
        <w:jc w:val="both"/>
        <w:rPr>
          <w:sz w:val="28"/>
          <w:szCs w:val="28"/>
        </w:rPr>
      </w:pPr>
      <w:r w:rsidRPr="00A94E02">
        <w:rPr>
          <w:sz w:val="28"/>
          <w:szCs w:val="28"/>
        </w:rPr>
        <w:t xml:space="preserve">3. Статью 15 дополнить пунктом 7-1 следующего содержания: </w:t>
      </w:r>
    </w:p>
    <w:p w:rsidR="00362D93" w:rsidRPr="00A94E02" w:rsidRDefault="00362D93" w:rsidP="00B76277">
      <w:pPr>
        <w:ind w:firstLine="709"/>
        <w:jc w:val="both"/>
        <w:rPr>
          <w:sz w:val="28"/>
          <w:szCs w:val="28"/>
        </w:rPr>
      </w:pPr>
      <w:r w:rsidRPr="00A94E02">
        <w:rPr>
          <w:sz w:val="28"/>
          <w:szCs w:val="28"/>
        </w:rPr>
        <w:t>«7-1. Налоговая ставка устанавливается в размере 1 процента в отношении доходов физических лиц – налоговых резидентов Приднестровской Молдавской Республики, полученных от источников за пределами Приднестровской Молдавской Республики в денежной форме на счета, открытые в учреждениях банковской системы Приднестровской Молдавской Республики</w:t>
      </w:r>
      <w:r w:rsidR="008C0F10" w:rsidRPr="00A94E02">
        <w:rPr>
          <w:sz w:val="28"/>
          <w:szCs w:val="28"/>
        </w:rPr>
        <w:t>,</w:t>
      </w:r>
      <w:r w:rsidRPr="00A94E02">
        <w:rPr>
          <w:sz w:val="28"/>
          <w:szCs w:val="28"/>
        </w:rPr>
        <w:t xml:space="preserve"> в виде дивидендов (прибыли), выплаченных иностранной организацией, не имеющей постоянного представительства в Приднестровской Молдавской Республике, за исключением дивидендов (прибыли), выплаченных иностранной организацией, зарегистрированной в государствах и (или) на территориях, отнесенных соответствующим нормативным правовым актом Правительства Приднестровской Молдавской Республики к государствам и (или) территориям, предоставляющим льготный режим налогообложения и (или) не предусматривающим раскрытия и предоставления информации при проведении финансовых операций»</w:t>
      </w:r>
      <w:r w:rsidR="00E41547" w:rsidRPr="00A94E02">
        <w:rPr>
          <w:sz w:val="28"/>
          <w:szCs w:val="28"/>
        </w:rPr>
        <w:t>.</w:t>
      </w:r>
    </w:p>
    <w:p w:rsidR="00362D93" w:rsidRPr="00A94E02" w:rsidRDefault="00362D93" w:rsidP="00B76277">
      <w:pPr>
        <w:ind w:firstLine="709"/>
        <w:jc w:val="both"/>
        <w:rPr>
          <w:sz w:val="28"/>
          <w:szCs w:val="28"/>
        </w:rPr>
      </w:pPr>
    </w:p>
    <w:p w:rsidR="00362D93" w:rsidRPr="00A94E02" w:rsidRDefault="00D005B2" w:rsidP="00B76277">
      <w:pPr>
        <w:ind w:firstLine="709"/>
        <w:jc w:val="both"/>
        <w:rPr>
          <w:sz w:val="28"/>
          <w:szCs w:val="28"/>
        </w:rPr>
      </w:pPr>
      <w:r w:rsidRPr="00A94E02">
        <w:rPr>
          <w:b/>
          <w:sz w:val="28"/>
          <w:szCs w:val="28"/>
        </w:rPr>
        <w:t xml:space="preserve">Статья </w:t>
      </w:r>
      <w:r w:rsidR="00072FD8" w:rsidRPr="00A94E02">
        <w:rPr>
          <w:b/>
          <w:sz w:val="28"/>
          <w:szCs w:val="28"/>
        </w:rPr>
        <w:t>2</w:t>
      </w:r>
      <w:r w:rsidRPr="00A94E02">
        <w:rPr>
          <w:b/>
          <w:sz w:val="28"/>
          <w:szCs w:val="28"/>
        </w:rPr>
        <w:t>.</w:t>
      </w:r>
      <w:r w:rsidR="005D2E87" w:rsidRPr="00A94E02">
        <w:rPr>
          <w:sz w:val="28"/>
          <w:szCs w:val="28"/>
        </w:rPr>
        <w:t xml:space="preserve"> </w:t>
      </w:r>
      <w:r w:rsidR="00362D93" w:rsidRPr="00A94E02">
        <w:rPr>
          <w:sz w:val="28"/>
          <w:szCs w:val="28"/>
        </w:rPr>
        <w:t xml:space="preserve">Настоящий </w:t>
      </w:r>
      <w:r w:rsidR="007057BD" w:rsidRPr="00A94E02">
        <w:rPr>
          <w:sz w:val="28"/>
          <w:szCs w:val="28"/>
        </w:rPr>
        <w:t>З</w:t>
      </w:r>
      <w:r w:rsidR="00362D93" w:rsidRPr="00A94E02">
        <w:rPr>
          <w:sz w:val="28"/>
          <w:szCs w:val="28"/>
        </w:rPr>
        <w:t>акон вступает в силу с 1 января 2022 года, за исключением пункта 3 статьи 1 настоящего Закона.</w:t>
      </w:r>
    </w:p>
    <w:p w:rsidR="00072FD8" w:rsidRPr="00A94E02" w:rsidRDefault="00362D93" w:rsidP="00B76277">
      <w:pPr>
        <w:ind w:firstLine="709"/>
        <w:jc w:val="both"/>
        <w:rPr>
          <w:sz w:val="28"/>
          <w:szCs w:val="28"/>
        </w:rPr>
      </w:pPr>
      <w:r w:rsidRPr="00A94E02">
        <w:rPr>
          <w:sz w:val="28"/>
          <w:szCs w:val="28"/>
        </w:rPr>
        <w:lastRenderedPageBreak/>
        <w:t>Пункт 3 статьи 1 настоящего Закона вступает в силу со дня, следующего за днем официального опубликования</w:t>
      </w:r>
      <w:r w:rsidR="00E746BA" w:rsidRPr="00A94E02">
        <w:rPr>
          <w:sz w:val="28"/>
          <w:szCs w:val="28"/>
        </w:rPr>
        <w:t>.</w:t>
      </w:r>
    </w:p>
    <w:p w:rsidR="002B3762" w:rsidRPr="00A94E02" w:rsidRDefault="002B3762" w:rsidP="005D2E87">
      <w:pPr>
        <w:ind w:firstLine="709"/>
        <w:jc w:val="both"/>
        <w:rPr>
          <w:sz w:val="28"/>
          <w:szCs w:val="28"/>
        </w:rPr>
      </w:pPr>
    </w:p>
    <w:p w:rsidR="002B3762" w:rsidRPr="00A94E02" w:rsidRDefault="002B3762" w:rsidP="002B3762">
      <w:pPr>
        <w:ind w:firstLine="709"/>
        <w:jc w:val="both"/>
        <w:rPr>
          <w:sz w:val="28"/>
          <w:szCs w:val="28"/>
        </w:rPr>
      </w:pPr>
    </w:p>
    <w:p w:rsidR="002B3762" w:rsidRPr="00A94E02" w:rsidRDefault="002B3762" w:rsidP="002B3762">
      <w:pPr>
        <w:ind w:firstLine="709"/>
        <w:jc w:val="both"/>
        <w:rPr>
          <w:sz w:val="28"/>
          <w:szCs w:val="28"/>
        </w:rPr>
      </w:pPr>
    </w:p>
    <w:p w:rsidR="002B3762" w:rsidRPr="00A94E02" w:rsidRDefault="002B3762" w:rsidP="002B3762">
      <w:pPr>
        <w:jc w:val="both"/>
        <w:rPr>
          <w:sz w:val="28"/>
          <w:szCs w:val="28"/>
        </w:rPr>
      </w:pPr>
    </w:p>
    <w:p w:rsidR="002B3762" w:rsidRPr="00A94E02" w:rsidRDefault="002B3762" w:rsidP="002B3762">
      <w:pPr>
        <w:jc w:val="both"/>
        <w:rPr>
          <w:sz w:val="28"/>
          <w:szCs w:val="28"/>
        </w:rPr>
      </w:pPr>
      <w:r w:rsidRPr="00A94E02">
        <w:rPr>
          <w:sz w:val="28"/>
          <w:szCs w:val="28"/>
        </w:rPr>
        <w:t>Президент</w:t>
      </w:r>
    </w:p>
    <w:p w:rsidR="002B3762" w:rsidRPr="00A94E02" w:rsidRDefault="002B3762" w:rsidP="002B3762">
      <w:pPr>
        <w:jc w:val="both"/>
        <w:rPr>
          <w:sz w:val="28"/>
          <w:szCs w:val="28"/>
        </w:rPr>
      </w:pPr>
      <w:r w:rsidRPr="00A94E02">
        <w:rPr>
          <w:sz w:val="28"/>
          <w:szCs w:val="28"/>
        </w:rPr>
        <w:t>Приднестровской</w:t>
      </w:r>
    </w:p>
    <w:p w:rsidR="002B3762" w:rsidRPr="00A94E02" w:rsidRDefault="002B3762" w:rsidP="002B3762">
      <w:pPr>
        <w:jc w:val="both"/>
        <w:rPr>
          <w:sz w:val="28"/>
          <w:szCs w:val="28"/>
        </w:rPr>
      </w:pPr>
      <w:r w:rsidRPr="00A94E02">
        <w:rPr>
          <w:sz w:val="28"/>
          <w:szCs w:val="28"/>
        </w:rPr>
        <w:t>Молдавской Республики                                            В. Н. КРАСНОСЕЛЬСКИЙ</w:t>
      </w:r>
    </w:p>
    <w:p w:rsidR="002B3762" w:rsidRPr="00A94E02" w:rsidRDefault="002B3762" w:rsidP="002B3762"/>
    <w:p w:rsidR="002B3762" w:rsidRDefault="002B3762" w:rsidP="00E21921">
      <w:pPr>
        <w:jc w:val="both"/>
        <w:rPr>
          <w:sz w:val="28"/>
          <w:szCs w:val="28"/>
        </w:rPr>
      </w:pPr>
    </w:p>
    <w:p w:rsidR="007050CB" w:rsidRDefault="007050CB" w:rsidP="00E21921">
      <w:pPr>
        <w:jc w:val="both"/>
        <w:rPr>
          <w:sz w:val="28"/>
          <w:szCs w:val="28"/>
        </w:rPr>
      </w:pPr>
    </w:p>
    <w:p w:rsidR="007050CB" w:rsidRPr="00D91258" w:rsidRDefault="007050CB" w:rsidP="007050CB">
      <w:pPr>
        <w:jc w:val="both"/>
        <w:rPr>
          <w:sz w:val="28"/>
          <w:szCs w:val="28"/>
        </w:rPr>
      </w:pPr>
      <w:r w:rsidRPr="00D91258">
        <w:rPr>
          <w:sz w:val="28"/>
          <w:szCs w:val="28"/>
        </w:rPr>
        <w:t>г. Тирасполь</w:t>
      </w:r>
    </w:p>
    <w:p w:rsidR="007050CB" w:rsidRPr="00D91258" w:rsidRDefault="007050CB" w:rsidP="007050CB">
      <w:pPr>
        <w:ind w:left="28" w:hanging="28"/>
        <w:jc w:val="both"/>
        <w:rPr>
          <w:sz w:val="28"/>
          <w:szCs w:val="28"/>
        </w:rPr>
      </w:pPr>
      <w:r>
        <w:rPr>
          <w:sz w:val="28"/>
          <w:szCs w:val="28"/>
        </w:rPr>
        <w:t>1</w:t>
      </w:r>
      <w:r w:rsidRPr="00002AF2">
        <w:rPr>
          <w:sz w:val="28"/>
          <w:szCs w:val="28"/>
        </w:rPr>
        <w:t>6</w:t>
      </w:r>
      <w:r>
        <w:rPr>
          <w:sz w:val="28"/>
          <w:szCs w:val="28"/>
        </w:rPr>
        <w:t xml:space="preserve"> июня 2021</w:t>
      </w:r>
      <w:r w:rsidRPr="00D91258">
        <w:rPr>
          <w:sz w:val="28"/>
          <w:szCs w:val="28"/>
        </w:rPr>
        <w:t xml:space="preserve"> г.</w:t>
      </w:r>
    </w:p>
    <w:p w:rsidR="007050CB" w:rsidRPr="00B32E67" w:rsidRDefault="007050CB" w:rsidP="007050CB">
      <w:pPr>
        <w:tabs>
          <w:tab w:val="left" w:pos="4536"/>
        </w:tabs>
        <w:ind w:left="28" w:hanging="28"/>
        <w:rPr>
          <w:sz w:val="28"/>
          <w:szCs w:val="28"/>
        </w:rPr>
      </w:pPr>
      <w:r>
        <w:rPr>
          <w:sz w:val="28"/>
          <w:szCs w:val="28"/>
        </w:rPr>
        <w:t>№ 129-ЗИД</w:t>
      </w:r>
      <w:r w:rsidRPr="00D91258">
        <w:rPr>
          <w:sz w:val="28"/>
          <w:szCs w:val="28"/>
        </w:rPr>
        <w:t>-VI</w:t>
      </w:r>
      <w:r>
        <w:rPr>
          <w:sz w:val="28"/>
          <w:szCs w:val="28"/>
          <w:lang w:val="en-US"/>
        </w:rPr>
        <w:t>I</w:t>
      </w:r>
    </w:p>
    <w:p w:rsidR="007050CB" w:rsidRPr="00A94E02" w:rsidRDefault="007050CB" w:rsidP="00E21921">
      <w:pPr>
        <w:jc w:val="both"/>
        <w:rPr>
          <w:sz w:val="28"/>
          <w:szCs w:val="28"/>
        </w:rPr>
      </w:pPr>
      <w:bookmarkStart w:id="0" w:name="_GoBack"/>
      <w:bookmarkEnd w:id="0"/>
    </w:p>
    <w:sectPr w:rsidR="007050CB" w:rsidRPr="00A94E02" w:rsidSect="00F3702C">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B47" w:rsidRDefault="00117B47" w:rsidP="00A43985">
      <w:r>
        <w:separator/>
      </w:r>
    </w:p>
  </w:endnote>
  <w:endnote w:type="continuationSeparator" w:id="0">
    <w:p w:rsidR="00117B47" w:rsidRDefault="00117B47" w:rsidP="00A4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B47" w:rsidRDefault="00117B47" w:rsidP="00A43985">
      <w:r>
        <w:separator/>
      </w:r>
    </w:p>
  </w:footnote>
  <w:footnote w:type="continuationSeparator" w:id="0">
    <w:p w:rsidR="00117B47" w:rsidRDefault="00117B47" w:rsidP="00A43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233097"/>
      <w:docPartObj>
        <w:docPartGallery w:val="Page Numbers (Top of Page)"/>
        <w:docPartUnique/>
      </w:docPartObj>
    </w:sdtPr>
    <w:sdtEndPr/>
    <w:sdtContent>
      <w:p w:rsidR="00F3702C" w:rsidRDefault="00F3702C">
        <w:pPr>
          <w:pStyle w:val="af2"/>
          <w:jc w:val="center"/>
        </w:pPr>
        <w:r>
          <w:fldChar w:fldCharType="begin"/>
        </w:r>
        <w:r>
          <w:instrText>PAGE   \* MERGEFORMAT</w:instrText>
        </w:r>
        <w:r>
          <w:fldChar w:fldCharType="separate"/>
        </w:r>
        <w:r w:rsidR="007050CB">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F5629"/>
    <w:multiLevelType w:val="hybridMultilevel"/>
    <w:tmpl w:val="AF1A1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0E"/>
    <w:rsid w:val="0005400B"/>
    <w:rsid w:val="000606C7"/>
    <w:rsid w:val="00072FD8"/>
    <w:rsid w:val="00075528"/>
    <w:rsid w:val="00080CC2"/>
    <w:rsid w:val="000A137F"/>
    <w:rsid w:val="000D2218"/>
    <w:rsid w:val="000E2EFF"/>
    <w:rsid w:val="000E3A1F"/>
    <w:rsid w:val="00117B47"/>
    <w:rsid w:val="001411B7"/>
    <w:rsid w:val="00152545"/>
    <w:rsid w:val="00195676"/>
    <w:rsid w:val="001C290E"/>
    <w:rsid w:val="001C3957"/>
    <w:rsid w:val="00224B75"/>
    <w:rsid w:val="00235461"/>
    <w:rsid w:val="002B3762"/>
    <w:rsid w:val="00310776"/>
    <w:rsid w:val="003125E3"/>
    <w:rsid w:val="00321CFA"/>
    <w:rsid w:val="003339BB"/>
    <w:rsid w:val="00362D93"/>
    <w:rsid w:val="003F10BD"/>
    <w:rsid w:val="00407F07"/>
    <w:rsid w:val="004208CF"/>
    <w:rsid w:val="0042477C"/>
    <w:rsid w:val="0044781A"/>
    <w:rsid w:val="00474D8D"/>
    <w:rsid w:val="00475E74"/>
    <w:rsid w:val="004A1A97"/>
    <w:rsid w:val="004D2DC9"/>
    <w:rsid w:val="004E02AA"/>
    <w:rsid w:val="00501E6C"/>
    <w:rsid w:val="00527D15"/>
    <w:rsid w:val="005344DB"/>
    <w:rsid w:val="00554FB3"/>
    <w:rsid w:val="005A100C"/>
    <w:rsid w:val="005D2E87"/>
    <w:rsid w:val="005D75EF"/>
    <w:rsid w:val="00624B80"/>
    <w:rsid w:val="00632285"/>
    <w:rsid w:val="00667395"/>
    <w:rsid w:val="006805A7"/>
    <w:rsid w:val="00690F6C"/>
    <w:rsid w:val="006A06F1"/>
    <w:rsid w:val="006A2B0C"/>
    <w:rsid w:val="006B6E71"/>
    <w:rsid w:val="006D6219"/>
    <w:rsid w:val="006F66DF"/>
    <w:rsid w:val="007050CB"/>
    <w:rsid w:val="007057BD"/>
    <w:rsid w:val="00724DBA"/>
    <w:rsid w:val="0072505F"/>
    <w:rsid w:val="00756E4B"/>
    <w:rsid w:val="007A6E4D"/>
    <w:rsid w:val="007D48AC"/>
    <w:rsid w:val="007D6176"/>
    <w:rsid w:val="007F527F"/>
    <w:rsid w:val="007F7C3C"/>
    <w:rsid w:val="00804D60"/>
    <w:rsid w:val="00830BF3"/>
    <w:rsid w:val="008440CF"/>
    <w:rsid w:val="00844266"/>
    <w:rsid w:val="00856F7B"/>
    <w:rsid w:val="0086743D"/>
    <w:rsid w:val="00887316"/>
    <w:rsid w:val="008901F1"/>
    <w:rsid w:val="008B23AD"/>
    <w:rsid w:val="008C0F10"/>
    <w:rsid w:val="008F40D4"/>
    <w:rsid w:val="00950717"/>
    <w:rsid w:val="00990500"/>
    <w:rsid w:val="009C52A3"/>
    <w:rsid w:val="009C6B4C"/>
    <w:rsid w:val="009D47EB"/>
    <w:rsid w:val="009F40BE"/>
    <w:rsid w:val="00A43985"/>
    <w:rsid w:val="00A70F7C"/>
    <w:rsid w:val="00A7785F"/>
    <w:rsid w:val="00A80D7C"/>
    <w:rsid w:val="00A94E02"/>
    <w:rsid w:val="00B0428B"/>
    <w:rsid w:val="00B13014"/>
    <w:rsid w:val="00B15BD9"/>
    <w:rsid w:val="00B24285"/>
    <w:rsid w:val="00B7091D"/>
    <w:rsid w:val="00B76277"/>
    <w:rsid w:val="00B8028B"/>
    <w:rsid w:val="00C33714"/>
    <w:rsid w:val="00C45706"/>
    <w:rsid w:val="00C465EF"/>
    <w:rsid w:val="00C477E3"/>
    <w:rsid w:val="00C73B40"/>
    <w:rsid w:val="00CE28E1"/>
    <w:rsid w:val="00CF46FB"/>
    <w:rsid w:val="00CF6F21"/>
    <w:rsid w:val="00D0044B"/>
    <w:rsid w:val="00D005B2"/>
    <w:rsid w:val="00D12C40"/>
    <w:rsid w:val="00D21C08"/>
    <w:rsid w:val="00D42F7E"/>
    <w:rsid w:val="00DD6A03"/>
    <w:rsid w:val="00DF2600"/>
    <w:rsid w:val="00E126F5"/>
    <w:rsid w:val="00E21921"/>
    <w:rsid w:val="00E41547"/>
    <w:rsid w:val="00E746BA"/>
    <w:rsid w:val="00E94DEE"/>
    <w:rsid w:val="00EB5A03"/>
    <w:rsid w:val="00ED1140"/>
    <w:rsid w:val="00ED5726"/>
    <w:rsid w:val="00EF6C35"/>
    <w:rsid w:val="00F2765B"/>
    <w:rsid w:val="00F3702C"/>
    <w:rsid w:val="00F51991"/>
    <w:rsid w:val="00F57BC9"/>
    <w:rsid w:val="00FB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31D7E0-9F7C-458C-88AA-4BF8E771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9C52A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Знак Знак Знак Знак,Текст Знак1,Знак Знак Знак, Знак Знак Знак Знак, Знак,Знак,Текст Знак2,Текст Знак1 Знак Знак,Текст Знак Знак Знак Знак,Знак Знак Знак Знак Знак,Знак Знак Знак Знак1, Знак Знак,Зн"/>
    <w:basedOn w:val="a"/>
    <w:link w:val="3"/>
    <w:rsid w:val="00407F07"/>
    <w:rPr>
      <w:rFonts w:ascii="Courier New" w:hAnsi="Courier New" w:cs="Courier New"/>
      <w:sz w:val="20"/>
      <w:szCs w:val="20"/>
    </w:rPr>
  </w:style>
  <w:style w:type="character" w:customStyle="1" w:styleId="3">
    <w:name w:val="Текст Знак3"/>
    <w:aliases w:val="Текст Знак Знак,Текст Знак1 Знак Знак1,Текст Знак Знак Знак Знак1,Знак Знак Знак Знак Знак1,Текст Знак1 Знак1,Знак Знак Знак Знак2, Знак Знак Знак Знак Знак, Знак Знак1,Знак Знак,Текст Знак2 Знак,Текст Знак1 Знак Знак Знак, Знак Знак Знак"/>
    <w:link w:val="a3"/>
    <w:locked/>
    <w:rsid w:val="00407F07"/>
    <w:rPr>
      <w:rFonts w:ascii="Courier New" w:hAnsi="Courier New" w:cs="Courier New"/>
      <w:lang w:val="ru-RU" w:eastAsia="ru-RU" w:bidi="ar-SA"/>
    </w:rPr>
  </w:style>
  <w:style w:type="paragraph" w:styleId="a4">
    <w:name w:val="Document Map"/>
    <w:basedOn w:val="a"/>
    <w:semiHidden/>
    <w:rsid w:val="00C33714"/>
    <w:pPr>
      <w:shd w:val="clear" w:color="auto" w:fill="000080"/>
    </w:pPr>
    <w:rPr>
      <w:rFonts w:ascii="Tahoma" w:hAnsi="Tahoma" w:cs="Tahoma"/>
      <w:sz w:val="20"/>
      <w:szCs w:val="20"/>
    </w:rPr>
  </w:style>
  <w:style w:type="table" w:styleId="a5">
    <w:name w:val="Table Grid"/>
    <w:basedOn w:val="a1"/>
    <w:rsid w:val="007F7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7F7C3C"/>
    <w:pPr>
      <w:spacing w:after="120"/>
      <w:ind w:left="283" w:firstLine="720"/>
      <w:jc w:val="both"/>
    </w:pPr>
    <w:rPr>
      <w:sz w:val="28"/>
      <w:szCs w:val="20"/>
    </w:rPr>
  </w:style>
  <w:style w:type="character" w:styleId="a7">
    <w:name w:val="annotation reference"/>
    <w:basedOn w:val="a0"/>
    <w:rsid w:val="00A43985"/>
    <w:rPr>
      <w:sz w:val="16"/>
      <w:szCs w:val="16"/>
    </w:rPr>
  </w:style>
  <w:style w:type="paragraph" w:styleId="a8">
    <w:name w:val="annotation text"/>
    <w:basedOn w:val="a"/>
    <w:link w:val="a9"/>
    <w:rsid w:val="00A43985"/>
    <w:rPr>
      <w:sz w:val="20"/>
      <w:szCs w:val="20"/>
    </w:rPr>
  </w:style>
  <w:style w:type="character" w:customStyle="1" w:styleId="a9">
    <w:name w:val="Текст примечания Знак"/>
    <w:basedOn w:val="a0"/>
    <w:link w:val="a8"/>
    <w:rsid w:val="00A43985"/>
  </w:style>
  <w:style w:type="paragraph" w:styleId="aa">
    <w:name w:val="annotation subject"/>
    <w:basedOn w:val="a8"/>
    <w:next w:val="a8"/>
    <w:link w:val="ab"/>
    <w:rsid w:val="00A43985"/>
    <w:rPr>
      <w:b/>
      <w:bCs/>
    </w:rPr>
  </w:style>
  <w:style w:type="character" w:customStyle="1" w:styleId="ab">
    <w:name w:val="Тема примечания Знак"/>
    <w:basedOn w:val="a9"/>
    <w:link w:val="aa"/>
    <w:rsid w:val="00A43985"/>
    <w:rPr>
      <w:b/>
      <w:bCs/>
    </w:rPr>
  </w:style>
  <w:style w:type="paragraph" w:styleId="ac">
    <w:name w:val="Balloon Text"/>
    <w:basedOn w:val="a"/>
    <w:link w:val="ad"/>
    <w:rsid w:val="00A43985"/>
    <w:rPr>
      <w:rFonts w:ascii="Segoe UI" w:hAnsi="Segoe UI" w:cs="Segoe UI"/>
      <w:sz w:val="18"/>
      <w:szCs w:val="18"/>
    </w:rPr>
  </w:style>
  <w:style w:type="character" w:customStyle="1" w:styleId="ad">
    <w:name w:val="Текст выноски Знак"/>
    <w:basedOn w:val="a0"/>
    <w:link w:val="ac"/>
    <w:rsid w:val="00A43985"/>
    <w:rPr>
      <w:rFonts w:ascii="Segoe UI" w:hAnsi="Segoe UI" w:cs="Segoe UI"/>
      <w:sz w:val="18"/>
      <w:szCs w:val="18"/>
    </w:rPr>
  </w:style>
  <w:style w:type="paragraph" w:styleId="ae">
    <w:name w:val="footnote text"/>
    <w:basedOn w:val="a"/>
    <w:link w:val="af"/>
    <w:rsid w:val="00A43985"/>
    <w:rPr>
      <w:sz w:val="20"/>
      <w:szCs w:val="20"/>
    </w:rPr>
  </w:style>
  <w:style w:type="character" w:customStyle="1" w:styleId="af">
    <w:name w:val="Текст сноски Знак"/>
    <w:basedOn w:val="a0"/>
    <w:link w:val="ae"/>
    <w:rsid w:val="00A43985"/>
  </w:style>
  <w:style w:type="character" w:styleId="af0">
    <w:name w:val="footnote reference"/>
    <w:basedOn w:val="a0"/>
    <w:rsid w:val="00A43985"/>
    <w:rPr>
      <w:vertAlign w:val="superscript"/>
    </w:rPr>
  </w:style>
  <w:style w:type="paragraph" w:styleId="af1">
    <w:name w:val="List Paragraph"/>
    <w:basedOn w:val="a"/>
    <w:uiPriority w:val="34"/>
    <w:qFormat/>
    <w:rsid w:val="00527D15"/>
    <w:pPr>
      <w:ind w:left="720"/>
      <w:contextualSpacing/>
    </w:pPr>
  </w:style>
  <w:style w:type="paragraph" w:styleId="af2">
    <w:name w:val="header"/>
    <w:basedOn w:val="a"/>
    <w:link w:val="af3"/>
    <w:uiPriority w:val="99"/>
    <w:rsid w:val="00F3702C"/>
    <w:pPr>
      <w:tabs>
        <w:tab w:val="center" w:pos="4677"/>
        <w:tab w:val="right" w:pos="9355"/>
      </w:tabs>
    </w:pPr>
  </w:style>
  <w:style w:type="character" w:customStyle="1" w:styleId="af3">
    <w:name w:val="Верхний колонтитул Знак"/>
    <w:basedOn w:val="a0"/>
    <w:link w:val="af2"/>
    <w:uiPriority w:val="99"/>
    <w:rsid w:val="00F3702C"/>
    <w:rPr>
      <w:sz w:val="24"/>
      <w:szCs w:val="24"/>
    </w:rPr>
  </w:style>
  <w:style w:type="paragraph" w:styleId="af4">
    <w:name w:val="footer"/>
    <w:basedOn w:val="a"/>
    <w:link w:val="af5"/>
    <w:rsid w:val="00F3702C"/>
    <w:pPr>
      <w:tabs>
        <w:tab w:val="center" w:pos="4677"/>
        <w:tab w:val="right" w:pos="9355"/>
      </w:tabs>
    </w:pPr>
  </w:style>
  <w:style w:type="character" w:customStyle="1" w:styleId="af5">
    <w:name w:val="Нижний колонтитул Знак"/>
    <w:basedOn w:val="a0"/>
    <w:link w:val="af4"/>
    <w:rsid w:val="00F370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30887">
      <w:bodyDiv w:val="1"/>
      <w:marLeft w:val="0"/>
      <w:marRight w:val="0"/>
      <w:marTop w:val="0"/>
      <w:marBottom w:val="0"/>
      <w:divBdr>
        <w:top w:val="none" w:sz="0" w:space="0" w:color="auto"/>
        <w:left w:val="none" w:sz="0" w:space="0" w:color="auto"/>
        <w:bottom w:val="none" w:sz="0" w:space="0" w:color="auto"/>
        <w:right w:val="none" w:sz="0" w:space="0" w:color="auto"/>
      </w:divBdr>
    </w:div>
    <w:div w:id="14183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5;&#1086;&#1083;&#1100;&#1079;&#1086;&#1074;&#1072;&#1090;&#1077;&#1083;&#1100;&#1089;&#1082;&#1080;&#1077;%20&#1096;&#1072;&#1073;&#1083;&#1086;&#1085;&#1099;%20Office\&#1055;&#1088;&#1086;&#1077;&#1082;&#1090;%20&#1047;&#1072;&#1082;&#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6D67E-8EEE-41C7-8E28-A1FE4193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Закона</Template>
  <TotalTime>13</TotalTime>
  <Pages>4</Pages>
  <Words>1247</Words>
  <Characters>7108</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Проект</vt:lpstr>
      <vt:lpstr>ЗАКОН </vt:lpstr>
      <vt:lpstr>    ПОЯСНИТЕЛЬНАЯ ЗАПИСКА</vt:lpstr>
      <vt:lpstr>    </vt:lpstr>
      <vt:lpstr>    СРАВНИТЕЛЬНАЯ ТАБЛИЦА</vt:lpstr>
    </vt:vector>
  </TitlesOfParts>
  <Company>vspmr</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Василатий О.В.</dc:creator>
  <cp:keywords/>
  <dc:description/>
  <cp:lastModifiedBy>Бугаева В.Н.</cp:lastModifiedBy>
  <cp:revision>26</cp:revision>
  <cp:lastPrinted>2021-03-12T08:51:00Z</cp:lastPrinted>
  <dcterms:created xsi:type="dcterms:W3CDTF">2021-03-12T08:52:00Z</dcterms:created>
  <dcterms:modified xsi:type="dcterms:W3CDTF">2021-06-16T08:05:00Z</dcterms:modified>
</cp:coreProperties>
</file>