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C" w:rsidRP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3318" w:rsidRPr="000F3318" w:rsidRDefault="000F3318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8FE" w:rsidRP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дополнения </w:t>
      </w:r>
    </w:p>
    <w:p w:rsidR="00DF78FE" w:rsidRP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Указ Президента Приднестровской Молдавской Республики </w:t>
      </w:r>
    </w:p>
    <w:p w:rsidR="00DF78FE" w:rsidRP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13 июня 2001 года № 300</w:t>
      </w:r>
    </w:p>
    <w:p w:rsid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«Об установлении профессиональных праздников и памятных дней </w:t>
      </w:r>
    </w:p>
    <w:p w:rsidR="0026087C" w:rsidRPr="000F3318" w:rsidRDefault="0026087C" w:rsidP="000F3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0F3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Приднестровской Молдавской Республике»</w:t>
      </w:r>
    </w:p>
    <w:p w:rsidR="000F6410" w:rsidRPr="000F3318" w:rsidRDefault="000F6410" w:rsidP="000F33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318" w:rsidRPr="000F3318" w:rsidRDefault="000F3318" w:rsidP="000F33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7F7C" w:rsidRPr="000F3318" w:rsidRDefault="0026087C" w:rsidP="000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в це</w:t>
      </w:r>
      <w:r w:rsidR="008143F7" w:rsidRPr="000F3318">
        <w:rPr>
          <w:rFonts w:ascii="Times New Roman" w:hAnsi="Times New Roman" w:cs="Times New Roman"/>
          <w:sz w:val="28"/>
          <w:szCs w:val="28"/>
        </w:rPr>
        <w:t>лях установления профессионального праздника</w:t>
      </w:r>
      <w:r w:rsidRPr="000F3318">
        <w:rPr>
          <w:rFonts w:ascii="Times New Roman" w:hAnsi="Times New Roman" w:cs="Times New Roman"/>
          <w:sz w:val="28"/>
          <w:szCs w:val="28"/>
        </w:rPr>
        <w:t xml:space="preserve"> </w:t>
      </w:r>
      <w:r w:rsidR="000F3318">
        <w:rPr>
          <w:rFonts w:ascii="Times New Roman" w:hAnsi="Times New Roman" w:cs="Times New Roman"/>
          <w:sz w:val="28"/>
          <w:szCs w:val="28"/>
        </w:rPr>
        <w:br/>
      </w:r>
      <w:r w:rsidRPr="000F3318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181689" w:rsidRPr="000F3318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0F3318">
        <w:rPr>
          <w:rFonts w:ascii="Times New Roman" w:hAnsi="Times New Roman" w:cs="Times New Roman"/>
          <w:sz w:val="28"/>
          <w:szCs w:val="28"/>
        </w:rPr>
        <w:t xml:space="preserve"> сферы,</w:t>
      </w:r>
    </w:p>
    <w:p w:rsidR="0026087C" w:rsidRPr="000F3318" w:rsidRDefault="000F3318" w:rsidP="000F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89" w:rsidRPr="000F3318">
        <w:rPr>
          <w:rFonts w:ascii="Times New Roman" w:hAnsi="Times New Roman" w:cs="Times New Roman"/>
          <w:sz w:val="28"/>
          <w:szCs w:val="28"/>
        </w:rPr>
        <w:t>ю</w:t>
      </w:r>
      <w:r w:rsidR="0026087C" w:rsidRPr="000F3318">
        <w:rPr>
          <w:rFonts w:ascii="Times New Roman" w:hAnsi="Times New Roman" w:cs="Times New Roman"/>
          <w:sz w:val="28"/>
          <w:szCs w:val="28"/>
        </w:rPr>
        <w:t>:</w:t>
      </w:r>
    </w:p>
    <w:p w:rsidR="0026087C" w:rsidRPr="000F3318" w:rsidRDefault="0026087C" w:rsidP="000F33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087C" w:rsidRDefault="00805E25" w:rsidP="000F3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 xml:space="preserve">1. </w:t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0F3318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от 13 июня 2001 года № 300 «Об установлении профессиональных праздников </w:t>
      </w:r>
      <w:r w:rsidR="00D474BD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и памятных дней в Приднестровской Молдавской Республике» (САМР 01-32) </w:t>
      </w:r>
      <w:r w:rsidR="00D474BD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8D41E8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="008D41E8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2002 года № 384 (САЗ 02-25), от 17 сентября 2002 года № 562 (САЗ 02-38), </w:t>
      </w:r>
      <w:r w:rsidR="008D41E8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от 14 июля 2003 года № 293 (САЗ 03-29), от 16 декабря 2003 года № 587 </w:t>
      </w:r>
      <w:r w:rsidR="00FE5732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="00FE5732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№ 378 (САЗ 05-31), от 22 февраля 2006 года № 80 (САЗ 06-9), от 22 марта </w:t>
      </w:r>
      <w:r w:rsidR="00AA18CF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2007 года № 238 (САЗ 07-13), от 24 марта 2008 года № 175 (САЗ 08-12), </w:t>
      </w:r>
      <w:r w:rsidR="00AA18CF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от 29 октября 2008 года № 698 (САЗ 08-43), от 8 апреля 2010 года № 239 </w:t>
      </w:r>
      <w:r w:rsidR="00D750CF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="00095E33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2011 года № 813 (САЗ 11-42), от 18 ноября 2011 года № 895 (САЗ 11-46), </w:t>
      </w:r>
      <w:r w:rsidR="00FB544A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от 24 ноября 2011 года № 911 (САЗ 11-47), от 16 ноября 2012 года № 761 </w:t>
      </w:r>
      <w:r w:rsidR="00066A9B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12-47), от 26 ноября 2013 года № 564 (САЗ 13-47), от 4 марта 2014 года </w:t>
      </w:r>
      <w:r w:rsidR="00066A9B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№ 74 (САЗ 14-10), от 11 апреля 2014 года № 119 (САЗ 14-15), от 10 июня </w:t>
      </w:r>
      <w:r w:rsidR="00066A9B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2014 года № 194 (САЗ 14-24), от 16 декабря 2014 года № 403 (САЗ 14-51), </w:t>
      </w:r>
      <w:r w:rsidR="00066A9B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от 17 марта 2015 года № 99 (САЗ 15-12), от 2 августа 2016 года № 277 </w:t>
      </w:r>
      <w:r w:rsidR="00066A9B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="0080622C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lastRenderedPageBreak/>
        <w:t xml:space="preserve">от 24 марта 2017 года № 195 (САЗ 17-13), от 24 мая 2017 года № 338 </w:t>
      </w:r>
      <w:r w:rsidR="0080622C">
        <w:rPr>
          <w:rFonts w:ascii="Times New Roman" w:hAnsi="Times New Roman" w:cs="Times New Roman"/>
          <w:sz w:val="28"/>
          <w:szCs w:val="28"/>
        </w:rPr>
        <w:br/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(САЗ 17-22), от 17 сентября 2018 года № 350 (САЗ 18-38), от 25 января 2019 года № 17 (САЗ 19-3), от 16 марта 2019 года № 82 (САЗ 19-10), от 11 июня 2020 года № 191 (САЗ 20-24), </w:t>
      </w:r>
      <w:r w:rsidR="00387F7C" w:rsidRPr="000F3318">
        <w:rPr>
          <w:rFonts w:ascii="Times New Roman" w:hAnsi="Times New Roman" w:cs="Times New Roman"/>
          <w:sz w:val="28"/>
          <w:szCs w:val="28"/>
        </w:rPr>
        <w:t xml:space="preserve">от 30 июня 2021 года № </w:t>
      </w:r>
      <w:r w:rsidR="00163EF7" w:rsidRPr="000F3318">
        <w:rPr>
          <w:rFonts w:ascii="Times New Roman" w:hAnsi="Times New Roman" w:cs="Times New Roman"/>
          <w:sz w:val="28"/>
          <w:szCs w:val="28"/>
        </w:rPr>
        <w:t>194 (САЗ 21</w:t>
      </w:r>
      <w:r w:rsidR="00332A40" w:rsidRPr="000F3318">
        <w:rPr>
          <w:rFonts w:ascii="Times New Roman" w:hAnsi="Times New Roman" w:cs="Times New Roman"/>
          <w:sz w:val="28"/>
          <w:szCs w:val="28"/>
        </w:rPr>
        <w:t>-26)</w:t>
      </w:r>
      <w:r w:rsidR="00163EF7" w:rsidRPr="000F3318">
        <w:rPr>
          <w:rFonts w:ascii="Times New Roman" w:hAnsi="Times New Roman" w:cs="Times New Roman"/>
          <w:sz w:val="28"/>
          <w:szCs w:val="28"/>
        </w:rPr>
        <w:t>,</w:t>
      </w:r>
      <w:r w:rsidR="00C70DC9" w:rsidRPr="000F3318">
        <w:rPr>
          <w:rFonts w:ascii="Times New Roman" w:hAnsi="Times New Roman" w:cs="Times New Roman"/>
          <w:sz w:val="28"/>
          <w:szCs w:val="28"/>
        </w:rPr>
        <w:t xml:space="preserve"> </w:t>
      </w:r>
      <w:r w:rsidR="00F91759" w:rsidRPr="000F3318">
        <w:rPr>
          <w:rFonts w:ascii="Times New Roman" w:hAnsi="Times New Roman" w:cs="Times New Roman"/>
          <w:sz w:val="28"/>
          <w:szCs w:val="28"/>
        </w:rPr>
        <w:t xml:space="preserve">от </w:t>
      </w:r>
      <w:r w:rsidRPr="000F3318">
        <w:rPr>
          <w:rFonts w:ascii="Times New Roman" w:hAnsi="Times New Roman" w:cs="Times New Roman"/>
          <w:sz w:val="28"/>
          <w:szCs w:val="28"/>
        </w:rPr>
        <w:t>6 июля 2021 года № 200 (САЗ 21-27), с</w:t>
      </w:r>
      <w:r w:rsidR="0026087C" w:rsidRPr="000F3318">
        <w:rPr>
          <w:rFonts w:ascii="Times New Roman" w:hAnsi="Times New Roman" w:cs="Times New Roman"/>
          <w:sz w:val="28"/>
          <w:szCs w:val="28"/>
        </w:rPr>
        <w:t>ледующ</w:t>
      </w:r>
      <w:r w:rsidR="00C70DC9" w:rsidRPr="000F3318">
        <w:rPr>
          <w:rFonts w:ascii="Times New Roman" w:hAnsi="Times New Roman" w:cs="Times New Roman"/>
          <w:sz w:val="28"/>
          <w:szCs w:val="28"/>
        </w:rPr>
        <w:t>е</w:t>
      </w:r>
      <w:r w:rsidR="0026087C" w:rsidRPr="000F3318">
        <w:rPr>
          <w:rFonts w:ascii="Times New Roman" w:hAnsi="Times New Roman" w:cs="Times New Roman"/>
          <w:sz w:val="28"/>
          <w:szCs w:val="28"/>
        </w:rPr>
        <w:t>е дополнени</w:t>
      </w:r>
      <w:r w:rsidR="00C70DC9" w:rsidRPr="000F3318">
        <w:rPr>
          <w:rFonts w:ascii="Times New Roman" w:hAnsi="Times New Roman" w:cs="Times New Roman"/>
          <w:sz w:val="28"/>
          <w:szCs w:val="28"/>
        </w:rPr>
        <w:t>е</w:t>
      </w:r>
      <w:r w:rsidR="0026087C" w:rsidRPr="000F3318">
        <w:rPr>
          <w:rFonts w:ascii="Times New Roman" w:hAnsi="Times New Roman" w:cs="Times New Roman"/>
          <w:sz w:val="28"/>
          <w:szCs w:val="28"/>
        </w:rPr>
        <w:t>:</w:t>
      </w:r>
    </w:p>
    <w:p w:rsidR="0080622C" w:rsidRPr="000F3318" w:rsidRDefault="0080622C" w:rsidP="000F3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7C" w:rsidRPr="000F3318" w:rsidRDefault="0026087C" w:rsidP="000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>Приложение</w:t>
      </w:r>
      <w:r w:rsidR="008143F7" w:rsidRPr="000F3318">
        <w:rPr>
          <w:rFonts w:ascii="Times New Roman" w:hAnsi="Times New Roman" w:cs="Times New Roman"/>
          <w:sz w:val="28"/>
          <w:szCs w:val="28"/>
        </w:rPr>
        <w:t xml:space="preserve"> № 1 к Указу дополнить пунктом 12</w:t>
      </w:r>
      <w:r w:rsidRPr="000F3318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:rsidR="0026087C" w:rsidRPr="000F3318" w:rsidRDefault="00CC4AD0" w:rsidP="000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>«12</w:t>
      </w:r>
      <w:r w:rsidR="00B31D06" w:rsidRPr="000F3318">
        <w:rPr>
          <w:rFonts w:ascii="Times New Roman" w:hAnsi="Times New Roman" w:cs="Times New Roman"/>
          <w:sz w:val="28"/>
          <w:szCs w:val="28"/>
        </w:rPr>
        <w:t>-</w:t>
      </w:r>
      <w:r w:rsidRPr="000F3318">
        <w:rPr>
          <w:rFonts w:ascii="Times New Roman" w:hAnsi="Times New Roman" w:cs="Times New Roman"/>
          <w:sz w:val="28"/>
          <w:szCs w:val="28"/>
        </w:rPr>
        <w:t>1</w:t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. День </w:t>
      </w:r>
      <w:r w:rsidR="00B31D06" w:rsidRPr="000F3318">
        <w:rPr>
          <w:rFonts w:ascii="Times New Roman" w:hAnsi="Times New Roman" w:cs="Times New Roman"/>
          <w:sz w:val="28"/>
          <w:szCs w:val="28"/>
        </w:rPr>
        <w:t>фармацевтического работника</w:t>
      </w:r>
      <w:r w:rsidR="0026087C" w:rsidRPr="000F3318">
        <w:rPr>
          <w:rFonts w:ascii="Times New Roman" w:hAnsi="Times New Roman" w:cs="Times New Roman"/>
          <w:sz w:val="28"/>
          <w:szCs w:val="28"/>
        </w:rPr>
        <w:t xml:space="preserve"> – </w:t>
      </w:r>
      <w:r w:rsidR="00B31D06" w:rsidRPr="000F3318">
        <w:rPr>
          <w:rFonts w:ascii="Times New Roman" w:hAnsi="Times New Roman" w:cs="Times New Roman"/>
          <w:sz w:val="28"/>
          <w:szCs w:val="28"/>
        </w:rPr>
        <w:t>19 мая</w:t>
      </w:r>
      <w:r w:rsidR="00C70DC9" w:rsidRPr="000F3318">
        <w:rPr>
          <w:rFonts w:ascii="Times New Roman" w:hAnsi="Times New Roman" w:cs="Times New Roman"/>
          <w:sz w:val="28"/>
          <w:szCs w:val="28"/>
        </w:rPr>
        <w:t>».</w:t>
      </w:r>
    </w:p>
    <w:p w:rsidR="0026087C" w:rsidRPr="000F3318" w:rsidRDefault="0026087C" w:rsidP="000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> </w:t>
      </w:r>
    </w:p>
    <w:p w:rsidR="0026087C" w:rsidRPr="000F3318" w:rsidRDefault="00805E25" w:rsidP="000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8">
        <w:rPr>
          <w:rFonts w:ascii="Times New Roman" w:hAnsi="Times New Roman" w:cs="Times New Roman"/>
          <w:sz w:val="28"/>
          <w:szCs w:val="28"/>
        </w:rPr>
        <w:t>2.</w:t>
      </w:r>
      <w:r w:rsidR="00DA5846" w:rsidRPr="000F3318">
        <w:rPr>
          <w:rFonts w:ascii="Times New Roman" w:hAnsi="Times New Roman" w:cs="Times New Roman"/>
          <w:sz w:val="28"/>
          <w:szCs w:val="28"/>
        </w:rPr>
        <w:t xml:space="preserve"> </w:t>
      </w:r>
      <w:r w:rsidR="0026087C" w:rsidRPr="000F3318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DD3D3D" w:rsidRDefault="00DD3D3D" w:rsidP="000F33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Default="0080622C" w:rsidP="000F33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Default="0080622C" w:rsidP="000F33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Pr="0080622C" w:rsidRDefault="0080622C" w:rsidP="008062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622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0622C" w:rsidRPr="0080622C" w:rsidRDefault="0080622C" w:rsidP="008062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Pr="0080622C" w:rsidRDefault="0080622C" w:rsidP="008062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Pr="0009126C" w:rsidRDefault="0080622C" w:rsidP="008062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2C" w:rsidRPr="0009126C" w:rsidRDefault="0080622C" w:rsidP="0080622C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9126C">
        <w:rPr>
          <w:rFonts w:ascii="Times New Roman" w:hAnsi="Times New Roman" w:cs="Times New Roman"/>
          <w:sz w:val="28"/>
          <w:szCs w:val="28"/>
        </w:rPr>
        <w:t xml:space="preserve">  </w:t>
      </w:r>
      <w:r w:rsidR="0009126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9126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0622C" w:rsidRPr="0009126C" w:rsidRDefault="0009126C" w:rsidP="0080622C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</w:t>
      </w:r>
      <w:r w:rsidR="0080622C" w:rsidRPr="0009126C"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80622C" w:rsidRPr="0009126C" w:rsidRDefault="0080622C" w:rsidP="0080622C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9126C">
        <w:rPr>
          <w:rFonts w:ascii="Times New Roman" w:hAnsi="Times New Roman" w:cs="Times New Roman"/>
          <w:sz w:val="28"/>
          <w:szCs w:val="28"/>
        </w:rPr>
        <w:t xml:space="preserve">    </w:t>
      </w:r>
      <w:r w:rsidR="0009126C">
        <w:rPr>
          <w:rFonts w:ascii="Times New Roman" w:hAnsi="Times New Roman" w:cs="Times New Roman"/>
          <w:sz w:val="28"/>
          <w:szCs w:val="28"/>
        </w:rPr>
        <w:t xml:space="preserve">    </w:t>
      </w:r>
      <w:r w:rsidRPr="0009126C">
        <w:rPr>
          <w:rFonts w:ascii="Times New Roman" w:hAnsi="Times New Roman" w:cs="Times New Roman"/>
          <w:sz w:val="28"/>
          <w:szCs w:val="28"/>
        </w:rPr>
        <w:t xml:space="preserve"> №</w:t>
      </w:r>
      <w:r w:rsidR="0009126C"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80622C" w:rsidRPr="0009126C" w:rsidRDefault="0080622C" w:rsidP="0080622C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3D3D" w:rsidRPr="0009126C" w:rsidRDefault="00DD3D3D" w:rsidP="000F3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5E25" w:rsidRPr="0009126C" w:rsidRDefault="00805E25" w:rsidP="000F33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6C" w:rsidRPr="0009126C" w:rsidRDefault="000912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126C" w:rsidRPr="0009126C" w:rsidSect="009C2B7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01" w:rsidRDefault="00FE4B01" w:rsidP="009C2B70">
      <w:pPr>
        <w:spacing w:after="0" w:line="240" w:lineRule="auto"/>
      </w:pPr>
      <w:r>
        <w:separator/>
      </w:r>
    </w:p>
  </w:endnote>
  <w:endnote w:type="continuationSeparator" w:id="0">
    <w:p w:rsidR="00FE4B01" w:rsidRDefault="00FE4B01" w:rsidP="009C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01" w:rsidRDefault="00FE4B01" w:rsidP="009C2B70">
      <w:pPr>
        <w:spacing w:after="0" w:line="240" w:lineRule="auto"/>
      </w:pPr>
      <w:r>
        <w:separator/>
      </w:r>
    </w:p>
  </w:footnote>
  <w:footnote w:type="continuationSeparator" w:id="0">
    <w:p w:rsidR="00FE4B01" w:rsidRDefault="00FE4B01" w:rsidP="009C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937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2B70" w:rsidRPr="009C2B70" w:rsidRDefault="009C2B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2B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2B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2B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26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C2B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2B70" w:rsidRDefault="009C2B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F2E"/>
    <w:multiLevelType w:val="multilevel"/>
    <w:tmpl w:val="648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3A33"/>
    <w:multiLevelType w:val="multilevel"/>
    <w:tmpl w:val="F60A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2"/>
    <w:rsid w:val="00066A9B"/>
    <w:rsid w:val="000674BB"/>
    <w:rsid w:val="0009126C"/>
    <w:rsid w:val="00091AC1"/>
    <w:rsid w:val="00095E33"/>
    <w:rsid w:val="000F3318"/>
    <w:rsid w:val="000F6410"/>
    <w:rsid w:val="00163EF7"/>
    <w:rsid w:val="00181689"/>
    <w:rsid w:val="0026087C"/>
    <w:rsid w:val="00332A40"/>
    <w:rsid w:val="00387F7C"/>
    <w:rsid w:val="005A5632"/>
    <w:rsid w:val="00805E25"/>
    <w:rsid w:val="0080622C"/>
    <w:rsid w:val="008143F7"/>
    <w:rsid w:val="008609B9"/>
    <w:rsid w:val="008D41E8"/>
    <w:rsid w:val="009C2B70"/>
    <w:rsid w:val="00AA18CF"/>
    <w:rsid w:val="00B31D06"/>
    <w:rsid w:val="00C035E5"/>
    <w:rsid w:val="00C70DC9"/>
    <w:rsid w:val="00CA401D"/>
    <w:rsid w:val="00CC4AD0"/>
    <w:rsid w:val="00D41DCC"/>
    <w:rsid w:val="00D474BD"/>
    <w:rsid w:val="00D63AE6"/>
    <w:rsid w:val="00D750CF"/>
    <w:rsid w:val="00DA5846"/>
    <w:rsid w:val="00DD3D3D"/>
    <w:rsid w:val="00DF78FE"/>
    <w:rsid w:val="00E44922"/>
    <w:rsid w:val="00F91759"/>
    <w:rsid w:val="00FB544A"/>
    <w:rsid w:val="00FE4B0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BBA7-35DC-4CBE-9646-7DBC5C6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3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70"/>
  </w:style>
  <w:style w:type="paragraph" w:styleId="a6">
    <w:name w:val="footer"/>
    <w:basedOn w:val="a"/>
    <w:link w:val="a7"/>
    <w:uiPriority w:val="99"/>
    <w:unhideWhenUsed/>
    <w:rsid w:val="009C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Бугаева В.Н.</cp:lastModifiedBy>
  <cp:revision>27</cp:revision>
  <dcterms:created xsi:type="dcterms:W3CDTF">2021-07-27T07:04:00Z</dcterms:created>
  <dcterms:modified xsi:type="dcterms:W3CDTF">2021-07-29T08:25:00Z</dcterms:modified>
</cp:coreProperties>
</file>