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9F" w:rsidRPr="00C70631" w:rsidRDefault="00B0459F" w:rsidP="00ED5D77">
      <w:pPr>
        <w:jc w:val="center"/>
        <w:rPr>
          <w:b/>
          <w:sz w:val="28"/>
          <w:szCs w:val="28"/>
        </w:rPr>
      </w:pPr>
    </w:p>
    <w:p w:rsidR="00B0459F" w:rsidRPr="00C70631" w:rsidRDefault="00B0459F" w:rsidP="00ED5D77">
      <w:pPr>
        <w:jc w:val="center"/>
        <w:rPr>
          <w:b/>
          <w:sz w:val="28"/>
          <w:szCs w:val="28"/>
        </w:rPr>
      </w:pPr>
    </w:p>
    <w:p w:rsidR="00B0459F" w:rsidRPr="00C70631" w:rsidRDefault="00B0459F" w:rsidP="00ED5D77">
      <w:pPr>
        <w:jc w:val="center"/>
        <w:rPr>
          <w:b/>
          <w:sz w:val="28"/>
          <w:szCs w:val="28"/>
        </w:rPr>
      </w:pPr>
    </w:p>
    <w:p w:rsidR="00B0459F" w:rsidRPr="00C70631" w:rsidRDefault="00B0459F" w:rsidP="00ED5D77">
      <w:pPr>
        <w:jc w:val="center"/>
        <w:rPr>
          <w:b/>
          <w:sz w:val="28"/>
          <w:szCs w:val="28"/>
        </w:rPr>
      </w:pPr>
    </w:p>
    <w:p w:rsidR="00B0459F" w:rsidRPr="00C70631" w:rsidRDefault="00B0459F" w:rsidP="00ED5D77">
      <w:pPr>
        <w:jc w:val="center"/>
        <w:rPr>
          <w:b/>
          <w:sz w:val="28"/>
          <w:szCs w:val="28"/>
        </w:rPr>
      </w:pPr>
    </w:p>
    <w:p w:rsidR="00B0459F" w:rsidRPr="00C70631" w:rsidRDefault="00B0459F" w:rsidP="00ED5D77">
      <w:pPr>
        <w:jc w:val="center"/>
        <w:rPr>
          <w:b/>
          <w:sz w:val="28"/>
          <w:szCs w:val="28"/>
        </w:rPr>
      </w:pPr>
      <w:r w:rsidRPr="00C70631">
        <w:rPr>
          <w:b/>
          <w:sz w:val="28"/>
          <w:szCs w:val="28"/>
        </w:rPr>
        <w:t>Закон</w:t>
      </w:r>
    </w:p>
    <w:p w:rsidR="00B0459F" w:rsidRPr="00C70631" w:rsidRDefault="00B0459F" w:rsidP="00ED5D77">
      <w:pPr>
        <w:jc w:val="center"/>
        <w:rPr>
          <w:b/>
          <w:sz w:val="28"/>
          <w:szCs w:val="28"/>
        </w:rPr>
      </w:pPr>
      <w:r w:rsidRPr="00C70631">
        <w:rPr>
          <w:b/>
          <w:sz w:val="28"/>
          <w:szCs w:val="28"/>
        </w:rPr>
        <w:t>Приднестровской Молдавской Республики</w:t>
      </w:r>
    </w:p>
    <w:p w:rsidR="00B0459F" w:rsidRPr="00C70631" w:rsidRDefault="00B0459F" w:rsidP="00ED5D77">
      <w:pPr>
        <w:jc w:val="center"/>
        <w:rPr>
          <w:b/>
          <w:sz w:val="28"/>
          <w:szCs w:val="28"/>
        </w:rPr>
      </w:pPr>
    </w:p>
    <w:p w:rsidR="00B0459F" w:rsidRPr="00C70631" w:rsidRDefault="00B0459F" w:rsidP="00ED5D77">
      <w:pPr>
        <w:jc w:val="center"/>
        <w:rPr>
          <w:b/>
          <w:sz w:val="28"/>
          <w:szCs w:val="28"/>
        </w:rPr>
      </w:pPr>
      <w:r w:rsidRPr="00C70631">
        <w:rPr>
          <w:b/>
          <w:sz w:val="28"/>
          <w:szCs w:val="28"/>
        </w:rPr>
        <w:t>«</w:t>
      </w:r>
      <w:r w:rsidR="00610CE9" w:rsidRPr="00C70631">
        <w:rPr>
          <w:b/>
          <w:sz w:val="28"/>
          <w:szCs w:val="28"/>
        </w:rPr>
        <w:t xml:space="preserve">О внесении </w:t>
      </w:r>
      <w:r w:rsidR="00ED5D77" w:rsidRPr="00C70631">
        <w:rPr>
          <w:b/>
          <w:sz w:val="28"/>
          <w:szCs w:val="28"/>
        </w:rPr>
        <w:t>изменений и дополнений</w:t>
      </w:r>
    </w:p>
    <w:p w:rsidR="00610CE9" w:rsidRPr="00C70631" w:rsidRDefault="00610CE9" w:rsidP="00ED5D77">
      <w:pPr>
        <w:jc w:val="center"/>
        <w:rPr>
          <w:b/>
          <w:sz w:val="28"/>
          <w:szCs w:val="28"/>
        </w:rPr>
      </w:pPr>
      <w:r w:rsidRPr="00C70631">
        <w:rPr>
          <w:b/>
          <w:sz w:val="28"/>
          <w:szCs w:val="28"/>
        </w:rPr>
        <w:t>в Закон Приднестровской Молдавской Республики</w:t>
      </w:r>
    </w:p>
    <w:p w:rsidR="00610CE9" w:rsidRPr="00C70631" w:rsidRDefault="00610CE9" w:rsidP="00ED5D77">
      <w:pPr>
        <w:jc w:val="center"/>
        <w:rPr>
          <w:b/>
          <w:sz w:val="28"/>
          <w:szCs w:val="28"/>
        </w:rPr>
      </w:pPr>
      <w:r w:rsidRPr="00C70631">
        <w:rPr>
          <w:b/>
          <w:sz w:val="28"/>
          <w:szCs w:val="28"/>
        </w:rPr>
        <w:t>«О мерах государственной поддержки</w:t>
      </w:r>
    </w:p>
    <w:p w:rsidR="00610CE9" w:rsidRPr="00C70631" w:rsidRDefault="00610CE9" w:rsidP="00ED5D77">
      <w:pPr>
        <w:jc w:val="center"/>
        <w:rPr>
          <w:b/>
          <w:sz w:val="28"/>
          <w:szCs w:val="28"/>
        </w:rPr>
      </w:pPr>
      <w:r w:rsidRPr="00C70631">
        <w:rPr>
          <w:b/>
          <w:sz w:val="28"/>
          <w:szCs w:val="28"/>
        </w:rPr>
        <w:t>в связи с введением чрезвычайного положения</w:t>
      </w:r>
    </w:p>
    <w:p w:rsidR="00610CE9" w:rsidRPr="00C70631" w:rsidRDefault="00610CE9" w:rsidP="00ED5D77">
      <w:pPr>
        <w:jc w:val="center"/>
        <w:rPr>
          <w:b/>
          <w:sz w:val="28"/>
          <w:szCs w:val="28"/>
        </w:rPr>
      </w:pPr>
      <w:r w:rsidRPr="00C70631">
        <w:rPr>
          <w:b/>
          <w:sz w:val="28"/>
          <w:szCs w:val="28"/>
        </w:rPr>
        <w:t>и (или) ограничительных мероприятий (карантина),</w:t>
      </w:r>
    </w:p>
    <w:p w:rsidR="00610CE9" w:rsidRPr="00C70631" w:rsidRDefault="00610CE9" w:rsidP="00ED5D77">
      <w:pPr>
        <w:jc w:val="center"/>
        <w:rPr>
          <w:b/>
          <w:sz w:val="28"/>
          <w:szCs w:val="28"/>
        </w:rPr>
      </w:pPr>
      <w:r w:rsidRPr="00C70631">
        <w:rPr>
          <w:b/>
          <w:sz w:val="28"/>
          <w:szCs w:val="28"/>
        </w:rPr>
        <w:t>направленных на предотвращение распространения</w:t>
      </w:r>
    </w:p>
    <w:p w:rsidR="00610CE9" w:rsidRPr="00C70631" w:rsidRDefault="00610CE9" w:rsidP="00ED5D77">
      <w:pPr>
        <w:jc w:val="center"/>
        <w:rPr>
          <w:b/>
          <w:sz w:val="28"/>
          <w:szCs w:val="28"/>
        </w:rPr>
      </w:pPr>
      <w:proofErr w:type="spellStart"/>
      <w:r w:rsidRPr="00C70631">
        <w:rPr>
          <w:b/>
          <w:sz w:val="28"/>
          <w:szCs w:val="28"/>
        </w:rPr>
        <w:t>коронавирусной</w:t>
      </w:r>
      <w:proofErr w:type="spellEnd"/>
      <w:r w:rsidRPr="00C70631">
        <w:rPr>
          <w:b/>
          <w:sz w:val="28"/>
          <w:szCs w:val="28"/>
        </w:rPr>
        <w:t xml:space="preserve"> инфекции,</w:t>
      </w:r>
    </w:p>
    <w:p w:rsidR="00610CE9" w:rsidRPr="00C70631" w:rsidRDefault="00610CE9" w:rsidP="00ED5D77">
      <w:pPr>
        <w:jc w:val="center"/>
        <w:rPr>
          <w:b/>
          <w:sz w:val="28"/>
          <w:szCs w:val="28"/>
        </w:rPr>
      </w:pPr>
      <w:r w:rsidRPr="00C70631">
        <w:rPr>
          <w:b/>
          <w:sz w:val="28"/>
          <w:szCs w:val="28"/>
        </w:rPr>
        <w:t>вызванной новым типом вируса COVID-19,</w:t>
      </w:r>
    </w:p>
    <w:p w:rsidR="00610CE9" w:rsidRPr="00C70631" w:rsidRDefault="009D48AE" w:rsidP="00ED5D77">
      <w:pPr>
        <w:jc w:val="center"/>
        <w:rPr>
          <w:b/>
          <w:sz w:val="28"/>
          <w:szCs w:val="28"/>
        </w:rPr>
      </w:pPr>
      <w:r w:rsidRPr="00C70631">
        <w:rPr>
          <w:b/>
          <w:sz w:val="28"/>
          <w:szCs w:val="28"/>
        </w:rPr>
        <w:t xml:space="preserve">в </w:t>
      </w:r>
      <w:r w:rsidR="001B2298" w:rsidRPr="00C70631">
        <w:rPr>
          <w:b/>
          <w:sz w:val="28"/>
          <w:szCs w:val="28"/>
        </w:rPr>
        <w:t>2020 и 2021</w:t>
      </w:r>
      <w:r w:rsidR="00206A42" w:rsidRPr="00C70631">
        <w:rPr>
          <w:b/>
          <w:sz w:val="28"/>
          <w:szCs w:val="28"/>
        </w:rPr>
        <w:t xml:space="preserve"> </w:t>
      </w:r>
      <w:r w:rsidRPr="00C70631">
        <w:rPr>
          <w:b/>
          <w:sz w:val="28"/>
          <w:szCs w:val="28"/>
        </w:rPr>
        <w:t>годах</w:t>
      </w:r>
      <w:r w:rsidR="00610CE9" w:rsidRPr="00C70631">
        <w:rPr>
          <w:b/>
          <w:sz w:val="28"/>
          <w:szCs w:val="28"/>
        </w:rPr>
        <w:t>»</w:t>
      </w:r>
    </w:p>
    <w:p w:rsidR="00B0459F" w:rsidRPr="00C70631" w:rsidRDefault="00B0459F" w:rsidP="00ED5D77">
      <w:pPr>
        <w:jc w:val="center"/>
        <w:rPr>
          <w:b/>
          <w:sz w:val="28"/>
          <w:szCs w:val="28"/>
        </w:rPr>
      </w:pPr>
    </w:p>
    <w:p w:rsidR="00B0459F" w:rsidRPr="00C70631" w:rsidRDefault="00B0459F" w:rsidP="00AE5601">
      <w:pPr>
        <w:jc w:val="both"/>
        <w:rPr>
          <w:sz w:val="28"/>
          <w:szCs w:val="28"/>
        </w:rPr>
      </w:pPr>
      <w:r w:rsidRPr="00C70631">
        <w:rPr>
          <w:sz w:val="28"/>
          <w:szCs w:val="28"/>
        </w:rPr>
        <w:t>Принят Верховным Советом</w:t>
      </w:r>
    </w:p>
    <w:p w:rsidR="00B0459F" w:rsidRPr="00C70631" w:rsidRDefault="00B0459F" w:rsidP="00AE5601">
      <w:pPr>
        <w:jc w:val="both"/>
        <w:rPr>
          <w:sz w:val="28"/>
          <w:szCs w:val="28"/>
        </w:rPr>
      </w:pPr>
      <w:r w:rsidRPr="00C70631">
        <w:rPr>
          <w:sz w:val="28"/>
          <w:szCs w:val="28"/>
        </w:rPr>
        <w:t xml:space="preserve">Приднестровской Молдавской Республики                              </w:t>
      </w:r>
      <w:r w:rsidR="00736958" w:rsidRPr="00C70631">
        <w:rPr>
          <w:sz w:val="28"/>
          <w:szCs w:val="28"/>
        </w:rPr>
        <w:t>23</w:t>
      </w:r>
      <w:r w:rsidRPr="00C70631">
        <w:rPr>
          <w:sz w:val="28"/>
          <w:szCs w:val="28"/>
        </w:rPr>
        <w:t xml:space="preserve"> марта 2022 года</w:t>
      </w:r>
    </w:p>
    <w:p w:rsidR="00B0459F" w:rsidRPr="00C70631" w:rsidRDefault="00B0459F" w:rsidP="00AE5601">
      <w:pPr>
        <w:jc w:val="both"/>
        <w:rPr>
          <w:sz w:val="28"/>
          <w:szCs w:val="28"/>
        </w:rPr>
      </w:pPr>
    </w:p>
    <w:p w:rsidR="00610CE9" w:rsidRPr="00C70631" w:rsidRDefault="00610CE9" w:rsidP="00ED5D77">
      <w:pPr>
        <w:ind w:firstLine="708"/>
        <w:jc w:val="both"/>
        <w:rPr>
          <w:sz w:val="28"/>
          <w:szCs w:val="28"/>
        </w:rPr>
      </w:pPr>
      <w:r w:rsidRPr="00C70631">
        <w:rPr>
          <w:b/>
          <w:sz w:val="28"/>
          <w:szCs w:val="28"/>
        </w:rPr>
        <w:t>Статья 1.</w:t>
      </w:r>
      <w:r w:rsidRPr="00C70631">
        <w:rPr>
          <w:sz w:val="28"/>
          <w:szCs w:val="28"/>
        </w:rPr>
        <w:t xml:space="preserve"> </w:t>
      </w:r>
      <w:r w:rsidR="008C65A2" w:rsidRPr="00C70631">
        <w:rPr>
          <w:sz w:val="28"/>
          <w:szCs w:val="28"/>
        </w:rPr>
        <w:t xml:space="preserve">Внести в Закон Приднестровской Молдавской Республики </w:t>
      </w:r>
      <w:r w:rsidR="008C65A2" w:rsidRPr="00C70631">
        <w:rPr>
          <w:sz w:val="28"/>
          <w:szCs w:val="28"/>
        </w:rPr>
        <w:b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8C65A2" w:rsidRPr="00C70631">
        <w:rPr>
          <w:sz w:val="28"/>
          <w:szCs w:val="28"/>
        </w:rPr>
        <w:t>коронавирусной</w:t>
      </w:r>
      <w:proofErr w:type="spellEnd"/>
      <w:r w:rsidR="008C65A2" w:rsidRPr="00C70631">
        <w:rPr>
          <w:sz w:val="28"/>
          <w:szCs w:val="28"/>
        </w:rPr>
        <w:t xml:space="preserve"> инфекции, вызванной новым типом вируса COVID-19, </w:t>
      </w:r>
      <w:r w:rsidR="008C1869" w:rsidRPr="00C70631">
        <w:rPr>
          <w:sz w:val="28"/>
          <w:szCs w:val="28"/>
        </w:rPr>
        <w:br/>
      </w:r>
      <w:r w:rsidR="009D48AE" w:rsidRPr="00C70631">
        <w:rPr>
          <w:sz w:val="28"/>
          <w:szCs w:val="28"/>
        </w:rPr>
        <w:t xml:space="preserve">в </w:t>
      </w:r>
      <w:r w:rsidR="00252C81" w:rsidRPr="00C70631">
        <w:rPr>
          <w:sz w:val="28"/>
          <w:szCs w:val="28"/>
        </w:rPr>
        <w:t>2020 и 2021</w:t>
      </w:r>
      <w:r w:rsidR="00206A42" w:rsidRPr="00C70631">
        <w:rPr>
          <w:sz w:val="28"/>
          <w:szCs w:val="28"/>
        </w:rPr>
        <w:t xml:space="preserve"> </w:t>
      </w:r>
      <w:r w:rsidR="009D48AE" w:rsidRPr="00C70631">
        <w:rPr>
          <w:sz w:val="28"/>
          <w:szCs w:val="28"/>
        </w:rPr>
        <w:t>годах</w:t>
      </w:r>
      <w:r w:rsidR="008C65A2" w:rsidRPr="00C70631">
        <w:rPr>
          <w:sz w:val="28"/>
          <w:szCs w:val="28"/>
        </w:rPr>
        <w:t xml:space="preserve">» (САЗ 20-15) с изменениями и дополнениями, внесенными законами Приднестровской Молдавской Республики от 27 апреля 2020 года </w:t>
      </w:r>
      <w:r w:rsidR="008C1869" w:rsidRPr="00C70631">
        <w:rPr>
          <w:sz w:val="28"/>
          <w:szCs w:val="28"/>
        </w:rPr>
        <w:br/>
      </w:r>
      <w:r w:rsidR="008C65A2" w:rsidRPr="00C70631">
        <w:rPr>
          <w:sz w:val="28"/>
          <w:szCs w:val="28"/>
        </w:rPr>
        <w:t xml:space="preserve">№ 67-ЗИД-VI (САЗ 20-18); от 20 мая 2020 года № 72-ЗИД-VI (САЗ 20-21); </w:t>
      </w:r>
      <w:r w:rsidR="008C1869" w:rsidRPr="00C70631">
        <w:rPr>
          <w:sz w:val="28"/>
          <w:szCs w:val="28"/>
        </w:rPr>
        <w:br/>
      </w:r>
      <w:r w:rsidR="008C65A2" w:rsidRPr="00C70631">
        <w:rPr>
          <w:sz w:val="28"/>
          <w:szCs w:val="28"/>
        </w:rPr>
        <w:t xml:space="preserve">от 3 июня 2020 года № 74-ЗИД-VI (САЗ 20-23); от 15 июня 2020 года </w:t>
      </w:r>
      <w:r w:rsidR="008C1869" w:rsidRPr="00C70631">
        <w:rPr>
          <w:sz w:val="28"/>
          <w:szCs w:val="28"/>
        </w:rPr>
        <w:br/>
      </w:r>
      <w:r w:rsidR="008C65A2" w:rsidRPr="00C70631">
        <w:rPr>
          <w:sz w:val="28"/>
          <w:szCs w:val="28"/>
        </w:rPr>
        <w:t xml:space="preserve">№ 77-ЗИД-VI (САЗ 20-25) с изменениями, внесенными законами Приднестровской Молдавской Республики от 28 сентября 2020 года </w:t>
      </w:r>
      <w:r w:rsidR="008C1869" w:rsidRPr="00C70631">
        <w:rPr>
          <w:sz w:val="28"/>
          <w:szCs w:val="28"/>
        </w:rPr>
        <w:br/>
      </w:r>
      <w:r w:rsidR="008C65A2" w:rsidRPr="00C70631">
        <w:rPr>
          <w:sz w:val="28"/>
          <w:szCs w:val="28"/>
        </w:rPr>
        <w:t xml:space="preserve">№ 144-З-VI (САЗ 20-40), от 11 ноября 2020 года № 187-ЗИ-VI (САЗ 20-46), </w:t>
      </w:r>
      <w:r w:rsidR="008C1869" w:rsidRPr="00C70631">
        <w:rPr>
          <w:sz w:val="28"/>
          <w:szCs w:val="28"/>
        </w:rPr>
        <w:br/>
      </w:r>
      <w:r w:rsidR="008C65A2" w:rsidRPr="00C70631">
        <w:rPr>
          <w:sz w:val="28"/>
          <w:szCs w:val="28"/>
        </w:rPr>
        <w:t xml:space="preserve">от 14 декабря 2020 года № 218-ЗИ-VI (САЗ 20-51), от 26 января 2021 года </w:t>
      </w:r>
      <w:r w:rsidR="008C1869" w:rsidRPr="00C70631">
        <w:rPr>
          <w:sz w:val="28"/>
          <w:szCs w:val="28"/>
        </w:rPr>
        <w:br/>
      </w:r>
      <w:r w:rsidR="008C65A2" w:rsidRPr="00C70631">
        <w:rPr>
          <w:sz w:val="28"/>
          <w:szCs w:val="28"/>
        </w:rPr>
        <w:t xml:space="preserve">№ 2-ЗИ-VII (САЗ 21-4), от 29 марта 2021 года № 53-ЗИ-VII (САЗ 21-13), </w:t>
      </w:r>
      <w:r w:rsidR="008C1869" w:rsidRPr="00C70631">
        <w:rPr>
          <w:sz w:val="28"/>
          <w:szCs w:val="28"/>
        </w:rPr>
        <w:br/>
      </w:r>
      <w:r w:rsidR="008C65A2" w:rsidRPr="00C70631">
        <w:rPr>
          <w:sz w:val="28"/>
          <w:szCs w:val="28"/>
        </w:rPr>
        <w:t xml:space="preserve">от 14 мая 2021 года № 90-ЗИ-VII (САЗ 21-19), от 15 июня 2021 года </w:t>
      </w:r>
      <w:r w:rsidR="008C1869" w:rsidRPr="00C70631">
        <w:rPr>
          <w:sz w:val="28"/>
          <w:szCs w:val="28"/>
        </w:rPr>
        <w:br/>
      </w:r>
      <w:r w:rsidR="008C65A2" w:rsidRPr="00C70631">
        <w:rPr>
          <w:sz w:val="28"/>
          <w:szCs w:val="28"/>
        </w:rPr>
        <w:t>№ 126-ЗИ-VII (САЗ 21-24), от 19 июля 2021 года № 169-ЗИ-VII (САЗ 21-29), от 13 сентября 2021 года № 217-ЗИ-VII (САЗ 21-37), от 30 сентября 2021 года № 234-ЗИ-VII (САЗ 21-39)</w:t>
      </w:r>
      <w:r w:rsidR="00190EBE" w:rsidRPr="00C70631">
        <w:rPr>
          <w:sz w:val="28"/>
          <w:szCs w:val="28"/>
        </w:rPr>
        <w:t>, от 23 декабря 2021 года № 340-ЗИ-VII (САЗ 21-51)</w:t>
      </w:r>
      <w:r w:rsidR="008C65A2" w:rsidRPr="00C70631">
        <w:rPr>
          <w:sz w:val="28"/>
          <w:szCs w:val="28"/>
        </w:rPr>
        <w:t xml:space="preserve">; от 13 июля 2020 года № 89-ЗИД-VI (САЗ 20-29); от 27 июля 2020 года </w:t>
      </w:r>
      <w:r w:rsidR="008C1869" w:rsidRPr="00C70631">
        <w:rPr>
          <w:sz w:val="28"/>
          <w:szCs w:val="28"/>
        </w:rPr>
        <w:br/>
      </w:r>
      <w:r w:rsidR="008C65A2" w:rsidRPr="00C70631">
        <w:rPr>
          <w:sz w:val="28"/>
          <w:szCs w:val="28"/>
        </w:rPr>
        <w:t xml:space="preserve">№ 112-ЗИД-VI (САЗ 20-31); от 6 августа 2020 года № 132-ЗИ-VI (САЗ 20-32); от 7 августа 2020 года № 133-ЗД-VI (САЗ 20-32); от 2 ноября 2020 года </w:t>
      </w:r>
      <w:r w:rsidR="008C1869" w:rsidRPr="00C70631">
        <w:rPr>
          <w:sz w:val="28"/>
          <w:szCs w:val="28"/>
        </w:rPr>
        <w:br/>
      </w:r>
      <w:r w:rsidR="008C65A2" w:rsidRPr="00C70631">
        <w:rPr>
          <w:sz w:val="28"/>
          <w:szCs w:val="28"/>
        </w:rPr>
        <w:t xml:space="preserve">№ 180-ЗИД-VI (САЗ 20-45); от 11 ноября 2020 года № 186-ЗД-VI (САЗ 20-46); от 11 декабря 2020 года № 217-ЗД-VI (САЗ 20-50); от 24 декабря 2020 года </w:t>
      </w:r>
      <w:r w:rsidR="008C1869" w:rsidRPr="00C70631">
        <w:rPr>
          <w:sz w:val="28"/>
          <w:szCs w:val="28"/>
        </w:rPr>
        <w:br/>
      </w:r>
      <w:r w:rsidR="008C65A2" w:rsidRPr="00C70631">
        <w:rPr>
          <w:sz w:val="28"/>
          <w:szCs w:val="28"/>
        </w:rPr>
        <w:t xml:space="preserve">№ 225-ЗИД-VII (САЗ 20-52); от 30 декабря 2020 года № 231-ЗИД-VII </w:t>
      </w:r>
      <w:r w:rsidR="008C1869" w:rsidRPr="00C70631">
        <w:rPr>
          <w:sz w:val="28"/>
          <w:szCs w:val="28"/>
        </w:rPr>
        <w:br/>
      </w:r>
      <w:r w:rsidR="008C65A2" w:rsidRPr="00C70631">
        <w:rPr>
          <w:sz w:val="28"/>
          <w:szCs w:val="28"/>
        </w:rPr>
        <w:lastRenderedPageBreak/>
        <w:t xml:space="preserve">(САЗ 21-1,1); от 30 декабря 2020 года № 243-ЗИД-VII (САЗ 21-1,1); от 11 марта 2021 года № 28-ЗИ-VII (САЗ 21-10); от 15 марта 2021 года № 32-ЗИД-VII </w:t>
      </w:r>
      <w:r w:rsidR="008C1869" w:rsidRPr="00C70631">
        <w:rPr>
          <w:sz w:val="28"/>
          <w:szCs w:val="28"/>
        </w:rPr>
        <w:br/>
      </w:r>
      <w:r w:rsidR="008C65A2" w:rsidRPr="00C70631">
        <w:rPr>
          <w:sz w:val="28"/>
          <w:szCs w:val="28"/>
        </w:rPr>
        <w:t xml:space="preserve">(САЗ 21-11); от 17 мая 2021 года № 93-ЗИД-VII (САЗ 21-20); от 30 июня </w:t>
      </w:r>
      <w:r w:rsidR="008C1869" w:rsidRPr="00C70631">
        <w:rPr>
          <w:sz w:val="28"/>
          <w:szCs w:val="28"/>
        </w:rPr>
        <w:br/>
      </w:r>
      <w:r w:rsidR="008C65A2" w:rsidRPr="00C70631">
        <w:rPr>
          <w:sz w:val="28"/>
          <w:szCs w:val="28"/>
        </w:rPr>
        <w:t xml:space="preserve">2021 года № 143-ЗИ-VII (САЗ 21-26); от 6 июля 2021 года № 147-ЗИ-VII </w:t>
      </w:r>
      <w:r w:rsidR="008C1869" w:rsidRPr="00C70631">
        <w:rPr>
          <w:sz w:val="28"/>
          <w:szCs w:val="28"/>
        </w:rPr>
        <w:br/>
      </w:r>
      <w:r w:rsidR="008C65A2" w:rsidRPr="00C70631">
        <w:rPr>
          <w:sz w:val="28"/>
          <w:szCs w:val="28"/>
        </w:rPr>
        <w:t xml:space="preserve">(САЗ 21-27); от 16 июля 2021 года № 165-ЗД-VII (САЗ 21-28); от 27 июля </w:t>
      </w:r>
      <w:r w:rsidR="008C1869" w:rsidRPr="00C70631">
        <w:rPr>
          <w:sz w:val="28"/>
          <w:szCs w:val="28"/>
        </w:rPr>
        <w:br/>
      </w:r>
      <w:r w:rsidR="008C65A2" w:rsidRPr="00C70631">
        <w:rPr>
          <w:sz w:val="28"/>
          <w:szCs w:val="28"/>
        </w:rPr>
        <w:t>2021 года № 206-ЗД-VII (САЗ 21-30); от 27 июля 2021 года № 207-ЗИД-VII (САЗ 21-30); от 5 ноября 2021 года № 276-ЗИД-VII (САЗ 21-44</w:t>
      </w:r>
      <w:r w:rsidR="00243648" w:rsidRPr="00C70631">
        <w:rPr>
          <w:sz w:val="28"/>
          <w:szCs w:val="28"/>
        </w:rPr>
        <w:t>,1</w:t>
      </w:r>
      <w:r w:rsidR="008C65A2" w:rsidRPr="00C70631">
        <w:rPr>
          <w:sz w:val="28"/>
          <w:szCs w:val="28"/>
        </w:rPr>
        <w:t xml:space="preserve">); </w:t>
      </w:r>
      <w:r w:rsidR="00243648" w:rsidRPr="00C70631">
        <w:rPr>
          <w:sz w:val="28"/>
          <w:szCs w:val="28"/>
        </w:rPr>
        <w:br/>
      </w:r>
      <w:r w:rsidR="008C65A2" w:rsidRPr="00C70631">
        <w:rPr>
          <w:sz w:val="28"/>
          <w:szCs w:val="28"/>
        </w:rPr>
        <w:t>от 17 декабря 2021 года № 332-ЗИ-VII (САЗ 21-50)</w:t>
      </w:r>
      <w:r w:rsidRPr="00C70631">
        <w:rPr>
          <w:sz w:val="28"/>
          <w:szCs w:val="28"/>
        </w:rPr>
        <w:t>, следующ</w:t>
      </w:r>
      <w:r w:rsidR="00ED5D77" w:rsidRPr="00C70631">
        <w:rPr>
          <w:sz w:val="28"/>
          <w:szCs w:val="28"/>
        </w:rPr>
        <w:t>и</w:t>
      </w:r>
      <w:r w:rsidRPr="00C70631">
        <w:rPr>
          <w:sz w:val="28"/>
          <w:szCs w:val="28"/>
        </w:rPr>
        <w:t xml:space="preserve">е </w:t>
      </w:r>
      <w:r w:rsidR="00ED5D77" w:rsidRPr="00C70631">
        <w:rPr>
          <w:sz w:val="28"/>
          <w:szCs w:val="28"/>
        </w:rPr>
        <w:t xml:space="preserve">изменения и </w:t>
      </w:r>
      <w:r w:rsidRPr="00C70631">
        <w:rPr>
          <w:sz w:val="28"/>
          <w:szCs w:val="28"/>
        </w:rPr>
        <w:t>дополнени</w:t>
      </w:r>
      <w:r w:rsidR="00ED5D77" w:rsidRPr="00C70631">
        <w:rPr>
          <w:sz w:val="28"/>
          <w:szCs w:val="28"/>
        </w:rPr>
        <w:t>я.</w:t>
      </w:r>
    </w:p>
    <w:p w:rsidR="008C65A2" w:rsidRPr="00C70631" w:rsidRDefault="008C65A2" w:rsidP="00AE5601">
      <w:pPr>
        <w:jc w:val="both"/>
        <w:rPr>
          <w:sz w:val="28"/>
          <w:szCs w:val="28"/>
        </w:rPr>
      </w:pPr>
    </w:p>
    <w:p w:rsidR="00417703" w:rsidRPr="00C70631" w:rsidRDefault="00417703" w:rsidP="00417703">
      <w:pPr>
        <w:ind w:firstLine="708"/>
        <w:jc w:val="both"/>
        <w:rPr>
          <w:sz w:val="28"/>
          <w:szCs w:val="28"/>
        </w:rPr>
      </w:pPr>
      <w:r w:rsidRPr="00C70631">
        <w:rPr>
          <w:sz w:val="28"/>
          <w:szCs w:val="28"/>
        </w:rPr>
        <w:t>1. В</w:t>
      </w:r>
      <w:r w:rsidR="00F00ECD" w:rsidRPr="00C70631">
        <w:rPr>
          <w:sz w:val="28"/>
          <w:szCs w:val="28"/>
        </w:rPr>
        <w:t xml:space="preserve"> наименовании</w:t>
      </w:r>
      <w:r w:rsidRPr="00C70631">
        <w:rPr>
          <w:sz w:val="28"/>
          <w:szCs w:val="28"/>
        </w:rPr>
        <w:t xml:space="preserve"> Закона слова «в 2020 и 2021 годах» заменить словами «в 2020</w:t>
      </w:r>
      <w:r w:rsidR="000623BA" w:rsidRPr="00C70631">
        <w:rPr>
          <w:sz w:val="28"/>
          <w:szCs w:val="28"/>
        </w:rPr>
        <w:t>–</w:t>
      </w:r>
      <w:r w:rsidRPr="00C70631">
        <w:rPr>
          <w:sz w:val="28"/>
          <w:szCs w:val="28"/>
        </w:rPr>
        <w:t>2022 годах».</w:t>
      </w:r>
    </w:p>
    <w:p w:rsidR="00417703" w:rsidRPr="00C70631" w:rsidRDefault="00417703" w:rsidP="00AE5601">
      <w:pPr>
        <w:jc w:val="both"/>
        <w:rPr>
          <w:sz w:val="28"/>
          <w:szCs w:val="28"/>
        </w:rPr>
      </w:pPr>
    </w:p>
    <w:p w:rsidR="009E25F1" w:rsidRPr="00C70631" w:rsidRDefault="006F39A6" w:rsidP="00AE5601">
      <w:pPr>
        <w:ind w:firstLine="708"/>
        <w:jc w:val="both"/>
        <w:rPr>
          <w:sz w:val="28"/>
          <w:szCs w:val="28"/>
        </w:rPr>
      </w:pPr>
      <w:r w:rsidRPr="00C70631">
        <w:rPr>
          <w:sz w:val="28"/>
          <w:szCs w:val="28"/>
        </w:rPr>
        <w:t>2</w:t>
      </w:r>
      <w:r w:rsidR="00AE5601" w:rsidRPr="00C70631">
        <w:rPr>
          <w:sz w:val="28"/>
          <w:szCs w:val="28"/>
        </w:rPr>
        <w:t xml:space="preserve">. Подпункт </w:t>
      </w:r>
      <w:r w:rsidR="009E25F1" w:rsidRPr="00C70631">
        <w:rPr>
          <w:sz w:val="28"/>
          <w:szCs w:val="28"/>
        </w:rPr>
        <w:t>а</w:t>
      </w:r>
      <w:r w:rsidR="00AE5601" w:rsidRPr="00C70631">
        <w:rPr>
          <w:sz w:val="28"/>
          <w:szCs w:val="28"/>
        </w:rPr>
        <w:t>)</w:t>
      </w:r>
      <w:r w:rsidR="009E25F1" w:rsidRPr="00C70631">
        <w:rPr>
          <w:sz w:val="28"/>
          <w:szCs w:val="28"/>
        </w:rPr>
        <w:t xml:space="preserve"> статьи 1 изложить в следующей редакции:</w:t>
      </w:r>
    </w:p>
    <w:p w:rsidR="009E25F1" w:rsidRPr="00C70631" w:rsidRDefault="00AE5601" w:rsidP="00AE5601">
      <w:pPr>
        <w:ind w:firstLine="708"/>
        <w:jc w:val="both"/>
        <w:rPr>
          <w:sz w:val="28"/>
          <w:szCs w:val="28"/>
        </w:rPr>
      </w:pPr>
      <w:r w:rsidRPr="00C70631">
        <w:rPr>
          <w:sz w:val="28"/>
          <w:szCs w:val="28"/>
        </w:rPr>
        <w:t xml:space="preserve">«а) во изменение подпункта </w:t>
      </w:r>
      <w:r w:rsidR="009E25F1" w:rsidRPr="00C70631">
        <w:rPr>
          <w:sz w:val="28"/>
          <w:szCs w:val="28"/>
        </w:rPr>
        <w:t>г</w:t>
      </w:r>
      <w:r w:rsidRPr="00C70631">
        <w:rPr>
          <w:sz w:val="28"/>
          <w:szCs w:val="28"/>
        </w:rPr>
        <w:t>)</w:t>
      </w:r>
      <w:r w:rsidR="009E25F1" w:rsidRPr="00C70631">
        <w:rPr>
          <w:sz w:val="28"/>
          <w:szCs w:val="28"/>
        </w:rPr>
        <w:t xml:space="preserve"> пункта 3 статьи 5 Закона Приднестровской Молдавской Республики «О Дорожном фонде Приднестровской Молдавской Республики» для </w:t>
      </w:r>
      <w:r w:rsidR="009A0D4C" w:rsidRPr="00C70631">
        <w:rPr>
          <w:sz w:val="28"/>
          <w:szCs w:val="28"/>
        </w:rPr>
        <w:t>транспортных организаций</w:t>
      </w:r>
      <w:r w:rsidR="009E25F1" w:rsidRPr="00C70631">
        <w:rPr>
          <w:sz w:val="28"/>
          <w:szCs w:val="28"/>
        </w:rPr>
        <w:t xml:space="preserve"> по транспортным средствам, осуществляющим регулярные перевозки пассажиров и багажа, предоставить право уплаты налога с владельцев транспортных средств за 2022 год – не позднее 31 декабря 2022 года. </w:t>
      </w:r>
    </w:p>
    <w:p w:rsidR="009E25F1" w:rsidRPr="00C70631" w:rsidRDefault="009E25F1" w:rsidP="00AE5601">
      <w:pPr>
        <w:ind w:firstLine="708"/>
        <w:jc w:val="both"/>
        <w:rPr>
          <w:sz w:val="28"/>
          <w:szCs w:val="28"/>
        </w:rPr>
      </w:pPr>
      <w:r w:rsidRPr="00C70631">
        <w:rPr>
          <w:sz w:val="28"/>
          <w:szCs w:val="28"/>
        </w:rPr>
        <w:t>В течение 2022 года технический осмотр данных транспортных средств</w:t>
      </w:r>
    </w:p>
    <w:p w:rsidR="00610CE9" w:rsidRPr="00C70631" w:rsidRDefault="009E25F1" w:rsidP="00AE5601">
      <w:pPr>
        <w:jc w:val="both"/>
        <w:rPr>
          <w:sz w:val="28"/>
          <w:szCs w:val="28"/>
        </w:rPr>
      </w:pPr>
      <w:r w:rsidRPr="00C70631">
        <w:rPr>
          <w:sz w:val="28"/>
          <w:szCs w:val="28"/>
        </w:rPr>
        <w:t>осуществляется без предъявления квитанции (платежных поручений) об уплате налога с владельцев транспортных средств».</w:t>
      </w:r>
    </w:p>
    <w:p w:rsidR="009E25F1" w:rsidRPr="00C70631" w:rsidRDefault="009E25F1" w:rsidP="00AE5601">
      <w:pPr>
        <w:jc w:val="both"/>
        <w:rPr>
          <w:sz w:val="28"/>
          <w:szCs w:val="28"/>
        </w:rPr>
      </w:pPr>
    </w:p>
    <w:p w:rsidR="009E25F1" w:rsidRPr="00C70631" w:rsidRDefault="006F39A6" w:rsidP="00AE5601">
      <w:pPr>
        <w:ind w:firstLine="708"/>
        <w:jc w:val="both"/>
        <w:rPr>
          <w:sz w:val="28"/>
          <w:szCs w:val="28"/>
        </w:rPr>
      </w:pPr>
      <w:r w:rsidRPr="00C70631">
        <w:rPr>
          <w:sz w:val="28"/>
          <w:szCs w:val="28"/>
        </w:rPr>
        <w:t>3</w:t>
      </w:r>
      <w:r w:rsidR="00AE5601" w:rsidRPr="00C70631">
        <w:rPr>
          <w:sz w:val="28"/>
          <w:szCs w:val="28"/>
        </w:rPr>
        <w:t xml:space="preserve">. Подпункт </w:t>
      </w:r>
      <w:r w:rsidR="009E25F1" w:rsidRPr="00C70631">
        <w:rPr>
          <w:sz w:val="28"/>
          <w:szCs w:val="28"/>
        </w:rPr>
        <w:t>в</w:t>
      </w:r>
      <w:r w:rsidR="00AE5601" w:rsidRPr="00C70631">
        <w:rPr>
          <w:sz w:val="28"/>
          <w:szCs w:val="28"/>
        </w:rPr>
        <w:t>)</w:t>
      </w:r>
      <w:r w:rsidR="009E25F1" w:rsidRPr="00C70631">
        <w:rPr>
          <w:sz w:val="28"/>
          <w:szCs w:val="28"/>
        </w:rPr>
        <w:t xml:space="preserve"> статьи 1 изложить в следующей редакции:</w:t>
      </w:r>
    </w:p>
    <w:p w:rsidR="009E25F1" w:rsidRPr="00C70631" w:rsidRDefault="009E25F1" w:rsidP="00AE5601">
      <w:pPr>
        <w:ind w:firstLine="708"/>
        <w:jc w:val="both"/>
        <w:rPr>
          <w:sz w:val="28"/>
          <w:szCs w:val="28"/>
        </w:rPr>
      </w:pPr>
      <w:r w:rsidRPr="00C70631">
        <w:rPr>
          <w:sz w:val="28"/>
          <w:szCs w:val="28"/>
        </w:rPr>
        <w:t>«в) во изменение норм Закона Приднестровской Молдавской Республики «О подоходном налоге с физических лиц»:</w:t>
      </w:r>
    </w:p>
    <w:p w:rsidR="009E25F1" w:rsidRPr="00C70631" w:rsidRDefault="009E25F1" w:rsidP="00AE5601">
      <w:pPr>
        <w:ind w:firstLine="708"/>
        <w:jc w:val="both"/>
        <w:rPr>
          <w:sz w:val="28"/>
          <w:szCs w:val="28"/>
        </w:rPr>
      </w:pPr>
      <w:r w:rsidRPr="00C70631">
        <w:rPr>
          <w:sz w:val="28"/>
          <w:szCs w:val="28"/>
        </w:rPr>
        <w:t xml:space="preserve">1) не подлежат налогообложению 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в виде оплаты организациями-работодателями времени простоя по причинам, не зависящим от работодателя и работника, связанным с распространением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
    <w:p w:rsidR="009E25F1" w:rsidRPr="00C70631" w:rsidRDefault="009E25F1" w:rsidP="00AE5601">
      <w:pPr>
        <w:ind w:firstLine="708"/>
        <w:jc w:val="both"/>
        <w:rPr>
          <w:sz w:val="28"/>
          <w:szCs w:val="28"/>
        </w:rPr>
      </w:pPr>
      <w:r w:rsidRPr="00C70631">
        <w:rPr>
          <w:sz w:val="28"/>
          <w:szCs w:val="28"/>
        </w:rPr>
        <w:t xml:space="preserve">2)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установить ставку подоходного налога в размере 0 процентов в отношении налогооблагаемой базы для организаций, применяющих упрощенную систему налогообложения, на время нахождения в простое работников, в том числе работников, выполняющих работу по </w:t>
      </w:r>
      <w:r w:rsidRPr="00C70631">
        <w:rPr>
          <w:sz w:val="28"/>
          <w:szCs w:val="28"/>
        </w:rPr>
        <w:lastRenderedPageBreak/>
        <w:t xml:space="preserve">договорам гражданско-правового характера, заключенным по состоянию </w:t>
      </w:r>
      <w:r w:rsidR="00080F69" w:rsidRPr="00C70631">
        <w:rPr>
          <w:sz w:val="28"/>
          <w:szCs w:val="28"/>
        </w:rPr>
        <w:br/>
      </w:r>
      <w:r w:rsidRPr="00C70631">
        <w:rPr>
          <w:sz w:val="28"/>
          <w:szCs w:val="28"/>
        </w:rPr>
        <w:t xml:space="preserve">на 17 марта 2020 года, по причинам, не зависящим от работодателя и работника, связанным с распространением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в соответствии с действующим законодательством Приднестровской Молдавской Республики;</w:t>
      </w:r>
    </w:p>
    <w:p w:rsidR="009E25F1" w:rsidRPr="00C70631" w:rsidRDefault="009E25F1" w:rsidP="00AE5601">
      <w:pPr>
        <w:ind w:firstLine="708"/>
        <w:jc w:val="both"/>
        <w:rPr>
          <w:sz w:val="28"/>
          <w:szCs w:val="28"/>
        </w:rPr>
      </w:pPr>
      <w:r w:rsidRPr="00C70631">
        <w:rPr>
          <w:sz w:val="28"/>
          <w:szCs w:val="28"/>
        </w:rPr>
        <w:t xml:space="preserve">3) не подлежат налогообложению 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в виде оплаты организациями-работодателями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p w:rsidR="009E25F1" w:rsidRPr="00C70631" w:rsidRDefault="009E25F1" w:rsidP="00AE5601">
      <w:pPr>
        <w:ind w:firstLine="708"/>
        <w:jc w:val="both"/>
        <w:rPr>
          <w:sz w:val="28"/>
          <w:szCs w:val="28"/>
        </w:rPr>
      </w:pPr>
      <w:r w:rsidRPr="00C70631">
        <w:rPr>
          <w:sz w:val="28"/>
          <w:szCs w:val="28"/>
        </w:rPr>
        <w:t xml:space="preserve">4) не относятся к доходам, полученным от источников </w:t>
      </w:r>
      <w:r w:rsidRPr="00C70631">
        <w:rPr>
          <w:sz w:val="28"/>
          <w:szCs w:val="28"/>
        </w:rPr>
        <w:br/>
        <w:t xml:space="preserve">в Приднестровской Молдавской Республике, выданные физическому лицу </w:t>
      </w:r>
      <w:r w:rsidRPr="00C70631">
        <w:rPr>
          <w:sz w:val="28"/>
          <w:szCs w:val="28"/>
        </w:rPr>
        <w:br/>
        <w:t xml:space="preserve">в соответствии с нормативным правовым актом Правительства Приднестровской Молдавской Республики о введении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COVID-19 средства индивидуальной защиты (маски, перчатки, защитные экраны) и спиртосодержащие антисептические средства (спирт не менее 60 процентов) для обработки рук».</w:t>
      </w:r>
    </w:p>
    <w:p w:rsidR="00610CE9" w:rsidRPr="00C70631" w:rsidRDefault="00610CE9" w:rsidP="00AE5601">
      <w:pPr>
        <w:jc w:val="both"/>
        <w:rPr>
          <w:sz w:val="28"/>
          <w:szCs w:val="28"/>
        </w:rPr>
      </w:pPr>
    </w:p>
    <w:p w:rsidR="00D340EC" w:rsidRPr="00C70631" w:rsidRDefault="006F39A6" w:rsidP="00AE5601">
      <w:pPr>
        <w:ind w:firstLine="708"/>
        <w:jc w:val="both"/>
        <w:rPr>
          <w:sz w:val="28"/>
          <w:szCs w:val="28"/>
        </w:rPr>
      </w:pPr>
      <w:r w:rsidRPr="00C70631">
        <w:rPr>
          <w:sz w:val="28"/>
          <w:szCs w:val="28"/>
        </w:rPr>
        <w:t>4</w:t>
      </w:r>
      <w:r w:rsidR="00AE5601" w:rsidRPr="00C70631">
        <w:rPr>
          <w:sz w:val="28"/>
          <w:szCs w:val="28"/>
        </w:rPr>
        <w:t xml:space="preserve">. Подпункт </w:t>
      </w:r>
      <w:r w:rsidR="00D340EC" w:rsidRPr="00C70631">
        <w:rPr>
          <w:sz w:val="28"/>
          <w:szCs w:val="28"/>
        </w:rPr>
        <w:t>г</w:t>
      </w:r>
      <w:r w:rsidR="00AE5601" w:rsidRPr="00C70631">
        <w:rPr>
          <w:sz w:val="28"/>
          <w:szCs w:val="28"/>
        </w:rPr>
        <w:t>)</w:t>
      </w:r>
      <w:r w:rsidR="00D340EC" w:rsidRPr="00C70631">
        <w:rPr>
          <w:sz w:val="28"/>
          <w:szCs w:val="28"/>
        </w:rPr>
        <w:t xml:space="preserve"> статьи 1 изложить в следующей редакции:</w:t>
      </w:r>
    </w:p>
    <w:p w:rsidR="00D340EC" w:rsidRPr="00C70631" w:rsidRDefault="00D340EC" w:rsidP="00AE5601">
      <w:pPr>
        <w:ind w:firstLine="708"/>
        <w:jc w:val="both"/>
        <w:rPr>
          <w:sz w:val="28"/>
          <w:szCs w:val="28"/>
        </w:rPr>
      </w:pPr>
      <w:r w:rsidRPr="00C70631">
        <w:rPr>
          <w:sz w:val="28"/>
          <w:szCs w:val="28"/>
        </w:rPr>
        <w:t xml:space="preserve">«г) во изменение норм Закона Приднестровской Молдавской Республики «Специальный налоговый режим – о </w:t>
      </w:r>
      <w:proofErr w:type="spellStart"/>
      <w:r w:rsidRPr="00C70631">
        <w:rPr>
          <w:sz w:val="28"/>
          <w:szCs w:val="28"/>
        </w:rPr>
        <w:t>самозанятых</w:t>
      </w:r>
      <w:proofErr w:type="spellEnd"/>
      <w:r w:rsidRPr="00C70631">
        <w:rPr>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установить следующее:</w:t>
      </w:r>
    </w:p>
    <w:p w:rsidR="00D340EC" w:rsidRPr="00C70631" w:rsidRDefault="00D340EC" w:rsidP="00AE5601">
      <w:pPr>
        <w:ind w:firstLine="708"/>
        <w:jc w:val="both"/>
        <w:rPr>
          <w:sz w:val="28"/>
          <w:szCs w:val="28"/>
        </w:rPr>
      </w:pPr>
      <w:r w:rsidRPr="00C70631">
        <w:rPr>
          <w:sz w:val="28"/>
          <w:szCs w:val="28"/>
        </w:rPr>
        <w:t xml:space="preserve">1) индивидуальным предпринимателям, приостановившим или ограничившим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производится перерасчет уплаченных (начисленных)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 основании заявления в территориальные налоговые инспекции:</w:t>
      </w:r>
    </w:p>
    <w:p w:rsidR="00D340EC" w:rsidRPr="00C70631" w:rsidRDefault="00D340EC" w:rsidP="00AE5601">
      <w:pPr>
        <w:ind w:firstLine="708"/>
        <w:jc w:val="both"/>
        <w:rPr>
          <w:sz w:val="28"/>
          <w:szCs w:val="28"/>
        </w:rPr>
      </w:pPr>
      <w:r w:rsidRPr="00C70631">
        <w:rPr>
          <w:sz w:val="28"/>
          <w:szCs w:val="28"/>
        </w:rPr>
        <w:t>а) в случае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 исходя из количества календарных дней действия соответствующего запрета (ограничения);</w:t>
      </w:r>
    </w:p>
    <w:p w:rsidR="00D340EC" w:rsidRPr="00C70631" w:rsidRDefault="00D340EC" w:rsidP="00AE5601">
      <w:pPr>
        <w:ind w:firstLine="708"/>
        <w:jc w:val="both"/>
        <w:rPr>
          <w:sz w:val="28"/>
          <w:szCs w:val="28"/>
        </w:rPr>
      </w:pPr>
      <w:r w:rsidRPr="00C70631">
        <w:rPr>
          <w:sz w:val="28"/>
          <w:szCs w:val="28"/>
        </w:rPr>
        <w:lastRenderedPageBreak/>
        <w:t xml:space="preserve">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определенное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 </w:t>
      </w:r>
    </w:p>
    <w:p w:rsidR="00D340EC" w:rsidRPr="00C70631" w:rsidRDefault="00D340EC" w:rsidP="00AE5601">
      <w:pPr>
        <w:ind w:firstLine="708"/>
        <w:jc w:val="both"/>
        <w:rPr>
          <w:sz w:val="28"/>
          <w:szCs w:val="28"/>
        </w:rPr>
      </w:pPr>
      <w:r w:rsidRPr="00C70631">
        <w:rPr>
          <w:sz w:val="28"/>
          <w:szCs w:val="28"/>
        </w:rPr>
        <w:t>Для получения квитанции на оплату налогов с учетом произведенного перерасчета индивидуальному предпринимателю после отмены действия ограничения (запрета, приостановления) необходимо явиться в территориальную налоговую инспекцию по месту регистрации.</w:t>
      </w:r>
    </w:p>
    <w:p w:rsidR="00D340EC" w:rsidRPr="00C70631" w:rsidRDefault="00D340EC" w:rsidP="00AE5601">
      <w:pPr>
        <w:ind w:firstLine="708"/>
        <w:jc w:val="both"/>
        <w:rPr>
          <w:sz w:val="28"/>
          <w:szCs w:val="28"/>
        </w:rPr>
      </w:pPr>
      <w:r w:rsidRPr="00C70631">
        <w:rPr>
          <w:sz w:val="28"/>
          <w:szCs w:val="28"/>
        </w:rPr>
        <w:t>При этом уплата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налога с выручки) индивидуальными предпринимателями, указанными в части первой подпункта 1</w:t>
      </w:r>
      <w:r w:rsidR="006F39A6" w:rsidRPr="00C70631">
        <w:rPr>
          <w:sz w:val="28"/>
          <w:szCs w:val="28"/>
        </w:rPr>
        <w:t>)</w:t>
      </w:r>
      <w:r w:rsidRPr="00C70631">
        <w:rPr>
          <w:sz w:val="28"/>
          <w:szCs w:val="28"/>
        </w:rPr>
        <w:t xml:space="preserve"> настоящего подпункта, производится до последнего числа месяца, следующего за месяцем отмены ограничения (запрета, приостановления).</w:t>
      </w:r>
    </w:p>
    <w:p w:rsidR="00D340EC" w:rsidRPr="00C70631" w:rsidRDefault="00D340EC" w:rsidP="00AE5601">
      <w:pPr>
        <w:ind w:firstLine="708"/>
        <w:jc w:val="both"/>
        <w:rPr>
          <w:sz w:val="28"/>
          <w:szCs w:val="28"/>
        </w:rPr>
      </w:pPr>
      <w:r w:rsidRPr="00C70631">
        <w:rPr>
          <w:sz w:val="28"/>
          <w:szCs w:val="28"/>
        </w:rPr>
        <w:t>Заявление на проведение перерасчета подается в налоговый орган по месту регистрации налогоплательщика с обязательным указанием следующих сведений:</w:t>
      </w:r>
    </w:p>
    <w:p w:rsidR="00D340EC" w:rsidRPr="00C70631" w:rsidRDefault="00D340EC" w:rsidP="00AE5601">
      <w:pPr>
        <w:ind w:firstLine="708"/>
        <w:jc w:val="both"/>
        <w:rPr>
          <w:sz w:val="28"/>
          <w:szCs w:val="28"/>
        </w:rPr>
      </w:pPr>
      <w:r w:rsidRPr="00C70631">
        <w:rPr>
          <w:sz w:val="28"/>
          <w:szCs w:val="28"/>
        </w:rPr>
        <w:t xml:space="preserve">а) фамилия, имя и отчество </w:t>
      </w:r>
      <w:r w:rsidR="00591506" w:rsidRPr="00C70631">
        <w:rPr>
          <w:sz w:val="28"/>
          <w:szCs w:val="28"/>
        </w:rPr>
        <w:t xml:space="preserve">(при наличии) </w:t>
      </w:r>
      <w:r w:rsidRPr="00C70631">
        <w:rPr>
          <w:sz w:val="28"/>
          <w:szCs w:val="28"/>
        </w:rPr>
        <w:t>индивидуального предпринимателя;</w:t>
      </w:r>
    </w:p>
    <w:p w:rsidR="00D340EC" w:rsidRPr="00C70631" w:rsidRDefault="00D340EC" w:rsidP="00AE5601">
      <w:pPr>
        <w:ind w:firstLine="708"/>
        <w:jc w:val="both"/>
        <w:rPr>
          <w:sz w:val="28"/>
          <w:szCs w:val="28"/>
        </w:rPr>
      </w:pPr>
      <w:proofErr w:type="gramStart"/>
      <w:r w:rsidRPr="00C70631">
        <w:rPr>
          <w:sz w:val="28"/>
          <w:szCs w:val="28"/>
        </w:rPr>
        <w:t>б</w:t>
      </w:r>
      <w:proofErr w:type="gramEnd"/>
      <w:r w:rsidRPr="00C70631">
        <w:rPr>
          <w:sz w:val="28"/>
          <w:szCs w:val="28"/>
        </w:rPr>
        <w:t xml:space="preserve">) серия и номер документа, подтверждающего право применения соответствующего специального налогового режима (удостоверения </w:t>
      </w:r>
      <w:proofErr w:type="spellStart"/>
      <w:r w:rsidRPr="00C70631">
        <w:rPr>
          <w:sz w:val="28"/>
          <w:szCs w:val="28"/>
        </w:rPr>
        <w:t>самозанятого</w:t>
      </w:r>
      <w:proofErr w:type="spellEnd"/>
      <w:r w:rsidRPr="00C70631">
        <w:rPr>
          <w:sz w:val="28"/>
          <w:szCs w:val="28"/>
        </w:rPr>
        <w:t xml:space="preserve"> лица, предпринимательского патента, разрешения на применение упрощенной системы налогообложения), либо серия и номер документа, удостоверяющего личность, либо номер лицевого счета, присвоенного индивидуальному предпринимателю налоговым органом;</w:t>
      </w:r>
    </w:p>
    <w:p w:rsidR="00D340EC" w:rsidRPr="00C70631" w:rsidRDefault="00D340EC" w:rsidP="00AE5601">
      <w:pPr>
        <w:ind w:firstLine="708"/>
        <w:jc w:val="both"/>
        <w:rPr>
          <w:sz w:val="28"/>
          <w:szCs w:val="28"/>
        </w:rPr>
      </w:pPr>
      <w:r w:rsidRPr="00C70631">
        <w:rPr>
          <w:sz w:val="28"/>
          <w:szCs w:val="28"/>
        </w:rPr>
        <w:t>в) приостановленные виды предпринимательской деятельности;</w:t>
      </w:r>
    </w:p>
    <w:p w:rsidR="00D340EC" w:rsidRPr="00C70631" w:rsidRDefault="00D340EC" w:rsidP="00AE5601">
      <w:pPr>
        <w:ind w:firstLine="708"/>
        <w:jc w:val="both"/>
        <w:rPr>
          <w:sz w:val="28"/>
          <w:szCs w:val="28"/>
        </w:rPr>
      </w:pPr>
      <w:r w:rsidRPr="00C70631">
        <w:rPr>
          <w:sz w:val="28"/>
          <w:szCs w:val="28"/>
        </w:rPr>
        <w:t xml:space="preserve">г) фамилия, имя, отчество </w:t>
      </w:r>
      <w:r w:rsidR="00FD6095" w:rsidRPr="00C70631">
        <w:rPr>
          <w:sz w:val="28"/>
          <w:szCs w:val="28"/>
        </w:rPr>
        <w:t xml:space="preserve">(при наличии) </w:t>
      </w:r>
      <w:r w:rsidRPr="00C70631">
        <w:rPr>
          <w:sz w:val="28"/>
          <w:szCs w:val="28"/>
        </w:rPr>
        <w:t>и номер лицевого счета привлекаемого лица, приостановившего деятельность;</w:t>
      </w:r>
    </w:p>
    <w:p w:rsidR="00D340EC" w:rsidRPr="00C70631" w:rsidRDefault="00D340EC" w:rsidP="00AE5601">
      <w:pPr>
        <w:ind w:firstLine="708"/>
        <w:jc w:val="both"/>
        <w:rPr>
          <w:sz w:val="28"/>
          <w:szCs w:val="28"/>
        </w:rPr>
      </w:pPr>
      <w:r w:rsidRPr="00C70631">
        <w:rPr>
          <w:sz w:val="28"/>
          <w:szCs w:val="28"/>
        </w:rPr>
        <w:t>д) количество дней, на которое уполномоченными органами государственной власти введен соответствующий запрет, приостановление или ограничение деятельности, предусмотренное подпунктом б</w:t>
      </w:r>
      <w:r w:rsidR="00C21615" w:rsidRPr="00C70631">
        <w:rPr>
          <w:sz w:val="28"/>
          <w:szCs w:val="28"/>
        </w:rPr>
        <w:t>)</w:t>
      </w:r>
      <w:r w:rsidRPr="00C70631">
        <w:rPr>
          <w:sz w:val="28"/>
          <w:szCs w:val="28"/>
        </w:rPr>
        <w:t xml:space="preserve"> части первой подпункта 1</w:t>
      </w:r>
      <w:r w:rsidR="00C21615" w:rsidRPr="00C70631">
        <w:rPr>
          <w:sz w:val="28"/>
          <w:szCs w:val="28"/>
        </w:rPr>
        <w:t>)</w:t>
      </w:r>
      <w:r w:rsidRPr="00C70631">
        <w:rPr>
          <w:sz w:val="28"/>
          <w:szCs w:val="28"/>
        </w:rPr>
        <w:t xml:space="preserve"> настоящего подпункта (с обязательным приложением соответствующего документа).</w:t>
      </w:r>
    </w:p>
    <w:p w:rsidR="00D340EC" w:rsidRPr="00C70631" w:rsidRDefault="00D340EC" w:rsidP="00AE5601">
      <w:pPr>
        <w:ind w:firstLine="708"/>
        <w:jc w:val="both"/>
        <w:rPr>
          <w:sz w:val="28"/>
          <w:szCs w:val="28"/>
        </w:rPr>
      </w:pPr>
      <w:r w:rsidRPr="00C70631">
        <w:rPr>
          <w:sz w:val="28"/>
          <w:szCs w:val="28"/>
        </w:rPr>
        <w:t>Указанное заявление в территориальную налоговую инспекцию подается в упрощенном порядке в одной из следующих форм:</w:t>
      </w:r>
    </w:p>
    <w:p w:rsidR="00D340EC" w:rsidRPr="00C70631" w:rsidRDefault="00D340EC" w:rsidP="00AE5601">
      <w:pPr>
        <w:ind w:firstLine="708"/>
        <w:jc w:val="both"/>
        <w:rPr>
          <w:sz w:val="28"/>
          <w:szCs w:val="28"/>
        </w:rPr>
      </w:pPr>
      <w:r w:rsidRPr="00C70631">
        <w:rPr>
          <w:sz w:val="28"/>
          <w:szCs w:val="28"/>
        </w:rPr>
        <w:t>а) письменная форма –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rsidR="00D340EC" w:rsidRPr="00C70631" w:rsidRDefault="00D340EC" w:rsidP="00AE5601">
      <w:pPr>
        <w:ind w:firstLine="708"/>
        <w:jc w:val="both"/>
        <w:rPr>
          <w:sz w:val="28"/>
          <w:szCs w:val="28"/>
        </w:rPr>
      </w:pPr>
      <w:r w:rsidRPr="00C70631">
        <w:rPr>
          <w:sz w:val="28"/>
          <w:szCs w:val="28"/>
        </w:rPr>
        <w:t xml:space="preserve">б) устная форма – посредством телефонной связи с идентификацией заявителя путем указания им личных персональных данных, с последующим </w:t>
      </w:r>
      <w:r w:rsidRPr="00C70631">
        <w:rPr>
          <w:sz w:val="28"/>
          <w:szCs w:val="28"/>
        </w:rPr>
        <w:lastRenderedPageBreak/>
        <w:t>обязательным представлением заявления в письменной форме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rsidR="00D340EC" w:rsidRPr="00C70631" w:rsidRDefault="00D340EC" w:rsidP="00AE5601">
      <w:pPr>
        <w:ind w:firstLine="708"/>
        <w:jc w:val="both"/>
        <w:rPr>
          <w:sz w:val="28"/>
          <w:szCs w:val="28"/>
        </w:rPr>
      </w:pPr>
      <w:r w:rsidRPr="00C70631">
        <w:rPr>
          <w:sz w:val="28"/>
          <w:szCs w:val="28"/>
        </w:rPr>
        <w:t xml:space="preserve">При этом удостоверение </w:t>
      </w:r>
      <w:proofErr w:type="spellStart"/>
      <w:r w:rsidRPr="00C70631">
        <w:rPr>
          <w:sz w:val="28"/>
          <w:szCs w:val="28"/>
        </w:rPr>
        <w:t>самозанятого</w:t>
      </w:r>
      <w:proofErr w:type="spellEnd"/>
      <w:r w:rsidRPr="00C70631">
        <w:rPr>
          <w:sz w:val="28"/>
          <w:szCs w:val="28"/>
        </w:rPr>
        <w:t xml:space="preserve"> лица, </w:t>
      </w:r>
      <w:r w:rsidR="00CA7989" w:rsidRPr="00C70631">
        <w:rPr>
          <w:sz w:val="28"/>
          <w:szCs w:val="28"/>
        </w:rPr>
        <w:t xml:space="preserve">предпринимательский </w:t>
      </w:r>
      <w:r w:rsidRPr="00C70631">
        <w:rPr>
          <w:sz w:val="28"/>
          <w:szCs w:val="28"/>
        </w:rPr>
        <w:t>патент либо документ, подтверждающий право на применение упрощенной системы налогообложения, не подлежат сдаче индивидуальными предпринимателями, указанными в части первой подпункта 1</w:t>
      </w:r>
      <w:r w:rsidR="00D61744" w:rsidRPr="00C70631">
        <w:rPr>
          <w:sz w:val="28"/>
          <w:szCs w:val="28"/>
        </w:rPr>
        <w:t>)</w:t>
      </w:r>
      <w:r w:rsidRPr="00C70631">
        <w:rPr>
          <w:sz w:val="28"/>
          <w:szCs w:val="28"/>
        </w:rPr>
        <w:t xml:space="preserve"> настоящего подпункта, в терр</w:t>
      </w:r>
      <w:r w:rsidR="00D61744" w:rsidRPr="00C70631">
        <w:rPr>
          <w:sz w:val="28"/>
          <w:szCs w:val="28"/>
        </w:rPr>
        <w:t>иториальную налоговую инспекцию;</w:t>
      </w:r>
    </w:p>
    <w:p w:rsidR="00D340EC" w:rsidRPr="00C70631" w:rsidRDefault="00D340EC" w:rsidP="00AE5601">
      <w:pPr>
        <w:ind w:firstLine="708"/>
        <w:jc w:val="both"/>
        <w:rPr>
          <w:sz w:val="28"/>
          <w:szCs w:val="28"/>
        </w:rPr>
      </w:pPr>
      <w:r w:rsidRPr="00C70631">
        <w:rPr>
          <w:sz w:val="28"/>
          <w:szCs w:val="28"/>
        </w:rPr>
        <w:t xml:space="preserve">2) юридические лица, применяющие упрощенную систему налогообложения, приостановившие или ограничившие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вправе произвести перерасчет сумм единого социального налога и подоходного налога с физических лиц:</w:t>
      </w:r>
    </w:p>
    <w:p w:rsidR="00D340EC" w:rsidRPr="00C70631" w:rsidRDefault="00D340EC" w:rsidP="00AE5601">
      <w:pPr>
        <w:ind w:firstLine="708"/>
        <w:jc w:val="both"/>
        <w:rPr>
          <w:sz w:val="28"/>
          <w:szCs w:val="28"/>
        </w:rPr>
      </w:pPr>
      <w:r w:rsidRPr="00C70631">
        <w:rPr>
          <w:sz w:val="28"/>
          <w:szCs w:val="28"/>
        </w:rPr>
        <w:t>а) в случае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 исходя из количества календарных дней действия соответствующего запрета (ограничения);</w:t>
      </w:r>
    </w:p>
    <w:p w:rsidR="00D340EC" w:rsidRPr="00C70631" w:rsidRDefault="00D340EC" w:rsidP="00AE5601">
      <w:pPr>
        <w:ind w:firstLine="708"/>
        <w:jc w:val="both"/>
        <w:rPr>
          <w:sz w:val="28"/>
          <w:szCs w:val="28"/>
        </w:rPr>
      </w:pPr>
      <w:r w:rsidRPr="00C70631">
        <w:rPr>
          <w:sz w:val="28"/>
          <w:szCs w:val="28"/>
        </w:rPr>
        <w:t>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определенного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w:t>
      </w:r>
    </w:p>
    <w:p w:rsidR="00D340EC" w:rsidRPr="00C70631" w:rsidRDefault="00D340EC" w:rsidP="00AE5601">
      <w:pPr>
        <w:ind w:firstLine="708"/>
        <w:jc w:val="both"/>
        <w:rPr>
          <w:sz w:val="28"/>
          <w:szCs w:val="28"/>
        </w:rPr>
      </w:pPr>
      <w:r w:rsidRPr="00C70631">
        <w:rPr>
          <w:sz w:val="28"/>
          <w:szCs w:val="28"/>
        </w:rPr>
        <w:t>При этом юридические лица представляют в налоговый орган соответствующий расчет и подтверждающие документы в сроки, предусмотренные для сдачи налоговой отчетности.</w:t>
      </w:r>
    </w:p>
    <w:p w:rsidR="00D340EC" w:rsidRPr="00C70631" w:rsidRDefault="00D340EC" w:rsidP="00AE5601">
      <w:pPr>
        <w:ind w:firstLine="708"/>
        <w:jc w:val="both"/>
        <w:rPr>
          <w:sz w:val="28"/>
          <w:szCs w:val="28"/>
        </w:rPr>
      </w:pPr>
      <w:r w:rsidRPr="00C70631">
        <w:rPr>
          <w:sz w:val="28"/>
          <w:szCs w:val="28"/>
        </w:rPr>
        <w:t xml:space="preserve">При исчислении юридическим лицом, применяющим упрощенную систему налогообложения, единого социального налога за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при наличии запрета (ограничения, приостановления) осуществления деятельности на основании правового акта Президента Приднестровской Молдавской Республики и (или) правового акта Правительства Приднестровской Молдавской Республики, а также решения Оперативного штаба по профилактике и предотвращению распространения вирусной инфекции или предписаний (решений) уполномоченных органов государственной власти Приднестровской Молдавской Республики, в </w:t>
      </w:r>
      <w:r w:rsidRPr="00C70631">
        <w:rPr>
          <w:sz w:val="28"/>
          <w:szCs w:val="28"/>
        </w:rPr>
        <w:lastRenderedPageBreak/>
        <w:t xml:space="preserve">отношении выплат за время простоя работникам, отправленным в простой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установить ставку в размере 0 процентов;</w:t>
      </w:r>
    </w:p>
    <w:p w:rsidR="00D340EC" w:rsidRPr="00C70631" w:rsidRDefault="00D340EC" w:rsidP="00AE5601">
      <w:pPr>
        <w:ind w:firstLine="708"/>
        <w:jc w:val="both"/>
        <w:rPr>
          <w:sz w:val="28"/>
          <w:szCs w:val="28"/>
        </w:rPr>
      </w:pPr>
      <w:r w:rsidRPr="00C70631">
        <w:rPr>
          <w:sz w:val="28"/>
          <w:szCs w:val="28"/>
        </w:rPr>
        <w:t xml:space="preserve">3) индивидуальные предприниматели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вправе осуществлять предпринимательскую деятельность без привязки к стационарному объекту, в том числе с применением образцов и каталогов в виде почтовых отправлений (посылочная торговля) через телемагазины, телефонную связь и компьютерные сети».</w:t>
      </w:r>
    </w:p>
    <w:p w:rsidR="00D340EC" w:rsidRPr="00C70631" w:rsidRDefault="00D340EC" w:rsidP="00AE5601">
      <w:pPr>
        <w:jc w:val="both"/>
        <w:rPr>
          <w:sz w:val="28"/>
          <w:szCs w:val="28"/>
        </w:rPr>
      </w:pPr>
    </w:p>
    <w:p w:rsidR="00D340EC" w:rsidRPr="00C70631" w:rsidRDefault="00C168E7" w:rsidP="00AE5601">
      <w:pPr>
        <w:ind w:firstLine="708"/>
        <w:jc w:val="both"/>
        <w:rPr>
          <w:sz w:val="28"/>
          <w:szCs w:val="28"/>
        </w:rPr>
      </w:pPr>
      <w:r w:rsidRPr="00C70631">
        <w:rPr>
          <w:sz w:val="28"/>
          <w:szCs w:val="28"/>
        </w:rPr>
        <w:t>5</w:t>
      </w:r>
      <w:r w:rsidR="00AE5601" w:rsidRPr="00C70631">
        <w:rPr>
          <w:sz w:val="28"/>
          <w:szCs w:val="28"/>
        </w:rPr>
        <w:t xml:space="preserve">. </w:t>
      </w:r>
      <w:r w:rsidR="00D340EC" w:rsidRPr="00C70631">
        <w:rPr>
          <w:sz w:val="28"/>
          <w:szCs w:val="28"/>
        </w:rPr>
        <w:t>Подпункт е</w:t>
      </w:r>
      <w:r w:rsidR="00AE5601" w:rsidRPr="00C70631">
        <w:rPr>
          <w:sz w:val="28"/>
          <w:szCs w:val="28"/>
        </w:rPr>
        <w:t>)</w:t>
      </w:r>
      <w:r w:rsidR="00D340EC" w:rsidRPr="00C70631">
        <w:rPr>
          <w:sz w:val="28"/>
          <w:szCs w:val="28"/>
        </w:rPr>
        <w:t xml:space="preserve"> статьи 1 исключить.</w:t>
      </w:r>
    </w:p>
    <w:p w:rsidR="00D340EC" w:rsidRPr="00C70631" w:rsidRDefault="00D340EC" w:rsidP="00AE5601">
      <w:pPr>
        <w:jc w:val="both"/>
        <w:rPr>
          <w:sz w:val="28"/>
          <w:szCs w:val="28"/>
        </w:rPr>
      </w:pPr>
    </w:p>
    <w:p w:rsidR="00D340EC" w:rsidRPr="00C70631" w:rsidRDefault="00C168E7" w:rsidP="00AE5601">
      <w:pPr>
        <w:ind w:firstLine="708"/>
        <w:jc w:val="both"/>
        <w:rPr>
          <w:sz w:val="28"/>
          <w:szCs w:val="28"/>
        </w:rPr>
      </w:pPr>
      <w:r w:rsidRPr="00C70631">
        <w:rPr>
          <w:sz w:val="28"/>
          <w:szCs w:val="28"/>
        </w:rPr>
        <w:t>6</w:t>
      </w:r>
      <w:r w:rsidR="00AE5601" w:rsidRPr="00C70631">
        <w:rPr>
          <w:sz w:val="28"/>
          <w:szCs w:val="28"/>
        </w:rPr>
        <w:t xml:space="preserve">. </w:t>
      </w:r>
      <w:r w:rsidR="00D340EC" w:rsidRPr="00C70631">
        <w:rPr>
          <w:sz w:val="28"/>
          <w:szCs w:val="28"/>
        </w:rPr>
        <w:t>Подпункт ж</w:t>
      </w:r>
      <w:r w:rsidR="00AE5601" w:rsidRPr="00C70631">
        <w:rPr>
          <w:sz w:val="28"/>
          <w:szCs w:val="28"/>
        </w:rPr>
        <w:t>)</w:t>
      </w:r>
      <w:r w:rsidR="00D340EC" w:rsidRPr="00C70631">
        <w:rPr>
          <w:sz w:val="28"/>
          <w:szCs w:val="28"/>
        </w:rPr>
        <w:t xml:space="preserve"> статьи 1 исключить.</w:t>
      </w:r>
    </w:p>
    <w:p w:rsidR="00D340EC" w:rsidRPr="00C70631" w:rsidRDefault="00D340EC" w:rsidP="00AE5601">
      <w:pPr>
        <w:jc w:val="both"/>
        <w:rPr>
          <w:sz w:val="28"/>
          <w:szCs w:val="28"/>
        </w:rPr>
      </w:pPr>
    </w:p>
    <w:p w:rsidR="00D340EC" w:rsidRPr="00C70631" w:rsidRDefault="00C168E7" w:rsidP="00AE5601">
      <w:pPr>
        <w:ind w:firstLine="708"/>
        <w:jc w:val="both"/>
        <w:rPr>
          <w:sz w:val="28"/>
          <w:szCs w:val="28"/>
        </w:rPr>
      </w:pPr>
      <w:r w:rsidRPr="00C70631">
        <w:rPr>
          <w:sz w:val="28"/>
          <w:szCs w:val="28"/>
        </w:rPr>
        <w:t>7</w:t>
      </w:r>
      <w:r w:rsidR="00AE5601" w:rsidRPr="00C70631">
        <w:rPr>
          <w:sz w:val="28"/>
          <w:szCs w:val="28"/>
        </w:rPr>
        <w:t xml:space="preserve">. </w:t>
      </w:r>
      <w:r w:rsidR="00D340EC" w:rsidRPr="00C70631">
        <w:rPr>
          <w:sz w:val="28"/>
          <w:szCs w:val="28"/>
        </w:rPr>
        <w:t>Подпункт з</w:t>
      </w:r>
      <w:r w:rsidR="00AE5601" w:rsidRPr="00C70631">
        <w:rPr>
          <w:sz w:val="28"/>
          <w:szCs w:val="28"/>
        </w:rPr>
        <w:t>)</w:t>
      </w:r>
      <w:r w:rsidR="00D340EC" w:rsidRPr="00C70631">
        <w:rPr>
          <w:sz w:val="28"/>
          <w:szCs w:val="28"/>
        </w:rPr>
        <w:t xml:space="preserve"> статьи 1 исключить.</w:t>
      </w:r>
    </w:p>
    <w:p w:rsidR="00D340EC" w:rsidRPr="00C70631" w:rsidRDefault="00D340EC" w:rsidP="00AE5601">
      <w:pPr>
        <w:jc w:val="both"/>
        <w:rPr>
          <w:sz w:val="28"/>
          <w:szCs w:val="28"/>
        </w:rPr>
      </w:pPr>
    </w:p>
    <w:p w:rsidR="00D340EC" w:rsidRPr="00C70631" w:rsidRDefault="00C168E7" w:rsidP="00AE5601">
      <w:pPr>
        <w:ind w:firstLine="708"/>
        <w:jc w:val="both"/>
        <w:rPr>
          <w:sz w:val="28"/>
          <w:szCs w:val="28"/>
        </w:rPr>
      </w:pPr>
      <w:r w:rsidRPr="00C70631">
        <w:rPr>
          <w:sz w:val="28"/>
          <w:szCs w:val="28"/>
        </w:rPr>
        <w:t>8</w:t>
      </w:r>
      <w:r w:rsidR="00AE5601" w:rsidRPr="00C70631">
        <w:rPr>
          <w:sz w:val="28"/>
          <w:szCs w:val="28"/>
        </w:rPr>
        <w:t xml:space="preserve">. </w:t>
      </w:r>
      <w:r w:rsidR="00D340EC" w:rsidRPr="00C70631">
        <w:rPr>
          <w:sz w:val="28"/>
          <w:szCs w:val="28"/>
        </w:rPr>
        <w:t>Подпункт и</w:t>
      </w:r>
      <w:r w:rsidR="00AE5601" w:rsidRPr="00C70631">
        <w:rPr>
          <w:sz w:val="28"/>
          <w:szCs w:val="28"/>
        </w:rPr>
        <w:t>)</w:t>
      </w:r>
      <w:r w:rsidR="00D340EC" w:rsidRPr="00C70631">
        <w:rPr>
          <w:sz w:val="28"/>
          <w:szCs w:val="28"/>
        </w:rPr>
        <w:t xml:space="preserve"> статьи 1 изложить в следующей редакции:</w:t>
      </w:r>
    </w:p>
    <w:p w:rsidR="00D340EC" w:rsidRPr="00C70631" w:rsidRDefault="00D340EC" w:rsidP="00AE5601">
      <w:pPr>
        <w:ind w:firstLine="708"/>
        <w:jc w:val="both"/>
        <w:rPr>
          <w:sz w:val="28"/>
          <w:szCs w:val="28"/>
        </w:rPr>
      </w:pPr>
      <w:r w:rsidRPr="00C70631">
        <w:rPr>
          <w:sz w:val="28"/>
          <w:szCs w:val="28"/>
        </w:rPr>
        <w:t xml:space="preserve">«и) во изменение норм Закона Приднестровской Молдавской Республики «Об аренде государственного и муниципального имущества» и условий договоров аренды в случае наличия в отношении деятельности арендаторов государственного и (или) муниципального имущества прямого запрета осуществления предпринимательской деятельности или наличия прямого запрета на осуществление деятельности арендуемых объектов, являющихся государственным и (или) муниципальным имуществом,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либо приостановления осуществления предпринимательской деятельности вследствие действия предписания уполномоченных органов государственной власти Приднестровской Молдавской Республики о приостановлении деятельности в связи с действием режима чрезвычайного положения и (или) ограничительных мероприятий (карантина), направленных на предотвращение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за исключением случая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 </w:t>
      </w:r>
    </w:p>
    <w:p w:rsidR="00D340EC" w:rsidRPr="00C70631" w:rsidRDefault="00D340EC" w:rsidP="00AE5601">
      <w:pPr>
        <w:ind w:firstLine="708"/>
        <w:jc w:val="both"/>
        <w:rPr>
          <w:sz w:val="28"/>
          <w:szCs w:val="28"/>
        </w:rPr>
      </w:pPr>
      <w:r w:rsidRPr="00C70631">
        <w:rPr>
          <w:sz w:val="28"/>
          <w:szCs w:val="28"/>
        </w:rPr>
        <w:t xml:space="preserve">1) освободить их от исполнения своих обязательств по внесению арендной платы на срок запрета (приостановления) осуществления деятельности. </w:t>
      </w:r>
    </w:p>
    <w:p w:rsidR="00D340EC" w:rsidRPr="00C70631" w:rsidRDefault="00D340EC" w:rsidP="00AE5601">
      <w:pPr>
        <w:ind w:firstLine="708"/>
        <w:jc w:val="both"/>
        <w:rPr>
          <w:sz w:val="28"/>
          <w:szCs w:val="28"/>
        </w:rPr>
      </w:pPr>
      <w:r w:rsidRPr="00C70631">
        <w:rPr>
          <w:sz w:val="28"/>
          <w:szCs w:val="28"/>
        </w:rPr>
        <w:lastRenderedPageBreak/>
        <w:t>Освобождение арендаторов от исполнения своих обязательств по внесению арендной платы в соответствии с настоящим подпунктом производится на основании заявлений арендаторов, составленных в свободной форме и направленных в адрес арендодателей, с обязательным приложением соответствующего документа, подтверждающего наличие прямого запрета (приостановления) осуществления деятельности, за исключением случаев, когда прямой запрет осуществления деятельности установлен правовыми актами Приднестровской Молдавской Республики;</w:t>
      </w:r>
    </w:p>
    <w:p w:rsidR="00D340EC" w:rsidRPr="00C70631" w:rsidRDefault="00D340EC" w:rsidP="00AE5601">
      <w:pPr>
        <w:ind w:firstLine="708"/>
        <w:jc w:val="both"/>
        <w:rPr>
          <w:sz w:val="28"/>
          <w:szCs w:val="28"/>
        </w:rPr>
      </w:pPr>
      <w:r w:rsidRPr="00C70631">
        <w:rPr>
          <w:sz w:val="28"/>
          <w:szCs w:val="28"/>
        </w:rPr>
        <w:t>2) предоставить им преимущественное право заключения дополнительного соглашения к договору аренды государственного (муниципального) имущества, независимо от срока истечения данного договора,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возможно с арендаторами, надлежащим образом исполнявшими свои обязательства по заключенным до 31 января 2022 года договорам, в порядке заключения прямого договора аренды без проведения открытого аукциона и без оплаты начальной стоимости права на заключение договора аренды».</w:t>
      </w:r>
    </w:p>
    <w:p w:rsidR="00D340EC" w:rsidRPr="00C70631" w:rsidRDefault="00D340EC" w:rsidP="00AE5601">
      <w:pPr>
        <w:jc w:val="both"/>
        <w:rPr>
          <w:sz w:val="28"/>
          <w:szCs w:val="28"/>
        </w:rPr>
      </w:pPr>
    </w:p>
    <w:p w:rsidR="00D340EC" w:rsidRPr="00C70631" w:rsidRDefault="004831B5" w:rsidP="00AE5601">
      <w:pPr>
        <w:ind w:firstLine="708"/>
        <w:jc w:val="both"/>
        <w:rPr>
          <w:sz w:val="28"/>
          <w:szCs w:val="28"/>
        </w:rPr>
      </w:pPr>
      <w:r w:rsidRPr="00C70631">
        <w:rPr>
          <w:sz w:val="28"/>
          <w:szCs w:val="28"/>
        </w:rPr>
        <w:t>9</w:t>
      </w:r>
      <w:r w:rsidR="00AE5601" w:rsidRPr="00C70631">
        <w:rPr>
          <w:sz w:val="28"/>
          <w:szCs w:val="28"/>
        </w:rPr>
        <w:t xml:space="preserve">. Подпункт </w:t>
      </w:r>
      <w:r w:rsidR="00D340EC" w:rsidRPr="00C70631">
        <w:rPr>
          <w:sz w:val="28"/>
          <w:szCs w:val="28"/>
        </w:rPr>
        <w:t>л</w:t>
      </w:r>
      <w:r w:rsidR="00AE5601" w:rsidRPr="00C70631">
        <w:rPr>
          <w:sz w:val="28"/>
          <w:szCs w:val="28"/>
        </w:rPr>
        <w:t>)</w:t>
      </w:r>
      <w:r w:rsidR="00D340EC" w:rsidRPr="00C70631">
        <w:rPr>
          <w:sz w:val="28"/>
          <w:szCs w:val="28"/>
        </w:rPr>
        <w:t xml:space="preserve"> статьи 1 изложить в следующей редакции:</w:t>
      </w:r>
    </w:p>
    <w:p w:rsidR="00D340EC" w:rsidRPr="00C70631" w:rsidRDefault="00D340EC" w:rsidP="00AE5601">
      <w:pPr>
        <w:ind w:firstLine="708"/>
        <w:jc w:val="both"/>
        <w:rPr>
          <w:sz w:val="28"/>
          <w:szCs w:val="28"/>
        </w:rPr>
      </w:pPr>
      <w:r w:rsidRPr="00C70631">
        <w:rPr>
          <w:sz w:val="28"/>
          <w:szCs w:val="28"/>
        </w:rPr>
        <w:t xml:space="preserve">«л) во изменение норм Трудового кодекса Приднестровской Молдавской Республики установить, что время простоя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оплачивается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rsidR="00D340EC" w:rsidRPr="00C70631" w:rsidRDefault="00D340EC" w:rsidP="00AE5601">
      <w:pPr>
        <w:jc w:val="both"/>
        <w:rPr>
          <w:sz w:val="28"/>
          <w:szCs w:val="28"/>
        </w:rPr>
      </w:pPr>
    </w:p>
    <w:p w:rsidR="00D340EC" w:rsidRPr="00C70631" w:rsidRDefault="004831B5" w:rsidP="00AE5601">
      <w:pPr>
        <w:ind w:firstLine="708"/>
        <w:jc w:val="both"/>
        <w:rPr>
          <w:sz w:val="28"/>
          <w:szCs w:val="28"/>
        </w:rPr>
      </w:pPr>
      <w:r w:rsidRPr="00C70631">
        <w:rPr>
          <w:sz w:val="28"/>
          <w:szCs w:val="28"/>
        </w:rPr>
        <w:t>10</w:t>
      </w:r>
      <w:r w:rsidR="00AE5601" w:rsidRPr="00C70631">
        <w:rPr>
          <w:sz w:val="28"/>
          <w:szCs w:val="28"/>
        </w:rPr>
        <w:t xml:space="preserve">. </w:t>
      </w:r>
      <w:r w:rsidR="00D340EC" w:rsidRPr="00C70631">
        <w:rPr>
          <w:sz w:val="28"/>
          <w:szCs w:val="28"/>
        </w:rPr>
        <w:t>Подпункт н</w:t>
      </w:r>
      <w:r w:rsidR="00AE5601" w:rsidRPr="00C70631">
        <w:rPr>
          <w:sz w:val="28"/>
          <w:szCs w:val="28"/>
        </w:rPr>
        <w:t>)</w:t>
      </w:r>
      <w:r w:rsidR="00D340EC" w:rsidRPr="00C70631">
        <w:rPr>
          <w:sz w:val="28"/>
          <w:szCs w:val="28"/>
        </w:rPr>
        <w:t xml:space="preserve"> статьи 1 изложить в следующей редакции:</w:t>
      </w:r>
    </w:p>
    <w:p w:rsidR="0060654C" w:rsidRPr="00C70631" w:rsidRDefault="0060654C" w:rsidP="0060654C">
      <w:pPr>
        <w:ind w:firstLine="709"/>
        <w:jc w:val="both"/>
        <w:rPr>
          <w:sz w:val="28"/>
          <w:szCs w:val="28"/>
        </w:rPr>
      </w:pPr>
      <w:r w:rsidRPr="00C70631">
        <w:rPr>
          <w:sz w:val="28"/>
          <w:szCs w:val="28"/>
        </w:rPr>
        <w:t>«н) предоставить организациям право изменения (пролонгации) срока погашения тела кредита на срок не более 6 (шести) месяцев по кредитам, выданным до 1 марта 2022 года, кредитными организациями для реализации одной или нескольких программ льготного кредитования, предусмотренных:</w:t>
      </w:r>
    </w:p>
    <w:p w:rsidR="0060654C" w:rsidRPr="00C70631" w:rsidRDefault="0060654C" w:rsidP="0060654C">
      <w:pPr>
        <w:ind w:firstLine="709"/>
        <w:jc w:val="both"/>
        <w:rPr>
          <w:sz w:val="28"/>
          <w:szCs w:val="28"/>
        </w:rPr>
      </w:pPr>
      <w:r w:rsidRPr="00C70631">
        <w:rPr>
          <w:sz w:val="28"/>
          <w:szCs w:val="28"/>
        </w:rPr>
        <w:t>1)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60654C" w:rsidRPr="00C70631" w:rsidRDefault="0060654C" w:rsidP="0060654C">
      <w:pPr>
        <w:ind w:firstLine="709"/>
        <w:jc w:val="both"/>
        <w:rPr>
          <w:sz w:val="28"/>
          <w:szCs w:val="28"/>
        </w:rPr>
      </w:pPr>
      <w:r w:rsidRPr="00C70631">
        <w:rPr>
          <w:sz w:val="28"/>
          <w:szCs w:val="28"/>
        </w:rPr>
        <w:t xml:space="preserve">2) статьей 9-7 Закона Приднестровской Молдавской Республики </w:t>
      </w:r>
      <w:r w:rsidRPr="00C70631">
        <w:rPr>
          <w:sz w:val="28"/>
          <w:szCs w:val="28"/>
        </w:rPr>
        <w:br/>
        <w:t>«О дополнительных мерах, направленных на стабилизацию экономики Приднестровской Молдавской Республики».</w:t>
      </w:r>
    </w:p>
    <w:p w:rsidR="00D340EC" w:rsidRPr="00C70631" w:rsidRDefault="0060654C" w:rsidP="0060654C">
      <w:pPr>
        <w:ind w:firstLine="708"/>
        <w:jc w:val="both"/>
        <w:rPr>
          <w:sz w:val="28"/>
          <w:szCs w:val="28"/>
        </w:rPr>
      </w:pPr>
      <w:r w:rsidRPr="00C70631">
        <w:rPr>
          <w:sz w:val="28"/>
          <w:szCs w:val="28"/>
        </w:rPr>
        <w:t xml:space="preserve">Изменение (пролонгация) срока погашения тела кредита в соответствии с настоящим подпунктом осуществляется на основании соглашения, </w:t>
      </w:r>
      <w:r w:rsidRPr="00C70631">
        <w:rPr>
          <w:sz w:val="28"/>
          <w:szCs w:val="28"/>
        </w:rPr>
        <w:lastRenderedPageBreak/>
        <w:t xml:space="preserve">заключенного между кредитной организацией и заемщиком. Заявки хозяйствующих субъектов об изменении (продлении) срока погашения тела кредита могут быть поданы в кредитную организацию в срок до 1 мая </w:t>
      </w:r>
      <w:r w:rsidR="003D0349" w:rsidRPr="00C70631">
        <w:rPr>
          <w:sz w:val="28"/>
          <w:szCs w:val="28"/>
        </w:rPr>
        <w:br/>
      </w:r>
      <w:r w:rsidRPr="00C70631">
        <w:rPr>
          <w:sz w:val="28"/>
          <w:szCs w:val="28"/>
        </w:rPr>
        <w:t>2022 года. Положения, установленные частью первой настоящего подпункта, подлежат применению при условии принятия наблюдательным советом Фонда государственного резерва Приднестровской Молдавской Республики решения о согласовании изменения (пролонгации) срока погашения кредита».</w:t>
      </w:r>
    </w:p>
    <w:p w:rsidR="00736958" w:rsidRPr="00C70631" w:rsidRDefault="00736958"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F000BE" w:rsidRPr="00C70631">
        <w:rPr>
          <w:sz w:val="28"/>
          <w:szCs w:val="28"/>
        </w:rPr>
        <w:t>1</w:t>
      </w:r>
      <w:r w:rsidRPr="00C70631">
        <w:rPr>
          <w:sz w:val="28"/>
          <w:szCs w:val="28"/>
        </w:rPr>
        <w:t xml:space="preserve">. </w:t>
      </w:r>
      <w:r w:rsidR="00136DB0" w:rsidRPr="00C70631">
        <w:rPr>
          <w:sz w:val="28"/>
          <w:szCs w:val="28"/>
        </w:rPr>
        <w:t xml:space="preserve">Подпункт </w:t>
      </w:r>
      <w:r w:rsidRPr="00C70631">
        <w:rPr>
          <w:sz w:val="28"/>
          <w:szCs w:val="28"/>
        </w:rPr>
        <w:t>н-1)</w:t>
      </w:r>
      <w:r w:rsidR="00136DB0" w:rsidRPr="00C70631">
        <w:rPr>
          <w:sz w:val="28"/>
          <w:szCs w:val="28"/>
        </w:rPr>
        <w:t xml:space="preserve"> статьи 1 исключить.</w:t>
      </w:r>
    </w:p>
    <w:p w:rsidR="00136DB0" w:rsidRPr="00C70631" w:rsidRDefault="00136DB0"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F000BE" w:rsidRPr="00C70631">
        <w:rPr>
          <w:sz w:val="28"/>
          <w:szCs w:val="28"/>
        </w:rPr>
        <w:t>2</w:t>
      </w:r>
      <w:r w:rsidRPr="00C70631">
        <w:rPr>
          <w:sz w:val="28"/>
          <w:szCs w:val="28"/>
        </w:rPr>
        <w:t xml:space="preserve">. </w:t>
      </w:r>
      <w:r w:rsidR="00136DB0" w:rsidRPr="00C70631">
        <w:rPr>
          <w:sz w:val="28"/>
          <w:szCs w:val="28"/>
        </w:rPr>
        <w:t>Подпункт о</w:t>
      </w:r>
      <w:r w:rsidRPr="00C70631">
        <w:rPr>
          <w:sz w:val="28"/>
          <w:szCs w:val="28"/>
        </w:rPr>
        <w:t>)</w:t>
      </w:r>
      <w:r w:rsidR="00136DB0" w:rsidRPr="00C70631">
        <w:rPr>
          <w:sz w:val="28"/>
          <w:szCs w:val="28"/>
        </w:rPr>
        <w:t xml:space="preserve"> статьи 1 изложить в следующей редакции:</w:t>
      </w:r>
    </w:p>
    <w:p w:rsidR="00136DB0" w:rsidRPr="00C70631" w:rsidRDefault="00136DB0" w:rsidP="0061685D">
      <w:pPr>
        <w:ind w:firstLine="708"/>
        <w:jc w:val="both"/>
        <w:rPr>
          <w:sz w:val="28"/>
          <w:szCs w:val="28"/>
        </w:rPr>
      </w:pPr>
      <w:r w:rsidRPr="00C70631">
        <w:rPr>
          <w:sz w:val="28"/>
          <w:szCs w:val="28"/>
        </w:rPr>
        <w:t xml:space="preserve">«о) во изменение Таможенного кодекса Приднестровской Молдавской Республики на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на территории Приднестровской Молдавской Республики установить, что:</w:t>
      </w:r>
    </w:p>
    <w:p w:rsidR="00136DB0" w:rsidRPr="00C70631" w:rsidRDefault="00136DB0" w:rsidP="0061685D">
      <w:pPr>
        <w:ind w:firstLine="708"/>
        <w:jc w:val="both"/>
        <w:rPr>
          <w:sz w:val="28"/>
          <w:szCs w:val="28"/>
        </w:rPr>
      </w:pPr>
      <w:r w:rsidRPr="00C70631">
        <w:rPr>
          <w:sz w:val="28"/>
          <w:szCs w:val="28"/>
        </w:rPr>
        <w:t>1) срок действия таможенной процедуры временного ввоза, предусмотренный пунктом 1 статьи 93 Таможенного кодекса Приднестровской Молдавской Республики, с учетом срока продления и (или) определенный Правительством Приднестровской Молдавской Республики в соответствии с пунктом 2 статьи 93 Таможенного кодекса Приднестровской Молдавской Республики</w:t>
      </w:r>
      <w:r w:rsidR="00F000BE" w:rsidRPr="00C70631">
        <w:rPr>
          <w:sz w:val="28"/>
          <w:szCs w:val="28"/>
        </w:rPr>
        <w:t>,</w:t>
      </w:r>
      <w:r w:rsidRPr="00C70631">
        <w:rPr>
          <w:sz w:val="28"/>
          <w:szCs w:val="28"/>
        </w:rPr>
        <w:t xml:space="preserve"> может быть продлен таможенным органом на более длительный срок, но не более чем на 5 (пять) лет на основании заявления декларанта;</w:t>
      </w:r>
    </w:p>
    <w:p w:rsidR="00136DB0" w:rsidRPr="00C70631" w:rsidRDefault="00136DB0" w:rsidP="0061685D">
      <w:pPr>
        <w:ind w:firstLine="708"/>
        <w:jc w:val="both"/>
        <w:rPr>
          <w:sz w:val="28"/>
          <w:szCs w:val="28"/>
        </w:rPr>
      </w:pPr>
      <w:r w:rsidRPr="00C70631">
        <w:rPr>
          <w:sz w:val="28"/>
          <w:szCs w:val="28"/>
        </w:rPr>
        <w:t xml:space="preserve">2) до истечения срока действия таможенной процедуры временного ввоза, установленного таможенным органом, действие этой таможенной процедуры может быть завершено помещением временно ввезенных товаров под таможенные процедуры, применимые в отношении иностранных товаров, </w:t>
      </w:r>
    </w:p>
    <w:p w:rsidR="00136DB0" w:rsidRPr="00C70631" w:rsidRDefault="00136DB0" w:rsidP="00AE5601">
      <w:pPr>
        <w:jc w:val="both"/>
        <w:rPr>
          <w:sz w:val="28"/>
          <w:szCs w:val="28"/>
        </w:rPr>
      </w:pPr>
      <w:r w:rsidRPr="00C70631">
        <w:rPr>
          <w:sz w:val="28"/>
          <w:szCs w:val="28"/>
        </w:rPr>
        <w:t>за исключением таможенной процедуры таможенного транзита, без фактического вывоза временно ввезенных товаров с таможенной территории Приднестровской Молдавской Республики;</w:t>
      </w:r>
    </w:p>
    <w:p w:rsidR="00136DB0" w:rsidRPr="00C70631" w:rsidRDefault="00136DB0" w:rsidP="0061685D">
      <w:pPr>
        <w:ind w:firstLine="708"/>
        <w:jc w:val="both"/>
        <w:rPr>
          <w:sz w:val="28"/>
          <w:szCs w:val="28"/>
        </w:rPr>
      </w:pPr>
      <w:r w:rsidRPr="00C70631">
        <w:rPr>
          <w:sz w:val="28"/>
          <w:szCs w:val="28"/>
        </w:rPr>
        <w:t xml:space="preserve">3) до истечения срока, за который был уплачен сбор-виньетка, транспортные средства для личного пользования, указанные в пункте 1 </w:t>
      </w:r>
      <w:r w:rsidR="0061685D" w:rsidRPr="00C70631">
        <w:rPr>
          <w:sz w:val="28"/>
          <w:szCs w:val="28"/>
        </w:rPr>
        <w:br/>
      </w:r>
      <w:r w:rsidRPr="00C70631">
        <w:rPr>
          <w:sz w:val="28"/>
          <w:szCs w:val="28"/>
        </w:rPr>
        <w:t>статьи 132-7 Таможенного кодекса Приднестровской Молдавской Республики, могут быть помещены под таможенную процедуру выпуска для внутреннего потребления, без фактического вывоза таких транспортных средств с таможенной территории Приднестровской Молдавской Республики».</w:t>
      </w:r>
    </w:p>
    <w:p w:rsidR="00136DB0" w:rsidRPr="00C70631" w:rsidRDefault="00136DB0"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3</w:t>
      </w:r>
      <w:r w:rsidRPr="00C70631">
        <w:rPr>
          <w:sz w:val="28"/>
          <w:szCs w:val="28"/>
        </w:rPr>
        <w:t xml:space="preserve">. </w:t>
      </w:r>
      <w:r w:rsidR="00136DB0" w:rsidRPr="00C70631">
        <w:rPr>
          <w:sz w:val="28"/>
          <w:szCs w:val="28"/>
        </w:rPr>
        <w:t>Подпункт у</w:t>
      </w:r>
      <w:r w:rsidRPr="00C70631">
        <w:rPr>
          <w:sz w:val="28"/>
          <w:szCs w:val="28"/>
        </w:rPr>
        <w:t>)</w:t>
      </w:r>
      <w:r w:rsidR="00136DB0" w:rsidRPr="00C70631">
        <w:rPr>
          <w:sz w:val="28"/>
          <w:szCs w:val="28"/>
        </w:rPr>
        <w:t xml:space="preserve"> статьи 1 исключить.</w:t>
      </w:r>
    </w:p>
    <w:p w:rsidR="00136DB0" w:rsidRPr="00C70631" w:rsidRDefault="00136DB0"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4</w:t>
      </w:r>
      <w:r w:rsidRPr="00C70631">
        <w:rPr>
          <w:sz w:val="28"/>
          <w:szCs w:val="28"/>
        </w:rPr>
        <w:t xml:space="preserve">. </w:t>
      </w:r>
      <w:r w:rsidR="00136DB0" w:rsidRPr="00C70631">
        <w:rPr>
          <w:sz w:val="28"/>
          <w:szCs w:val="28"/>
        </w:rPr>
        <w:t>Подпункт ф</w:t>
      </w:r>
      <w:r w:rsidRPr="00C70631">
        <w:rPr>
          <w:sz w:val="28"/>
          <w:szCs w:val="28"/>
        </w:rPr>
        <w:t>)</w:t>
      </w:r>
      <w:r w:rsidR="00136DB0" w:rsidRPr="00C70631">
        <w:rPr>
          <w:sz w:val="28"/>
          <w:szCs w:val="28"/>
        </w:rPr>
        <w:t xml:space="preserve"> статьи 1 исключить.</w:t>
      </w:r>
    </w:p>
    <w:p w:rsidR="00136DB0" w:rsidRPr="00C70631" w:rsidRDefault="00136DB0"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5</w:t>
      </w:r>
      <w:r w:rsidRPr="00C70631">
        <w:rPr>
          <w:sz w:val="28"/>
          <w:szCs w:val="28"/>
        </w:rPr>
        <w:t xml:space="preserve">. </w:t>
      </w:r>
      <w:r w:rsidR="00136DB0" w:rsidRPr="00C70631">
        <w:rPr>
          <w:sz w:val="28"/>
          <w:szCs w:val="28"/>
        </w:rPr>
        <w:t>Подпункт х</w:t>
      </w:r>
      <w:r w:rsidRPr="00C70631">
        <w:rPr>
          <w:sz w:val="28"/>
          <w:szCs w:val="28"/>
        </w:rPr>
        <w:t>)</w:t>
      </w:r>
      <w:r w:rsidR="00136DB0" w:rsidRPr="00C70631">
        <w:rPr>
          <w:sz w:val="28"/>
          <w:szCs w:val="28"/>
        </w:rPr>
        <w:t xml:space="preserve"> статьи 1 исключить.</w:t>
      </w:r>
    </w:p>
    <w:p w:rsidR="00136DB0" w:rsidRPr="00C70631" w:rsidRDefault="0061685D" w:rsidP="0061685D">
      <w:pPr>
        <w:ind w:firstLine="708"/>
        <w:jc w:val="both"/>
        <w:rPr>
          <w:sz w:val="28"/>
          <w:szCs w:val="28"/>
        </w:rPr>
      </w:pPr>
      <w:r w:rsidRPr="00C70631">
        <w:rPr>
          <w:sz w:val="28"/>
          <w:szCs w:val="28"/>
        </w:rPr>
        <w:lastRenderedPageBreak/>
        <w:t>1</w:t>
      </w:r>
      <w:r w:rsidR="00CF1486" w:rsidRPr="00C70631">
        <w:rPr>
          <w:sz w:val="28"/>
          <w:szCs w:val="28"/>
        </w:rPr>
        <w:t>6</w:t>
      </w:r>
      <w:r w:rsidRPr="00C70631">
        <w:rPr>
          <w:sz w:val="28"/>
          <w:szCs w:val="28"/>
        </w:rPr>
        <w:t xml:space="preserve">. </w:t>
      </w:r>
      <w:r w:rsidR="00136DB0" w:rsidRPr="00C70631">
        <w:rPr>
          <w:sz w:val="28"/>
          <w:szCs w:val="28"/>
        </w:rPr>
        <w:t>Подпункт ц</w:t>
      </w:r>
      <w:r w:rsidRPr="00C70631">
        <w:rPr>
          <w:sz w:val="28"/>
          <w:szCs w:val="28"/>
        </w:rPr>
        <w:t>)</w:t>
      </w:r>
      <w:r w:rsidR="00136DB0" w:rsidRPr="00C70631">
        <w:rPr>
          <w:sz w:val="28"/>
          <w:szCs w:val="28"/>
        </w:rPr>
        <w:t xml:space="preserve"> статьи 1 исключить.</w:t>
      </w:r>
    </w:p>
    <w:p w:rsidR="00570473" w:rsidRPr="00C70631" w:rsidRDefault="00570473" w:rsidP="0061685D">
      <w:pPr>
        <w:ind w:firstLine="708"/>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7</w:t>
      </w:r>
      <w:r w:rsidRPr="00C70631">
        <w:rPr>
          <w:sz w:val="28"/>
          <w:szCs w:val="28"/>
        </w:rPr>
        <w:t xml:space="preserve">. </w:t>
      </w:r>
      <w:r w:rsidR="00136DB0" w:rsidRPr="00C70631">
        <w:rPr>
          <w:sz w:val="28"/>
          <w:szCs w:val="28"/>
        </w:rPr>
        <w:t>Подпункт ч</w:t>
      </w:r>
      <w:r w:rsidRPr="00C70631">
        <w:rPr>
          <w:sz w:val="28"/>
          <w:szCs w:val="28"/>
        </w:rPr>
        <w:t>)</w:t>
      </w:r>
      <w:r w:rsidR="00136DB0" w:rsidRPr="00C70631">
        <w:rPr>
          <w:sz w:val="28"/>
          <w:szCs w:val="28"/>
        </w:rPr>
        <w:t xml:space="preserve"> статьи 1 исключить.</w:t>
      </w:r>
    </w:p>
    <w:p w:rsidR="0061685D" w:rsidRPr="00C70631" w:rsidRDefault="0061685D" w:rsidP="0061685D">
      <w:pPr>
        <w:ind w:firstLine="708"/>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8</w:t>
      </w:r>
      <w:r w:rsidRPr="00C70631">
        <w:rPr>
          <w:sz w:val="28"/>
          <w:szCs w:val="28"/>
        </w:rPr>
        <w:t xml:space="preserve">. </w:t>
      </w:r>
      <w:r w:rsidR="00136DB0" w:rsidRPr="00C70631">
        <w:rPr>
          <w:sz w:val="28"/>
          <w:szCs w:val="28"/>
        </w:rPr>
        <w:t>Подпункт ш</w:t>
      </w:r>
      <w:r w:rsidRPr="00C70631">
        <w:rPr>
          <w:sz w:val="28"/>
          <w:szCs w:val="28"/>
        </w:rPr>
        <w:t>)</w:t>
      </w:r>
      <w:r w:rsidR="00136DB0" w:rsidRPr="00C70631">
        <w:rPr>
          <w:sz w:val="28"/>
          <w:szCs w:val="28"/>
        </w:rPr>
        <w:t xml:space="preserve"> статьи 1 исключить.</w:t>
      </w:r>
    </w:p>
    <w:p w:rsidR="00136DB0" w:rsidRPr="00C70631" w:rsidRDefault="00136DB0" w:rsidP="00AE5601">
      <w:pPr>
        <w:jc w:val="both"/>
        <w:rPr>
          <w:sz w:val="28"/>
          <w:szCs w:val="28"/>
        </w:rPr>
      </w:pPr>
    </w:p>
    <w:p w:rsidR="00136DB0" w:rsidRPr="00C70631" w:rsidRDefault="0061685D" w:rsidP="0061685D">
      <w:pPr>
        <w:ind w:firstLine="708"/>
        <w:jc w:val="both"/>
        <w:rPr>
          <w:sz w:val="28"/>
          <w:szCs w:val="28"/>
        </w:rPr>
      </w:pPr>
      <w:r w:rsidRPr="00C70631">
        <w:rPr>
          <w:sz w:val="28"/>
          <w:szCs w:val="28"/>
        </w:rPr>
        <w:t>1</w:t>
      </w:r>
      <w:r w:rsidR="00CF1486" w:rsidRPr="00C70631">
        <w:rPr>
          <w:sz w:val="28"/>
          <w:szCs w:val="28"/>
        </w:rPr>
        <w:t>9</w:t>
      </w:r>
      <w:r w:rsidRPr="00C70631">
        <w:rPr>
          <w:sz w:val="28"/>
          <w:szCs w:val="28"/>
        </w:rPr>
        <w:t xml:space="preserve">. </w:t>
      </w:r>
      <w:r w:rsidR="00136DB0" w:rsidRPr="00C70631">
        <w:rPr>
          <w:sz w:val="28"/>
          <w:szCs w:val="28"/>
        </w:rPr>
        <w:t>Подпункт щ</w:t>
      </w:r>
      <w:r w:rsidRPr="00C70631">
        <w:rPr>
          <w:sz w:val="28"/>
          <w:szCs w:val="28"/>
        </w:rPr>
        <w:t>)</w:t>
      </w:r>
      <w:r w:rsidR="00136DB0" w:rsidRPr="00C70631">
        <w:rPr>
          <w:sz w:val="28"/>
          <w:szCs w:val="28"/>
        </w:rPr>
        <w:t xml:space="preserve"> статьи 1 изложить в следующей редакции:</w:t>
      </w:r>
    </w:p>
    <w:p w:rsidR="00136DB0" w:rsidRPr="00C70631" w:rsidRDefault="00136DB0" w:rsidP="0061685D">
      <w:pPr>
        <w:ind w:firstLine="708"/>
        <w:jc w:val="both"/>
        <w:rPr>
          <w:sz w:val="28"/>
          <w:szCs w:val="28"/>
        </w:rPr>
      </w:pPr>
      <w:r w:rsidRPr="00C70631">
        <w:rPr>
          <w:sz w:val="28"/>
          <w:szCs w:val="28"/>
        </w:rPr>
        <w:t xml:space="preserve">«щ) во изменение действующего законодательства Приднестровской Молдавской Республики, регламентирующего социальную защиту инвалидов, определение им группы инвалидности, пенсионное обеспечение инвалидов, установить, что на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w:t>
      </w:r>
    </w:p>
    <w:p w:rsidR="00136DB0" w:rsidRPr="00C70631" w:rsidRDefault="00136DB0" w:rsidP="0061685D">
      <w:pPr>
        <w:ind w:firstLine="708"/>
        <w:jc w:val="both"/>
        <w:rPr>
          <w:sz w:val="28"/>
          <w:szCs w:val="28"/>
        </w:rPr>
      </w:pPr>
      <w:r w:rsidRPr="00C70631">
        <w:rPr>
          <w:sz w:val="28"/>
          <w:szCs w:val="28"/>
        </w:rPr>
        <w:t xml:space="preserve">1) документы, подтверждающие установленную группу инвалидности, инвалидность для детей-инвалидов, если срок очередного переосвидетельствования наступает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автоматически продлеваются до 31 марта 2022 года;</w:t>
      </w:r>
    </w:p>
    <w:p w:rsidR="00136DB0" w:rsidRPr="00C70631" w:rsidRDefault="00136DB0" w:rsidP="0061685D">
      <w:pPr>
        <w:ind w:firstLine="708"/>
        <w:jc w:val="both"/>
        <w:rPr>
          <w:sz w:val="28"/>
          <w:szCs w:val="28"/>
        </w:rPr>
      </w:pPr>
      <w:r w:rsidRPr="00C70631">
        <w:rPr>
          <w:sz w:val="28"/>
          <w:szCs w:val="28"/>
        </w:rPr>
        <w:t xml:space="preserve">2) инвалидам, у которых срок очередного переосвидетельствования наступает в период действия чрезвычайного положения и (или) ограничительных мероприятий (карантина) по предотвращению распространения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производится выплата назначенных пенсий и иных социальных пособий, а также предоставляются льготы, установленные действующим законодательством Приднестровской Молдавской Республики, до 31 марта 2022 года».</w:t>
      </w:r>
    </w:p>
    <w:p w:rsidR="00136DB0" w:rsidRPr="00C70631" w:rsidRDefault="00136DB0" w:rsidP="00AE5601">
      <w:pPr>
        <w:jc w:val="both"/>
        <w:rPr>
          <w:sz w:val="28"/>
          <w:szCs w:val="28"/>
        </w:rPr>
      </w:pPr>
    </w:p>
    <w:p w:rsidR="00136DB0" w:rsidRPr="00C70631" w:rsidRDefault="00643F08" w:rsidP="00EB2C9C">
      <w:pPr>
        <w:ind w:firstLine="708"/>
        <w:jc w:val="both"/>
        <w:rPr>
          <w:sz w:val="28"/>
          <w:szCs w:val="28"/>
        </w:rPr>
      </w:pPr>
      <w:r w:rsidRPr="00C70631">
        <w:rPr>
          <w:sz w:val="28"/>
          <w:szCs w:val="28"/>
        </w:rPr>
        <w:t>20</w:t>
      </w:r>
      <w:r w:rsidR="0061685D" w:rsidRPr="00C70631">
        <w:rPr>
          <w:sz w:val="28"/>
          <w:szCs w:val="28"/>
        </w:rPr>
        <w:t xml:space="preserve">. </w:t>
      </w:r>
      <w:r w:rsidR="00EB2C9C" w:rsidRPr="00C70631">
        <w:rPr>
          <w:sz w:val="28"/>
          <w:szCs w:val="28"/>
        </w:rPr>
        <w:t>Подпункт ы) статьи 1 исключить</w:t>
      </w:r>
      <w:r w:rsidR="00136DB0" w:rsidRPr="00C70631">
        <w:rPr>
          <w:sz w:val="28"/>
          <w:szCs w:val="28"/>
        </w:rPr>
        <w:t>.</w:t>
      </w:r>
    </w:p>
    <w:p w:rsidR="00136DB0" w:rsidRPr="00C70631" w:rsidRDefault="00136DB0" w:rsidP="00AE5601">
      <w:pPr>
        <w:jc w:val="both"/>
        <w:rPr>
          <w:sz w:val="28"/>
          <w:szCs w:val="28"/>
        </w:rPr>
      </w:pPr>
    </w:p>
    <w:p w:rsidR="00136DB0" w:rsidRPr="00C70631" w:rsidRDefault="00C8626E" w:rsidP="00C8626E">
      <w:pPr>
        <w:ind w:firstLine="708"/>
        <w:jc w:val="both"/>
        <w:rPr>
          <w:sz w:val="28"/>
          <w:szCs w:val="28"/>
        </w:rPr>
      </w:pPr>
      <w:r w:rsidRPr="00C70631">
        <w:rPr>
          <w:sz w:val="28"/>
          <w:szCs w:val="28"/>
        </w:rPr>
        <w:t>2</w:t>
      </w:r>
      <w:r w:rsidR="00643F08" w:rsidRPr="00C70631">
        <w:rPr>
          <w:sz w:val="28"/>
          <w:szCs w:val="28"/>
        </w:rPr>
        <w:t>1</w:t>
      </w:r>
      <w:r w:rsidRPr="00C70631">
        <w:rPr>
          <w:sz w:val="28"/>
          <w:szCs w:val="28"/>
        </w:rPr>
        <w:t xml:space="preserve">. </w:t>
      </w:r>
      <w:r w:rsidR="00136DB0" w:rsidRPr="00C70631">
        <w:rPr>
          <w:sz w:val="28"/>
          <w:szCs w:val="28"/>
        </w:rPr>
        <w:t>Подпункт ю</w:t>
      </w:r>
      <w:r w:rsidRPr="00C70631">
        <w:rPr>
          <w:sz w:val="28"/>
          <w:szCs w:val="28"/>
        </w:rPr>
        <w:t>)</w:t>
      </w:r>
      <w:r w:rsidR="00136DB0" w:rsidRPr="00C70631">
        <w:rPr>
          <w:sz w:val="28"/>
          <w:szCs w:val="28"/>
        </w:rPr>
        <w:t xml:space="preserve"> статьи 1 исключить.</w:t>
      </w:r>
    </w:p>
    <w:p w:rsidR="00136DB0" w:rsidRPr="00C70631" w:rsidRDefault="00136DB0" w:rsidP="00567524">
      <w:pPr>
        <w:ind w:firstLine="709"/>
        <w:jc w:val="both"/>
        <w:rPr>
          <w:sz w:val="28"/>
          <w:szCs w:val="28"/>
        </w:rPr>
      </w:pPr>
    </w:p>
    <w:p w:rsidR="00736958" w:rsidRPr="00C70631" w:rsidRDefault="0096761E" w:rsidP="00567524">
      <w:pPr>
        <w:ind w:firstLine="709"/>
        <w:jc w:val="both"/>
        <w:rPr>
          <w:sz w:val="28"/>
          <w:szCs w:val="28"/>
        </w:rPr>
      </w:pPr>
      <w:r w:rsidRPr="00C70631">
        <w:rPr>
          <w:sz w:val="28"/>
          <w:szCs w:val="28"/>
        </w:rPr>
        <w:t xml:space="preserve">22. </w:t>
      </w:r>
      <w:r w:rsidR="00FB11F2" w:rsidRPr="00C70631">
        <w:rPr>
          <w:sz w:val="28"/>
          <w:szCs w:val="28"/>
        </w:rPr>
        <w:t xml:space="preserve">Подпункт </w:t>
      </w:r>
      <w:r w:rsidR="00736958" w:rsidRPr="00C70631">
        <w:rPr>
          <w:sz w:val="28"/>
          <w:szCs w:val="28"/>
        </w:rPr>
        <w:t>я-1</w:t>
      </w:r>
      <w:r w:rsidR="00FB11F2" w:rsidRPr="00C70631">
        <w:rPr>
          <w:sz w:val="28"/>
          <w:szCs w:val="28"/>
        </w:rPr>
        <w:t>)</w:t>
      </w:r>
      <w:r w:rsidR="00736958" w:rsidRPr="00C70631">
        <w:rPr>
          <w:sz w:val="28"/>
          <w:szCs w:val="28"/>
        </w:rPr>
        <w:t xml:space="preserve"> статьи 1 исключить</w:t>
      </w:r>
      <w:r w:rsidR="00FB11F2" w:rsidRPr="00C70631">
        <w:rPr>
          <w:sz w:val="28"/>
          <w:szCs w:val="28"/>
        </w:rPr>
        <w:t>.</w:t>
      </w:r>
    </w:p>
    <w:p w:rsidR="00736958" w:rsidRPr="00C70631" w:rsidRDefault="00736958"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3</w:t>
      </w:r>
      <w:r w:rsidRPr="00C70631">
        <w:rPr>
          <w:sz w:val="28"/>
          <w:szCs w:val="28"/>
        </w:rPr>
        <w:t xml:space="preserve">. </w:t>
      </w:r>
      <w:r w:rsidR="00922549" w:rsidRPr="00C70631">
        <w:rPr>
          <w:sz w:val="28"/>
          <w:szCs w:val="28"/>
        </w:rPr>
        <w:t>Подпункт я-3</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4</w:t>
      </w:r>
      <w:r w:rsidRPr="00C70631">
        <w:rPr>
          <w:sz w:val="28"/>
          <w:szCs w:val="28"/>
        </w:rPr>
        <w:t xml:space="preserve">. </w:t>
      </w:r>
      <w:r w:rsidR="00922549" w:rsidRPr="00C70631">
        <w:rPr>
          <w:sz w:val="28"/>
          <w:szCs w:val="28"/>
        </w:rPr>
        <w:t>Подпункт я-4</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5</w:t>
      </w:r>
      <w:r w:rsidRPr="00C70631">
        <w:rPr>
          <w:sz w:val="28"/>
          <w:szCs w:val="28"/>
        </w:rPr>
        <w:t xml:space="preserve">. </w:t>
      </w:r>
      <w:r w:rsidR="00922549" w:rsidRPr="00C70631">
        <w:rPr>
          <w:sz w:val="28"/>
          <w:szCs w:val="28"/>
        </w:rPr>
        <w:t>Подпункт я-5</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6</w:t>
      </w:r>
      <w:r w:rsidRPr="00C70631">
        <w:rPr>
          <w:sz w:val="28"/>
          <w:szCs w:val="28"/>
        </w:rPr>
        <w:t xml:space="preserve">. </w:t>
      </w:r>
      <w:r w:rsidR="00922549" w:rsidRPr="00C70631">
        <w:rPr>
          <w:sz w:val="28"/>
          <w:szCs w:val="28"/>
        </w:rPr>
        <w:t>Подпункт я-6</w:t>
      </w:r>
      <w:r w:rsidRPr="00C70631">
        <w:rPr>
          <w:sz w:val="28"/>
          <w:szCs w:val="28"/>
        </w:rPr>
        <w:t>)</w:t>
      </w:r>
      <w:r w:rsidR="00922549" w:rsidRPr="00C70631">
        <w:rPr>
          <w:sz w:val="28"/>
          <w:szCs w:val="28"/>
        </w:rPr>
        <w:t xml:space="preserve"> статьи 1 изложить в следующей редакции:</w:t>
      </w:r>
    </w:p>
    <w:p w:rsidR="00922549" w:rsidRPr="00C70631" w:rsidRDefault="00C8626E" w:rsidP="00C8626E">
      <w:pPr>
        <w:ind w:firstLine="708"/>
        <w:jc w:val="both"/>
        <w:rPr>
          <w:sz w:val="28"/>
          <w:szCs w:val="28"/>
        </w:rPr>
      </w:pPr>
      <w:r w:rsidRPr="00C70631">
        <w:rPr>
          <w:sz w:val="28"/>
          <w:szCs w:val="28"/>
        </w:rPr>
        <w:t>«</w:t>
      </w:r>
      <w:r w:rsidR="00922549" w:rsidRPr="00C70631">
        <w:rPr>
          <w:sz w:val="28"/>
          <w:szCs w:val="28"/>
        </w:rPr>
        <w:t xml:space="preserve">я-6) установить, что пересчет налогооблагаемой базы по итогам </w:t>
      </w:r>
      <w:r w:rsidRPr="00C70631">
        <w:rPr>
          <w:sz w:val="28"/>
          <w:szCs w:val="28"/>
        </w:rPr>
        <w:br/>
      </w:r>
      <w:r w:rsidR="00922549" w:rsidRPr="00C70631">
        <w:rPr>
          <w:sz w:val="28"/>
          <w:szCs w:val="28"/>
        </w:rPr>
        <w:t xml:space="preserve">2021 года в порядке, определенном пунктом 26 статьи 5 Закона </w:t>
      </w:r>
      <w:r w:rsidR="00922549" w:rsidRPr="00C70631">
        <w:rPr>
          <w:sz w:val="28"/>
          <w:szCs w:val="28"/>
        </w:rPr>
        <w:lastRenderedPageBreak/>
        <w:t>Приднестровской Молдавской Республики «О налоге на доходы организаций», не производится».</w:t>
      </w:r>
    </w:p>
    <w:p w:rsidR="00570473" w:rsidRPr="00C70631" w:rsidRDefault="00570473" w:rsidP="00C8626E">
      <w:pPr>
        <w:ind w:firstLine="708"/>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7</w:t>
      </w:r>
      <w:r w:rsidRPr="00C70631">
        <w:rPr>
          <w:sz w:val="28"/>
          <w:szCs w:val="28"/>
        </w:rPr>
        <w:t xml:space="preserve">. </w:t>
      </w:r>
      <w:r w:rsidR="00922549" w:rsidRPr="00C70631">
        <w:rPr>
          <w:sz w:val="28"/>
          <w:szCs w:val="28"/>
        </w:rPr>
        <w:t>Подпункт я-8</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8</w:t>
      </w:r>
      <w:r w:rsidRPr="00C70631">
        <w:rPr>
          <w:sz w:val="28"/>
          <w:szCs w:val="28"/>
        </w:rPr>
        <w:t xml:space="preserve">. </w:t>
      </w:r>
      <w:r w:rsidR="00922549" w:rsidRPr="00C70631">
        <w:rPr>
          <w:sz w:val="28"/>
          <w:szCs w:val="28"/>
        </w:rPr>
        <w:t>Подпункт я-13</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2</w:t>
      </w:r>
      <w:r w:rsidR="0096761E" w:rsidRPr="00C70631">
        <w:rPr>
          <w:sz w:val="28"/>
          <w:szCs w:val="28"/>
        </w:rPr>
        <w:t>9</w:t>
      </w:r>
      <w:r w:rsidRPr="00C70631">
        <w:rPr>
          <w:sz w:val="28"/>
          <w:szCs w:val="28"/>
        </w:rPr>
        <w:t xml:space="preserve">. </w:t>
      </w:r>
      <w:r w:rsidR="00922549" w:rsidRPr="00C70631">
        <w:rPr>
          <w:sz w:val="28"/>
          <w:szCs w:val="28"/>
        </w:rPr>
        <w:t>Подпункт я-15</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96761E" w:rsidP="00C8626E">
      <w:pPr>
        <w:ind w:firstLine="708"/>
        <w:jc w:val="both"/>
        <w:rPr>
          <w:sz w:val="28"/>
          <w:szCs w:val="28"/>
        </w:rPr>
      </w:pPr>
      <w:r w:rsidRPr="00C70631">
        <w:rPr>
          <w:sz w:val="28"/>
          <w:szCs w:val="28"/>
        </w:rPr>
        <w:t>30</w:t>
      </w:r>
      <w:r w:rsidR="00C8626E" w:rsidRPr="00C70631">
        <w:rPr>
          <w:sz w:val="28"/>
          <w:szCs w:val="28"/>
        </w:rPr>
        <w:t xml:space="preserve">. Подпункт </w:t>
      </w:r>
      <w:r w:rsidR="00922549" w:rsidRPr="00C70631">
        <w:rPr>
          <w:sz w:val="28"/>
          <w:szCs w:val="28"/>
        </w:rPr>
        <w:t>я-17</w:t>
      </w:r>
      <w:r w:rsidR="00C8626E"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643F08" w:rsidP="00C8626E">
      <w:pPr>
        <w:ind w:firstLine="708"/>
        <w:jc w:val="both"/>
        <w:rPr>
          <w:sz w:val="28"/>
          <w:szCs w:val="28"/>
        </w:rPr>
      </w:pPr>
      <w:r w:rsidRPr="00C70631">
        <w:rPr>
          <w:sz w:val="28"/>
          <w:szCs w:val="28"/>
        </w:rPr>
        <w:t>3</w:t>
      </w:r>
      <w:r w:rsidR="0096761E" w:rsidRPr="00C70631">
        <w:rPr>
          <w:sz w:val="28"/>
          <w:szCs w:val="28"/>
        </w:rPr>
        <w:t>1</w:t>
      </w:r>
      <w:r w:rsidR="00C8626E" w:rsidRPr="00C70631">
        <w:rPr>
          <w:sz w:val="28"/>
          <w:szCs w:val="28"/>
        </w:rPr>
        <w:t xml:space="preserve">. Подпункт </w:t>
      </w:r>
      <w:r w:rsidR="00922549" w:rsidRPr="00C70631">
        <w:rPr>
          <w:sz w:val="28"/>
          <w:szCs w:val="28"/>
        </w:rPr>
        <w:t>я-19</w:t>
      </w:r>
      <w:r w:rsidR="00C8626E"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2</w:t>
      </w:r>
      <w:r w:rsidRPr="00C70631">
        <w:rPr>
          <w:sz w:val="28"/>
          <w:szCs w:val="28"/>
        </w:rPr>
        <w:t xml:space="preserve">. </w:t>
      </w:r>
      <w:r w:rsidR="00922549" w:rsidRPr="00C70631">
        <w:rPr>
          <w:sz w:val="28"/>
          <w:szCs w:val="28"/>
        </w:rPr>
        <w:t>Подпункт я-21</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3</w:t>
      </w:r>
      <w:r w:rsidRPr="00C70631">
        <w:rPr>
          <w:sz w:val="28"/>
          <w:szCs w:val="28"/>
        </w:rPr>
        <w:t xml:space="preserve">. </w:t>
      </w:r>
      <w:r w:rsidR="00922549" w:rsidRPr="00C70631">
        <w:rPr>
          <w:sz w:val="28"/>
          <w:szCs w:val="28"/>
        </w:rPr>
        <w:t>Подпункт я-22</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4</w:t>
      </w:r>
      <w:r w:rsidRPr="00C70631">
        <w:rPr>
          <w:sz w:val="28"/>
          <w:szCs w:val="28"/>
        </w:rPr>
        <w:t xml:space="preserve">. </w:t>
      </w:r>
      <w:r w:rsidR="00922549" w:rsidRPr="00C70631">
        <w:rPr>
          <w:sz w:val="28"/>
          <w:szCs w:val="28"/>
        </w:rPr>
        <w:t>Подпункт я-24</w:t>
      </w:r>
      <w:r w:rsidRPr="00C70631">
        <w:rPr>
          <w:sz w:val="28"/>
          <w:szCs w:val="28"/>
        </w:rPr>
        <w:t>)</w:t>
      </w:r>
      <w:r w:rsidR="00922549" w:rsidRPr="00C70631">
        <w:rPr>
          <w:sz w:val="28"/>
          <w:szCs w:val="28"/>
        </w:rPr>
        <w:t xml:space="preserve"> статьи 1 исключить.</w:t>
      </w:r>
    </w:p>
    <w:p w:rsidR="00922549" w:rsidRPr="00C70631" w:rsidRDefault="00922549"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5</w:t>
      </w:r>
      <w:r w:rsidRPr="00C70631">
        <w:rPr>
          <w:sz w:val="28"/>
          <w:szCs w:val="28"/>
        </w:rPr>
        <w:t xml:space="preserve">. </w:t>
      </w:r>
      <w:r w:rsidR="00922549" w:rsidRPr="00C70631">
        <w:rPr>
          <w:sz w:val="28"/>
          <w:szCs w:val="28"/>
        </w:rPr>
        <w:t>Подпункт я-25</w:t>
      </w:r>
      <w:r w:rsidRPr="00C70631">
        <w:rPr>
          <w:sz w:val="28"/>
          <w:szCs w:val="28"/>
        </w:rPr>
        <w:t>)</w:t>
      </w:r>
      <w:r w:rsidR="00922549" w:rsidRPr="00C70631">
        <w:rPr>
          <w:sz w:val="28"/>
          <w:szCs w:val="28"/>
        </w:rPr>
        <w:t xml:space="preserve"> статьи 1 исключить.</w:t>
      </w:r>
    </w:p>
    <w:p w:rsidR="00C8626E" w:rsidRPr="00C70631" w:rsidRDefault="00C8626E" w:rsidP="00C8626E">
      <w:pPr>
        <w:ind w:firstLine="708"/>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6</w:t>
      </w:r>
      <w:r w:rsidRPr="00C70631">
        <w:rPr>
          <w:sz w:val="28"/>
          <w:szCs w:val="28"/>
        </w:rPr>
        <w:t>. П</w:t>
      </w:r>
      <w:r w:rsidR="0090464C" w:rsidRPr="00C70631">
        <w:rPr>
          <w:sz w:val="28"/>
          <w:szCs w:val="28"/>
        </w:rPr>
        <w:t>одпункт я-26</w:t>
      </w:r>
      <w:r w:rsidRPr="00C70631">
        <w:rPr>
          <w:sz w:val="28"/>
          <w:szCs w:val="28"/>
        </w:rPr>
        <w:t>)</w:t>
      </w:r>
      <w:r w:rsidR="0090464C" w:rsidRPr="00C70631">
        <w:rPr>
          <w:sz w:val="28"/>
          <w:szCs w:val="28"/>
        </w:rPr>
        <w:t xml:space="preserve"> статьи 1 исключить.</w:t>
      </w:r>
    </w:p>
    <w:p w:rsidR="0090464C" w:rsidRPr="00C70631" w:rsidRDefault="0090464C" w:rsidP="00AE5601">
      <w:pPr>
        <w:jc w:val="both"/>
        <w:rPr>
          <w:sz w:val="28"/>
          <w:szCs w:val="28"/>
        </w:rPr>
      </w:pPr>
    </w:p>
    <w:p w:rsidR="00922549" w:rsidRPr="00C70631" w:rsidRDefault="00C8626E" w:rsidP="00C8626E">
      <w:pPr>
        <w:ind w:firstLine="708"/>
        <w:jc w:val="both"/>
        <w:rPr>
          <w:sz w:val="28"/>
          <w:szCs w:val="28"/>
        </w:rPr>
      </w:pPr>
      <w:r w:rsidRPr="00C70631">
        <w:rPr>
          <w:sz w:val="28"/>
          <w:szCs w:val="28"/>
        </w:rPr>
        <w:t>3</w:t>
      </w:r>
      <w:r w:rsidR="0096761E" w:rsidRPr="00C70631">
        <w:rPr>
          <w:sz w:val="28"/>
          <w:szCs w:val="28"/>
        </w:rPr>
        <w:t>7</w:t>
      </w:r>
      <w:r w:rsidRPr="00C70631">
        <w:rPr>
          <w:sz w:val="28"/>
          <w:szCs w:val="28"/>
        </w:rPr>
        <w:t xml:space="preserve">. Подпункт </w:t>
      </w:r>
      <w:r w:rsidR="0090464C" w:rsidRPr="00C70631">
        <w:rPr>
          <w:sz w:val="28"/>
          <w:szCs w:val="28"/>
        </w:rPr>
        <w:t>я-27</w:t>
      </w:r>
      <w:r w:rsidRPr="00C70631">
        <w:rPr>
          <w:sz w:val="28"/>
          <w:szCs w:val="28"/>
        </w:rPr>
        <w:t>)</w:t>
      </w:r>
      <w:r w:rsidR="0090464C" w:rsidRPr="00C70631">
        <w:rPr>
          <w:sz w:val="28"/>
          <w:szCs w:val="28"/>
        </w:rPr>
        <w:t xml:space="preserve"> статьи 1 исключить.</w:t>
      </w:r>
    </w:p>
    <w:p w:rsidR="0090464C" w:rsidRPr="00C70631" w:rsidRDefault="0090464C" w:rsidP="00AE5601">
      <w:pPr>
        <w:jc w:val="both"/>
        <w:rPr>
          <w:sz w:val="28"/>
          <w:szCs w:val="28"/>
        </w:rPr>
      </w:pPr>
    </w:p>
    <w:p w:rsidR="0090464C" w:rsidRPr="00C70631" w:rsidRDefault="00C8626E" w:rsidP="00C8626E">
      <w:pPr>
        <w:ind w:firstLine="708"/>
        <w:jc w:val="both"/>
        <w:rPr>
          <w:sz w:val="28"/>
          <w:szCs w:val="28"/>
        </w:rPr>
      </w:pPr>
      <w:r w:rsidRPr="00C70631">
        <w:rPr>
          <w:sz w:val="28"/>
          <w:szCs w:val="28"/>
        </w:rPr>
        <w:t>3</w:t>
      </w:r>
      <w:r w:rsidR="0096761E" w:rsidRPr="00C70631">
        <w:rPr>
          <w:sz w:val="28"/>
          <w:szCs w:val="28"/>
        </w:rPr>
        <w:t>8</w:t>
      </w:r>
      <w:r w:rsidRPr="00C70631">
        <w:rPr>
          <w:sz w:val="28"/>
          <w:szCs w:val="28"/>
        </w:rPr>
        <w:t xml:space="preserve">. Подпункт </w:t>
      </w:r>
      <w:r w:rsidR="0090464C" w:rsidRPr="00C70631">
        <w:rPr>
          <w:sz w:val="28"/>
          <w:szCs w:val="28"/>
        </w:rPr>
        <w:t>я-31</w:t>
      </w:r>
      <w:r w:rsidRPr="00C70631">
        <w:rPr>
          <w:sz w:val="28"/>
          <w:szCs w:val="28"/>
        </w:rPr>
        <w:t>)</w:t>
      </w:r>
      <w:r w:rsidR="0090464C" w:rsidRPr="00C70631">
        <w:rPr>
          <w:sz w:val="28"/>
          <w:szCs w:val="28"/>
        </w:rPr>
        <w:t xml:space="preserve"> статьи 1 исключить.</w:t>
      </w:r>
    </w:p>
    <w:p w:rsidR="0090464C" w:rsidRPr="00C70631" w:rsidRDefault="0090464C" w:rsidP="00AE5601">
      <w:pPr>
        <w:jc w:val="both"/>
        <w:rPr>
          <w:sz w:val="28"/>
          <w:szCs w:val="28"/>
        </w:rPr>
      </w:pPr>
    </w:p>
    <w:p w:rsidR="000878FB" w:rsidRPr="00C70631" w:rsidRDefault="00C8626E" w:rsidP="00C8626E">
      <w:pPr>
        <w:ind w:firstLine="708"/>
        <w:jc w:val="both"/>
        <w:rPr>
          <w:sz w:val="28"/>
          <w:szCs w:val="28"/>
        </w:rPr>
      </w:pPr>
      <w:r w:rsidRPr="00C70631">
        <w:rPr>
          <w:sz w:val="28"/>
          <w:szCs w:val="28"/>
        </w:rPr>
        <w:t>3</w:t>
      </w:r>
      <w:r w:rsidR="0096761E" w:rsidRPr="00C70631">
        <w:rPr>
          <w:sz w:val="28"/>
          <w:szCs w:val="28"/>
        </w:rPr>
        <w:t>9</w:t>
      </w:r>
      <w:r w:rsidRPr="00C70631">
        <w:rPr>
          <w:sz w:val="28"/>
          <w:szCs w:val="28"/>
        </w:rPr>
        <w:t xml:space="preserve">. Статью 1 дополнить подпунктом </w:t>
      </w:r>
      <w:r w:rsidR="000878FB" w:rsidRPr="00C70631">
        <w:rPr>
          <w:sz w:val="28"/>
          <w:szCs w:val="28"/>
        </w:rPr>
        <w:t>я-3</w:t>
      </w:r>
      <w:r w:rsidR="00643F08" w:rsidRPr="00C70631">
        <w:rPr>
          <w:sz w:val="28"/>
          <w:szCs w:val="28"/>
        </w:rPr>
        <w:t>4</w:t>
      </w:r>
      <w:r w:rsidRPr="00C70631">
        <w:rPr>
          <w:sz w:val="28"/>
          <w:szCs w:val="28"/>
        </w:rPr>
        <w:t>)</w:t>
      </w:r>
      <w:r w:rsidR="000878FB" w:rsidRPr="00C70631">
        <w:rPr>
          <w:sz w:val="28"/>
          <w:szCs w:val="28"/>
        </w:rPr>
        <w:t xml:space="preserve"> следующего содержания: </w:t>
      </w:r>
    </w:p>
    <w:p w:rsidR="0090464C" w:rsidRPr="00C70631" w:rsidRDefault="000878FB" w:rsidP="00C8626E">
      <w:pPr>
        <w:ind w:firstLine="708"/>
        <w:jc w:val="both"/>
        <w:rPr>
          <w:sz w:val="28"/>
          <w:szCs w:val="28"/>
        </w:rPr>
      </w:pPr>
      <w:r w:rsidRPr="00C70631">
        <w:rPr>
          <w:sz w:val="28"/>
          <w:szCs w:val="28"/>
        </w:rPr>
        <w:t>«я-3</w:t>
      </w:r>
      <w:r w:rsidR="00643F08" w:rsidRPr="00C70631">
        <w:rPr>
          <w:sz w:val="28"/>
          <w:szCs w:val="28"/>
        </w:rPr>
        <w:t>4</w:t>
      </w:r>
      <w:r w:rsidRPr="00C70631">
        <w:rPr>
          <w:sz w:val="28"/>
          <w:szCs w:val="28"/>
        </w:rPr>
        <w:t>) во изменение норм Закона Приднестровской Молдавской Республики «О закупках в Приднестровской Молдавской Республик</w:t>
      </w:r>
      <w:r w:rsidR="00643F08" w:rsidRPr="00C70631">
        <w:rPr>
          <w:sz w:val="28"/>
          <w:szCs w:val="28"/>
        </w:rPr>
        <w:t>е</w:t>
      </w:r>
      <w:r w:rsidRPr="00C70631">
        <w:rPr>
          <w:sz w:val="28"/>
          <w:szCs w:val="28"/>
        </w:rPr>
        <w:t>» разрешить государственным (муниципальным), коммерческим заказчикам по соглашению сторон изменять существенные условия контрактов при их исполнении в порядке и в случаях, дополнительный перечень которых установлен Правительством Приднестровской Молдавской Республики</w:t>
      </w:r>
      <w:r w:rsidR="00280523" w:rsidRPr="00C70631">
        <w:rPr>
          <w:sz w:val="28"/>
          <w:szCs w:val="28"/>
        </w:rPr>
        <w:t>».</w:t>
      </w:r>
    </w:p>
    <w:p w:rsidR="0090464C" w:rsidRPr="00C70631" w:rsidRDefault="0090464C" w:rsidP="00AE5601">
      <w:pPr>
        <w:jc w:val="both"/>
        <w:rPr>
          <w:sz w:val="28"/>
          <w:szCs w:val="28"/>
        </w:rPr>
      </w:pPr>
    </w:p>
    <w:p w:rsidR="008C30D8" w:rsidRPr="00C70631" w:rsidRDefault="0096761E" w:rsidP="00C8626E">
      <w:pPr>
        <w:ind w:firstLine="708"/>
        <w:jc w:val="both"/>
        <w:rPr>
          <w:sz w:val="28"/>
          <w:szCs w:val="28"/>
        </w:rPr>
      </w:pPr>
      <w:r w:rsidRPr="00C70631">
        <w:rPr>
          <w:sz w:val="28"/>
          <w:szCs w:val="28"/>
        </w:rPr>
        <w:t>40</w:t>
      </w:r>
      <w:r w:rsidR="00C8626E" w:rsidRPr="00C70631">
        <w:rPr>
          <w:sz w:val="28"/>
          <w:szCs w:val="28"/>
        </w:rPr>
        <w:t>. Статью 1 дополнить подпунктом я-3</w:t>
      </w:r>
      <w:r w:rsidR="00643F08" w:rsidRPr="00C70631">
        <w:rPr>
          <w:sz w:val="28"/>
          <w:szCs w:val="28"/>
        </w:rPr>
        <w:t>5</w:t>
      </w:r>
      <w:r w:rsidR="00C8626E" w:rsidRPr="00C70631">
        <w:rPr>
          <w:sz w:val="28"/>
          <w:szCs w:val="28"/>
        </w:rPr>
        <w:t>)</w:t>
      </w:r>
      <w:r w:rsidR="008C30D8" w:rsidRPr="00C70631">
        <w:rPr>
          <w:sz w:val="28"/>
          <w:szCs w:val="28"/>
        </w:rPr>
        <w:t xml:space="preserve"> следующего содержания:</w:t>
      </w:r>
    </w:p>
    <w:p w:rsidR="008C30D8" w:rsidRPr="00C70631" w:rsidRDefault="009A20FC" w:rsidP="00C8626E">
      <w:pPr>
        <w:ind w:firstLine="708"/>
        <w:jc w:val="both"/>
        <w:rPr>
          <w:sz w:val="28"/>
          <w:szCs w:val="28"/>
        </w:rPr>
      </w:pPr>
      <w:r w:rsidRPr="00C70631">
        <w:rPr>
          <w:sz w:val="28"/>
          <w:szCs w:val="28"/>
        </w:rPr>
        <w:t>«я-3</w:t>
      </w:r>
      <w:r w:rsidR="00643F08" w:rsidRPr="00C70631">
        <w:rPr>
          <w:sz w:val="28"/>
          <w:szCs w:val="28"/>
        </w:rPr>
        <w:t>5</w:t>
      </w:r>
      <w:r w:rsidRPr="00C70631">
        <w:rPr>
          <w:sz w:val="28"/>
          <w:szCs w:val="28"/>
        </w:rPr>
        <w:t xml:space="preserve">) во изменение подпункта </w:t>
      </w:r>
      <w:r w:rsidR="008C30D8" w:rsidRPr="00C70631">
        <w:rPr>
          <w:sz w:val="28"/>
          <w:szCs w:val="28"/>
        </w:rPr>
        <w:t>г</w:t>
      </w:r>
      <w:r w:rsidRPr="00C70631">
        <w:rPr>
          <w:sz w:val="28"/>
          <w:szCs w:val="28"/>
        </w:rPr>
        <w:t>)</w:t>
      </w:r>
      <w:r w:rsidR="008C30D8" w:rsidRPr="00C70631">
        <w:rPr>
          <w:sz w:val="28"/>
          <w:szCs w:val="28"/>
        </w:rPr>
        <w:t xml:space="preserve"> пункта 1 статьи 5 Закона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установить, что на период введения чрезвычайного положения и (или) ограничительных мероприятий (карантина), направленных на предотвращение распространения </w:t>
      </w:r>
      <w:proofErr w:type="spellStart"/>
      <w:r w:rsidR="008C30D8" w:rsidRPr="00C70631">
        <w:rPr>
          <w:sz w:val="28"/>
          <w:szCs w:val="28"/>
        </w:rPr>
        <w:t>коронавирусной</w:t>
      </w:r>
      <w:proofErr w:type="spellEnd"/>
      <w:r w:rsidR="008C30D8" w:rsidRPr="00C70631">
        <w:rPr>
          <w:sz w:val="28"/>
          <w:szCs w:val="28"/>
        </w:rPr>
        <w:t xml:space="preserve"> инфекции, вызванной новым типом вируса COVID-19, обеспечение граждан, подлежащих государственному социальному </w:t>
      </w:r>
      <w:r w:rsidR="008C30D8" w:rsidRPr="00C70631">
        <w:rPr>
          <w:sz w:val="28"/>
          <w:szCs w:val="28"/>
        </w:rPr>
        <w:lastRenderedPageBreak/>
        <w:t>страхованию, пособиями по временной нетрудоспособности осуществляется на основании выданного лист</w:t>
      </w:r>
      <w:r w:rsidR="0099241A" w:rsidRPr="00C70631">
        <w:rPr>
          <w:sz w:val="28"/>
          <w:szCs w:val="28"/>
        </w:rPr>
        <w:t>к</w:t>
      </w:r>
      <w:r w:rsidR="008C30D8" w:rsidRPr="00C70631">
        <w:rPr>
          <w:sz w:val="28"/>
          <w:szCs w:val="28"/>
        </w:rPr>
        <w:t>а о нетрудоспособности:</w:t>
      </w:r>
    </w:p>
    <w:p w:rsidR="008C30D8" w:rsidRPr="00C70631" w:rsidRDefault="008C30D8" w:rsidP="00B56F2D">
      <w:pPr>
        <w:ind w:firstLine="708"/>
        <w:jc w:val="both"/>
        <w:rPr>
          <w:sz w:val="28"/>
          <w:szCs w:val="28"/>
        </w:rPr>
      </w:pPr>
      <w:r w:rsidRPr="00C70631">
        <w:rPr>
          <w:sz w:val="28"/>
          <w:szCs w:val="28"/>
        </w:rPr>
        <w:t xml:space="preserve">1) в случае карантина граждан, подлежащих государственному социальному страхованию, после контакта с лицами, в отношении которых имеется подозрение на заражение </w:t>
      </w:r>
      <w:proofErr w:type="spellStart"/>
      <w:r w:rsidRPr="00C70631">
        <w:rPr>
          <w:sz w:val="28"/>
          <w:szCs w:val="28"/>
        </w:rPr>
        <w:t>коронавирусной</w:t>
      </w:r>
      <w:proofErr w:type="spellEnd"/>
      <w:r w:rsidRPr="00C70631">
        <w:rPr>
          <w:sz w:val="28"/>
          <w:szCs w:val="28"/>
        </w:rPr>
        <w:t xml:space="preserve"> инфекцией, вызванной новым типом вируса COVID-19, либо с лицами, имеющими лабораторно подтвержденный диагноз о наличии </w:t>
      </w:r>
      <w:proofErr w:type="spellStart"/>
      <w:r w:rsidRPr="00C70631">
        <w:rPr>
          <w:sz w:val="28"/>
          <w:szCs w:val="28"/>
        </w:rPr>
        <w:t>коронавирусной</w:t>
      </w:r>
      <w:proofErr w:type="spellEnd"/>
      <w:r w:rsidRPr="00C70631">
        <w:rPr>
          <w:sz w:val="28"/>
          <w:szCs w:val="28"/>
        </w:rPr>
        <w:t xml:space="preserve"> инфекции, вызванной новым типом вируса COVID-19, а также проживающих совместно с ними граждан, подлежащих государственному социальному страхованию. </w:t>
      </w:r>
    </w:p>
    <w:p w:rsidR="008C30D8" w:rsidRPr="00C70631" w:rsidRDefault="008C30D8" w:rsidP="00B56F2D">
      <w:pPr>
        <w:ind w:firstLine="708"/>
        <w:jc w:val="both"/>
        <w:rPr>
          <w:sz w:val="28"/>
          <w:szCs w:val="28"/>
        </w:rPr>
      </w:pPr>
      <w:r w:rsidRPr="00C70631">
        <w:rPr>
          <w:sz w:val="28"/>
          <w:szCs w:val="28"/>
        </w:rPr>
        <w:t>Обеспечение пособиями по временной нетрудоспособности на основании настоящего подпункта не распространяется на граждан:</w:t>
      </w:r>
    </w:p>
    <w:p w:rsidR="008C30D8" w:rsidRPr="00C70631" w:rsidRDefault="008C30D8" w:rsidP="00B56F2D">
      <w:pPr>
        <w:ind w:firstLine="708"/>
        <w:jc w:val="both"/>
        <w:rPr>
          <w:sz w:val="28"/>
          <w:szCs w:val="28"/>
        </w:rPr>
      </w:pPr>
      <w:r w:rsidRPr="00C70631">
        <w:rPr>
          <w:sz w:val="28"/>
          <w:szCs w:val="28"/>
        </w:rPr>
        <w:t xml:space="preserve">а) вакцинированных против </w:t>
      </w:r>
      <w:r w:rsidR="00331A70" w:rsidRPr="00C70631">
        <w:rPr>
          <w:sz w:val="28"/>
          <w:szCs w:val="28"/>
        </w:rPr>
        <w:t xml:space="preserve">заболевания </w:t>
      </w:r>
      <w:r w:rsidRPr="00C70631">
        <w:rPr>
          <w:sz w:val="28"/>
          <w:szCs w:val="28"/>
        </w:rPr>
        <w:t xml:space="preserve">COVID-19 полным курсом доз </w:t>
      </w:r>
      <w:r w:rsidR="00B56F2D" w:rsidRPr="00C70631">
        <w:rPr>
          <w:sz w:val="28"/>
          <w:szCs w:val="28"/>
        </w:rPr>
        <w:br/>
      </w:r>
      <w:r w:rsidRPr="00C70631">
        <w:rPr>
          <w:sz w:val="28"/>
          <w:szCs w:val="28"/>
        </w:rPr>
        <w:t>(с получения последней дозы должно пройти более 14 (четырнадцати</w:t>
      </w:r>
      <w:r w:rsidR="00643F08" w:rsidRPr="00C70631">
        <w:rPr>
          <w:sz w:val="28"/>
          <w:szCs w:val="28"/>
        </w:rPr>
        <w:t>)</w:t>
      </w:r>
      <w:r w:rsidRPr="00C70631">
        <w:rPr>
          <w:sz w:val="28"/>
          <w:szCs w:val="28"/>
        </w:rPr>
        <w:t xml:space="preserve"> дней);</w:t>
      </w:r>
    </w:p>
    <w:p w:rsidR="008C30D8" w:rsidRPr="00C70631" w:rsidRDefault="008C30D8" w:rsidP="00B56F2D">
      <w:pPr>
        <w:ind w:firstLine="708"/>
        <w:jc w:val="both"/>
        <w:rPr>
          <w:sz w:val="28"/>
          <w:szCs w:val="28"/>
        </w:rPr>
      </w:pPr>
      <w:r w:rsidRPr="00C70631">
        <w:rPr>
          <w:sz w:val="28"/>
          <w:szCs w:val="28"/>
        </w:rPr>
        <w:t xml:space="preserve">б) перенесших заболевание COVID-19 в течение последних </w:t>
      </w:r>
      <w:r w:rsidR="00B56F2D" w:rsidRPr="00C70631">
        <w:rPr>
          <w:sz w:val="28"/>
          <w:szCs w:val="28"/>
        </w:rPr>
        <w:br/>
      </w:r>
      <w:r w:rsidRPr="00C70631">
        <w:rPr>
          <w:sz w:val="28"/>
          <w:szCs w:val="28"/>
        </w:rPr>
        <w:t>90 (девяност</w:t>
      </w:r>
      <w:r w:rsidR="00643F08" w:rsidRPr="00C70631">
        <w:rPr>
          <w:sz w:val="28"/>
          <w:szCs w:val="28"/>
        </w:rPr>
        <w:t>а</w:t>
      </w:r>
      <w:r w:rsidRPr="00C70631">
        <w:rPr>
          <w:sz w:val="28"/>
          <w:szCs w:val="28"/>
        </w:rPr>
        <w:t>) дней и не имеющих клинических признаков заболевания COVID-19.</w:t>
      </w:r>
    </w:p>
    <w:p w:rsidR="008C30D8" w:rsidRPr="00C70631" w:rsidRDefault="008C30D8" w:rsidP="00B56F2D">
      <w:pPr>
        <w:ind w:firstLine="708"/>
        <w:jc w:val="both"/>
        <w:rPr>
          <w:sz w:val="28"/>
          <w:szCs w:val="28"/>
        </w:rPr>
      </w:pPr>
      <w:r w:rsidRPr="00C70631">
        <w:rPr>
          <w:sz w:val="28"/>
          <w:szCs w:val="28"/>
        </w:rPr>
        <w:t>Работодатель обеспечивает режим дистанционной (удаленной) работы, а в случае невозможности обеспечения дистанционного (удаленного) режима работы не имеет права препятствовать нахождению работника на рабочем месте в отношении лиц, указанных в подпунктах а), б) настоящего подпункта</w:t>
      </w:r>
      <w:r w:rsidR="006E5040" w:rsidRPr="00C70631">
        <w:rPr>
          <w:sz w:val="28"/>
          <w:szCs w:val="28"/>
        </w:rPr>
        <w:t>;</w:t>
      </w:r>
    </w:p>
    <w:p w:rsidR="008C30D8" w:rsidRPr="00C70631" w:rsidRDefault="008C30D8" w:rsidP="00B56F2D">
      <w:pPr>
        <w:ind w:firstLine="708"/>
        <w:jc w:val="both"/>
        <w:rPr>
          <w:sz w:val="28"/>
          <w:szCs w:val="28"/>
        </w:rPr>
      </w:pPr>
      <w:r w:rsidRPr="00C70631">
        <w:rPr>
          <w:sz w:val="28"/>
          <w:szCs w:val="28"/>
        </w:rPr>
        <w:t xml:space="preserve">2) при уходе за ребенком до 8 (восьми) лет, посещающим организацию дошкольного образования, ребенком-инвалидом в возрасте до </w:t>
      </w:r>
      <w:r w:rsidR="00B56F2D" w:rsidRPr="00C70631">
        <w:rPr>
          <w:sz w:val="28"/>
          <w:szCs w:val="28"/>
        </w:rPr>
        <w:br/>
      </w:r>
      <w:r w:rsidRPr="00C70631">
        <w:rPr>
          <w:sz w:val="28"/>
          <w:szCs w:val="28"/>
        </w:rPr>
        <w:t>18 (восемнадцати) лет, нуждающимся в постоянном постороннем уходе и посещающим организацию дошкольного образования либо Центр дневного пребывания для детей с ограниченными возможностями</w:t>
      </w:r>
      <w:r w:rsidR="006E5040" w:rsidRPr="00C70631">
        <w:rPr>
          <w:sz w:val="28"/>
          <w:szCs w:val="28"/>
        </w:rPr>
        <w:t>,</w:t>
      </w:r>
      <w:r w:rsidRPr="00C70631">
        <w:rPr>
          <w:sz w:val="28"/>
          <w:szCs w:val="28"/>
        </w:rPr>
        <w:t xml:space="preserve"> либо обучающимся в специальной (коррекционной) организации образования, или за членом семьи, признанным в установленном действующим законодательством Приднестровской Молдавской Республики порядке недееспособным».</w:t>
      </w:r>
    </w:p>
    <w:p w:rsidR="0096761E" w:rsidRPr="00C70631" w:rsidRDefault="0096761E" w:rsidP="00B56F2D">
      <w:pPr>
        <w:ind w:firstLine="708"/>
        <w:jc w:val="both"/>
        <w:rPr>
          <w:sz w:val="28"/>
          <w:szCs w:val="28"/>
        </w:rPr>
      </w:pPr>
    </w:p>
    <w:p w:rsidR="0096761E" w:rsidRPr="00C70631" w:rsidRDefault="0096761E" w:rsidP="0096761E">
      <w:pPr>
        <w:ind w:firstLine="708"/>
        <w:jc w:val="both"/>
        <w:rPr>
          <w:sz w:val="28"/>
          <w:szCs w:val="28"/>
        </w:rPr>
      </w:pPr>
      <w:r w:rsidRPr="00C70631">
        <w:rPr>
          <w:sz w:val="28"/>
          <w:szCs w:val="28"/>
        </w:rPr>
        <w:t>41. Статью 1 дополнить подпунктом я-36) следующего содержания:</w:t>
      </w:r>
    </w:p>
    <w:p w:rsidR="000F3B10" w:rsidRPr="00C70631" w:rsidRDefault="0096761E" w:rsidP="0096761E">
      <w:pPr>
        <w:ind w:firstLine="708"/>
        <w:jc w:val="both"/>
        <w:rPr>
          <w:sz w:val="28"/>
          <w:szCs w:val="28"/>
        </w:rPr>
      </w:pPr>
      <w:r w:rsidRPr="00C70631">
        <w:rPr>
          <w:sz w:val="28"/>
          <w:szCs w:val="28"/>
        </w:rPr>
        <w:t>«</w:t>
      </w:r>
      <w:r w:rsidR="000F3B10" w:rsidRPr="00C70631">
        <w:rPr>
          <w:sz w:val="28"/>
          <w:szCs w:val="28"/>
        </w:rPr>
        <w:t>я-36) во изменение норм Закона Приднестровской Молдавской Республики «О порядке проведения проверок при осуществлении государственного контроля (надзора)» установить, что органы государственной власти, уполномоченные на осуществление государственного контроля (надзора), обязаны приостановить и не инициировать проведение в отношении юридических лиц, физических лиц, в том числе индивидуальных предпринимателей, плановых мероприятий по контролю (надзору) на период, установленный решением Оперативного штаба по профилактике и предотвращению распространения вирусной инфекции».</w:t>
      </w:r>
    </w:p>
    <w:p w:rsidR="000F3B10" w:rsidRPr="00C70631" w:rsidRDefault="000F3B10" w:rsidP="000F3B10">
      <w:pPr>
        <w:jc w:val="both"/>
        <w:rPr>
          <w:sz w:val="28"/>
          <w:szCs w:val="28"/>
        </w:rPr>
      </w:pPr>
    </w:p>
    <w:p w:rsidR="008C30D8" w:rsidRPr="00C70631" w:rsidRDefault="00043FE2" w:rsidP="00B56F2D">
      <w:pPr>
        <w:ind w:firstLine="708"/>
        <w:jc w:val="both"/>
        <w:rPr>
          <w:sz w:val="28"/>
          <w:szCs w:val="28"/>
        </w:rPr>
      </w:pPr>
      <w:r w:rsidRPr="00C70631">
        <w:rPr>
          <w:sz w:val="28"/>
          <w:szCs w:val="28"/>
        </w:rPr>
        <w:t>4</w:t>
      </w:r>
      <w:r w:rsidR="0096761E" w:rsidRPr="00C70631">
        <w:rPr>
          <w:sz w:val="28"/>
          <w:szCs w:val="28"/>
        </w:rPr>
        <w:t>2</w:t>
      </w:r>
      <w:r w:rsidR="00B56F2D" w:rsidRPr="00C70631">
        <w:rPr>
          <w:sz w:val="28"/>
          <w:szCs w:val="28"/>
        </w:rPr>
        <w:t xml:space="preserve">. </w:t>
      </w:r>
      <w:r w:rsidR="008C30D8" w:rsidRPr="00C70631">
        <w:rPr>
          <w:sz w:val="28"/>
          <w:szCs w:val="28"/>
        </w:rPr>
        <w:t>Статью 2 изложить в следующей редакции:</w:t>
      </w:r>
    </w:p>
    <w:p w:rsidR="008C30D8" w:rsidRPr="00C70631" w:rsidRDefault="008C30D8" w:rsidP="00B56F2D">
      <w:pPr>
        <w:ind w:firstLine="708"/>
        <w:jc w:val="both"/>
        <w:rPr>
          <w:sz w:val="28"/>
          <w:szCs w:val="28"/>
        </w:rPr>
      </w:pPr>
      <w:r w:rsidRPr="00C70631">
        <w:rPr>
          <w:sz w:val="28"/>
          <w:szCs w:val="28"/>
        </w:rPr>
        <w:t xml:space="preserve">«Статья 2. </w:t>
      </w:r>
    </w:p>
    <w:p w:rsidR="008C30D8" w:rsidRPr="00C70631" w:rsidRDefault="008C30D8" w:rsidP="00B56F2D">
      <w:pPr>
        <w:ind w:firstLine="708"/>
        <w:jc w:val="both"/>
        <w:rPr>
          <w:sz w:val="28"/>
          <w:szCs w:val="28"/>
        </w:rPr>
      </w:pPr>
      <w:r w:rsidRPr="00C70631">
        <w:rPr>
          <w:sz w:val="28"/>
          <w:szCs w:val="28"/>
        </w:rPr>
        <w:t xml:space="preserve">1. Настоящий Закон вступает в силу со дня, следующего за днем официального опубликования, за исключением подпунктов </w:t>
      </w:r>
      <w:r w:rsidR="00834644" w:rsidRPr="00C70631">
        <w:rPr>
          <w:sz w:val="28"/>
          <w:szCs w:val="28"/>
        </w:rPr>
        <w:t xml:space="preserve">а-1), </w:t>
      </w:r>
      <w:r w:rsidRPr="00C70631">
        <w:rPr>
          <w:sz w:val="28"/>
          <w:szCs w:val="28"/>
        </w:rPr>
        <w:t>б</w:t>
      </w:r>
      <w:r w:rsidR="00B56F2D" w:rsidRPr="00C70631">
        <w:rPr>
          <w:sz w:val="28"/>
          <w:szCs w:val="28"/>
        </w:rPr>
        <w:t>)</w:t>
      </w:r>
      <w:r w:rsidRPr="00C70631">
        <w:rPr>
          <w:sz w:val="28"/>
          <w:szCs w:val="28"/>
        </w:rPr>
        <w:t>, в</w:t>
      </w:r>
      <w:r w:rsidR="00B56F2D" w:rsidRPr="00C70631">
        <w:rPr>
          <w:sz w:val="28"/>
          <w:szCs w:val="28"/>
        </w:rPr>
        <w:t>)</w:t>
      </w:r>
      <w:r w:rsidRPr="00C70631">
        <w:rPr>
          <w:sz w:val="28"/>
          <w:szCs w:val="28"/>
        </w:rPr>
        <w:t>, г</w:t>
      </w:r>
      <w:r w:rsidR="00B56F2D" w:rsidRPr="00C70631">
        <w:rPr>
          <w:sz w:val="28"/>
          <w:szCs w:val="28"/>
        </w:rPr>
        <w:t xml:space="preserve">), </w:t>
      </w:r>
      <w:r w:rsidRPr="00C70631">
        <w:rPr>
          <w:sz w:val="28"/>
          <w:szCs w:val="28"/>
        </w:rPr>
        <w:t>д</w:t>
      </w:r>
      <w:r w:rsidR="00B56F2D" w:rsidRPr="00C70631">
        <w:rPr>
          <w:sz w:val="28"/>
          <w:szCs w:val="28"/>
        </w:rPr>
        <w:t>)</w:t>
      </w:r>
      <w:r w:rsidRPr="00C70631">
        <w:rPr>
          <w:sz w:val="28"/>
          <w:szCs w:val="28"/>
        </w:rPr>
        <w:t xml:space="preserve">, </w:t>
      </w:r>
      <w:r w:rsidRPr="00C70631">
        <w:rPr>
          <w:sz w:val="28"/>
          <w:szCs w:val="28"/>
        </w:rPr>
        <w:lastRenderedPageBreak/>
        <w:t>и</w:t>
      </w:r>
      <w:r w:rsidR="00B56F2D" w:rsidRPr="00C70631">
        <w:rPr>
          <w:sz w:val="28"/>
          <w:szCs w:val="28"/>
        </w:rPr>
        <w:t>)</w:t>
      </w:r>
      <w:r w:rsidRPr="00C70631">
        <w:rPr>
          <w:sz w:val="28"/>
          <w:szCs w:val="28"/>
        </w:rPr>
        <w:t>, к</w:t>
      </w:r>
      <w:r w:rsidR="00B56F2D" w:rsidRPr="00C70631">
        <w:rPr>
          <w:sz w:val="28"/>
          <w:szCs w:val="28"/>
        </w:rPr>
        <w:t>)</w:t>
      </w:r>
      <w:r w:rsidRPr="00C70631">
        <w:rPr>
          <w:sz w:val="28"/>
          <w:szCs w:val="28"/>
        </w:rPr>
        <w:t>, л</w:t>
      </w:r>
      <w:r w:rsidR="00B56F2D" w:rsidRPr="00C70631">
        <w:rPr>
          <w:sz w:val="28"/>
          <w:szCs w:val="28"/>
        </w:rPr>
        <w:t>)</w:t>
      </w:r>
      <w:r w:rsidRPr="00C70631">
        <w:rPr>
          <w:sz w:val="28"/>
          <w:szCs w:val="28"/>
        </w:rPr>
        <w:t xml:space="preserve">, </w:t>
      </w:r>
      <w:r w:rsidR="00B56F2D" w:rsidRPr="00C70631">
        <w:rPr>
          <w:sz w:val="28"/>
          <w:szCs w:val="28"/>
        </w:rPr>
        <w:t>л-1)</w:t>
      </w:r>
      <w:r w:rsidRPr="00C70631">
        <w:rPr>
          <w:sz w:val="28"/>
          <w:szCs w:val="28"/>
        </w:rPr>
        <w:t>, о</w:t>
      </w:r>
      <w:r w:rsidR="00B56F2D" w:rsidRPr="00C70631">
        <w:rPr>
          <w:sz w:val="28"/>
          <w:szCs w:val="28"/>
        </w:rPr>
        <w:t>)</w:t>
      </w:r>
      <w:r w:rsidRPr="00C70631">
        <w:rPr>
          <w:sz w:val="28"/>
          <w:szCs w:val="28"/>
        </w:rPr>
        <w:t>, п</w:t>
      </w:r>
      <w:r w:rsidR="00B56F2D" w:rsidRPr="00C70631">
        <w:rPr>
          <w:sz w:val="28"/>
          <w:szCs w:val="28"/>
        </w:rPr>
        <w:t>)</w:t>
      </w:r>
      <w:r w:rsidRPr="00C70631">
        <w:rPr>
          <w:sz w:val="28"/>
          <w:szCs w:val="28"/>
        </w:rPr>
        <w:t>, р</w:t>
      </w:r>
      <w:r w:rsidR="00B56F2D" w:rsidRPr="00C70631">
        <w:rPr>
          <w:sz w:val="28"/>
          <w:szCs w:val="28"/>
        </w:rPr>
        <w:t>)</w:t>
      </w:r>
      <w:r w:rsidRPr="00C70631">
        <w:rPr>
          <w:sz w:val="28"/>
          <w:szCs w:val="28"/>
        </w:rPr>
        <w:t>, с</w:t>
      </w:r>
      <w:r w:rsidR="00B56F2D" w:rsidRPr="00C70631">
        <w:rPr>
          <w:sz w:val="28"/>
          <w:szCs w:val="28"/>
        </w:rPr>
        <w:t>)</w:t>
      </w:r>
      <w:r w:rsidRPr="00C70631">
        <w:rPr>
          <w:sz w:val="28"/>
          <w:szCs w:val="28"/>
        </w:rPr>
        <w:t>, я</w:t>
      </w:r>
      <w:r w:rsidR="00B56F2D" w:rsidRPr="00C70631">
        <w:rPr>
          <w:sz w:val="28"/>
          <w:szCs w:val="28"/>
        </w:rPr>
        <w:t>)</w:t>
      </w:r>
      <w:r w:rsidRPr="00C70631">
        <w:rPr>
          <w:sz w:val="28"/>
          <w:szCs w:val="28"/>
        </w:rPr>
        <w:t>, я-9</w:t>
      </w:r>
      <w:r w:rsidR="00B56F2D" w:rsidRPr="00C70631">
        <w:rPr>
          <w:sz w:val="28"/>
          <w:szCs w:val="28"/>
        </w:rPr>
        <w:t>)</w:t>
      </w:r>
      <w:r w:rsidRPr="00C70631">
        <w:rPr>
          <w:sz w:val="28"/>
          <w:szCs w:val="28"/>
        </w:rPr>
        <w:t>, я-11</w:t>
      </w:r>
      <w:r w:rsidR="00B56F2D" w:rsidRPr="00C70631">
        <w:rPr>
          <w:sz w:val="28"/>
          <w:szCs w:val="28"/>
        </w:rPr>
        <w:t>)</w:t>
      </w:r>
      <w:r w:rsidRPr="00C70631">
        <w:rPr>
          <w:sz w:val="28"/>
          <w:szCs w:val="28"/>
        </w:rPr>
        <w:t>, я-14</w:t>
      </w:r>
      <w:r w:rsidR="00B56F2D" w:rsidRPr="00C70631">
        <w:rPr>
          <w:sz w:val="28"/>
          <w:szCs w:val="28"/>
        </w:rPr>
        <w:t>)</w:t>
      </w:r>
      <w:r w:rsidRPr="00C70631">
        <w:rPr>
          <w:sz w:val="28"/>
          <w:szCs w:val="28"/>
        </w:rPr>
        <w:t>, я-16</w:t>
      </w:r>
      <w:r w:rsidR="00B56F2D" w:rsidRPr="00C70631">
        <w:rPr>
          <w:sz w:val="28"/>
          <w:szCs w:val="28"/>
        </w:rPr>
        <w:t>)</w:t>
      </w:r>
      <w:r w:rsidRPr="00C70631">
        <w:rPr>
          <w:sz w:val="28"/>
          <w:szCs w:val="28"/>
        </w:rPr>
        <w:t>, я-18</w:t>
      </w:r>
      <w:r w:rsidR="00B56F2D" w:rsidRPr="00C70631">
        <w:rPr>
          <w:sz w:val="28"/>
          <w:szCs w:val="28"/>
        </w:rPr>
        <w:t>)</w:t>
      </w:r>
      <w:r w:rsidRPr="00C70631">
        <w:rPr>
          <w:sz w:val="28"/>
          <w:szCs w:val="28"/>
        </w:rPr>
        <w:t>, я-23</w:t>
      </w:r>
      <w:r w:rsidR="00B56F2D" w:rsidRPr="00C70631">
        <w:rPr>
          <w:sz w:val="28"/>
          <w:szCs w:val="28"/>
        </w:rPr>
        <w:t>)</w:t>
      </w:r>
      <w:r w:rsidRPr="00C70631">
        <w:rPr>
          <w:sz w:val="28"/>
          <w:szCs w:val="28"/>
        </w:rPr>
        <w:t>, я-26-1</w:t>
      </w:r>
      <w:r w:rsidR="00B56F2D" w:rsidRPr="00C70631">
        <w:rPr>
          <w:sz w:val="28"/>
          <w:szCs w:val="28"/>
        </w:rPr>
        <w:t>)</w:t>
      </w:r>
      <w:r w:rsidRPr="00C70631">
        <w:rPr>
          <w:sz w:val="28"/>
          <w:szCs w:val="28"/>
        </w:rPr>
        <w:t>, я-32</w:t>
      </w:r>
      <w:r w:rsidR="00B56F2D" w:rsidRPr="00C70631">
        <w:rPr>
          <w:sz w:val="28"/>
          <w:szCs w:val="28"/>
        </w:rPr>
        <w:t>)</w:t>
      </w:r>
      <w:r w:rsidRPr="00C70631">
        <w:rPr>
          <w:sz w:val="28"/>
          <w:szCs w:val="28"/>
        </w:rPr>
        <w:t>, я-33</w:t>
      </w:r>
      <w:r w:rsidR="00B56F2D" w:rsidRPr="00C70631">
        <w:rPr>
          <w:sz w:val="28"/>
          <w:szCs w:val="28"/>
        </w:rPr>
        <w:t>)</w:t>
      </w:r>
      <w:r w:rsidRPr="00C70631">
        <w:rPr>
          <w:sz w:val="28"/>
          <w:szCs w:val="28"/>
        </w:rPr>
        <w:t>, я-34</w:t>
      </w:r>
      <w:r w:rsidR="00B56F2D" w:rsidRPr="00C70631">
        <w:rPr>
          <w:sz w:val="28"/>
          <w:szCs w:val="28"/>
        </w:rPr>
        <w:t>)</w:t>
      </w:r>
      <w:r w:rsidRPr="00C70631">
        <w:rPr>
          <w:sz w:val="28"/>
          <w:szCs w:val="28"/>
        </w:rPr>
        <w:t xml:space="preserve"> статьи 1, статьи 1-1 настоящего Закона.</w:t>
      </w:r>
    </w:p>
    <w:p w:rsidR="008C30D8" w:rsidRPr="00C70631" w:rsidRDefault="00E4064C" w:rsidP="00B56F2D">
      <w:pPr>
        <w:ind w:firstLine="708"/>
        <w:jc w:val="both"/>
        <w:rPr>
          <w:sz w:val="28"/>
          <w:szCs w:val="28"/>
        </w:rPr>
      </w:pPr>
      <w:r w:rsidRPr="00C70631">
        <w:rPr>
          <w:sz w:val="28"/>
          <w:szCs w:val="28"/>
        </w:rPr>
        <w:t xml:space="preserve">2. Подпункт </w:t>
      </w:r>
      <w:r w:rsidR="008C30D8" w:rsidRPr="00C70631">
        <w:rPr>
          <w:sz w:val="28"/>
          <w:szCs w:val="28"/>
        </w:rPr>
        <w:t>и</w:t>
      </w:r>
      <w:r w:rsidRPr="00C70631">
        <w:rPr>
          <w:sz w:val="28"/>
          <w:szCs w:val="28"/>
        </w:rPr>
        <w:t>)</w:t>
      </w:r>
      <w:r w:rsidR="008C30D8" w:rsidRPr="00C70631">
        <w:rPr>
          <w:sz w:val="28"/>
          <w:szCs w:val="28"/>
        </w:rPr>
        <w:t xml:space="preserve"> статьи 1 настоящего </w:t>
      </w:r>
      <w:r w:rsidR="008C30D8" w:rsidRPr="004F0CB6">
        <w:rPr>
          <w:sz w:val="28"/>
          <w:szCs w:val="28"/>
        </w:rPr>
        <w:t>Закона вступа</w:t>
      </w:r>
      <w:r w:rsidR="002D5390" w:rsidRPr="004F0CB6">
        <w:rPr>
          <w:sz w:val="28"/>
          <w:szCs w:val="28"/>
        </w:rPr>
        <w:t>е</w:t>
      </w:r>
      <w:r w:rsidR="008C30D8" w:rsidRPr="004F0CB6">
        <w:rPr>
          <w:sz w:val="28"/>
          <w:szCs w:val="28"/>
        </w:rPr>
        <w:t>т в силу со дня, следующего за днем официальног</w:t>
      </w:r>
      <w:r w:rsidR="002D5390" w:rsidRPr="004F0CB6">
        <w:rPr>
          <w:sz w:val="28"/>
          <w:szCs w:val="28"/>
        </w:rPr>
        <w:t>о опубликования, и распространяе</w:t>
      </w:r>
      <w:r w:rsidR="008C30D8" w:rsidRPr="004F0CB6">
        <w:rPr>
          <w:sz w:val="28"/>
          <w:szCs w:val="28"/>
        </w:rPr>
        <w:t xml:space="preserve">т свое </w:t>
      </w:r>
      <w:r w:rsidR="008C30D8" w:rsidRPr="003E2066">
        <w:rPr>
          <w:sz w:val="28"/>
          <w:szCs w:val="28"/>
        </w:rPr>
        <w:t>действие на правоотношения, возникшие из ранее заключенных договоров</w:t>
      </w:r>
      <w:r w:rsidR="008C30D8" w:rsidRPr="00C70631">
        <w:rPr>
          <w:sz w:val="28"/>
          <w:szCs w:val="28"/>
        </w:rPr>
        <w:t>.</w:t>
      </w:r>
    </w:p>
    <w:p w:rsidR="008C30D8" w:rsidRPr="00C70631" w:rsidRDefault="00E4064C" w:rsidP="00E4064C">
      <w:pPr>
        <w:ind w:firstLine="708"/>
        <w:jc w:val="both"/>
        <w:rPr>
          <w:sz w:val="28"/>
          <w:szCs w:val="28"/>
        </w:rPr>
      </w:pPr>
      <w:r w:rsidRPr="00C70631">
        <w:rPr>
          <w:sz w:val="28"/>
          <w:szCs w:val="28"/>
        </w:rPr>
        <w:t xml:space="preserve">3. Подпункты </w:t>
      </w:r>
      <w:r w:rsidR="008C30D8" w:rsidRPr="00C70631">
        <w:rPr>
          <w:sz w:val="28"/>
          <w:szCs w:val="28"/>
        </w:rPr>
        <w:t>б</w:t>
      </w:r>
      <w:r w:rsidRPr="00C70631">
        <w:rPr>
          <w:sz w:val="28"/>
          <w:szCs w:val="28"/>
        </w:rPr>
        <w:t>)</w:t>
      </w:r>
      <w:r w:rsidR="008C30D8" w:rsidRPr="00C70631">
        <w:rPr>
          <w:sz w:val="28"/>
          <w:szCs w:val="28"/>
        </w:rPr>
        <w:t>, в</w:t>
      </w:r>
      <w:r w:rsidRPr="00C70631">
        <w:rPr>
          <w:sz w:val="28"/>
          <w:szCs w:val="28"/>
        </w:rPr>
        <w:t>)</w:t>
      </w:r>
      <w:r w:rsidR="008C30D8" w:rsidRPr="00C70631">
        <w:rPr>
          <w:sz w:val="28"/>
          <w:szCs w:val="28"/>
        </w:rPr>
        <w:t xml:space="preserve"> (за исключением подпункта 4</w:t>
      </w:r>
      <w:r w:rsidR="00043FE2" w:rsidRPr="00C70631">
        <w:rPr>
          <w:sz w:val="28"/>
          <w:szCs w:val="28"/>
        </w:rPr>
        <w:t>)</w:t>
      </w:r>
      <w:r w:rsidR="008C30D8" w:rsidRPr="00C70631">
        <w:rPr>
          <w:sz w:val="28"/>
          <w:szCs w:val="28"/>
        </w:rPr>
        <w:t xml:space="preserve"> подпункта в)</w:t>
      </w:r>
      <w:r w:rsidR="005C73A5" w:rsidRPr="00C70631">
        <w:rPr>
          <w:sz w:val="28"/>
          <w:szCs w:val="28"/>
        </w:rPr>
        <w:t>)</w:t>
      </w:r>
      <w:r w:rsidR="008C30D8" w:rsidRPr="00C70631">
        <w:rPr>
          <w:sz w:val="28"/>
          <w:szCs w:val="28"/>
        </w:rPr>
        <w:t>, г</w:t>
      </w:r>
      <w:r w:rsidRPr="00C70631">
        <w:rPr>
          <w:sz w:val="28"/>
          <w:szCs w:val="28"/>
        </w:rPr>
        <w:t>)</w:t>
      </w:r>
      <w:r w:rsidR="008C30D8" w:rsidRPr="00C70631">
        <w:rPr>
          <w:sz w:val="28"/>
          <w:szCs w:val="28"/>
        </w:rPr>
        <w:t xml:space="preserve">, </w:t>
      </w:r>
      <w:r w:rsidRPr="00C70631">
        <w:rPr>
          <w:sz w:val="28"/>
          <w:szCs w:val="28"/>
        </w:rPr>
        <w:t>д)</w:t>
      </w:r>
      <w:r w:rsidR="008C30D8" w:rsidRPr="00C70631">
        <w:rPr>
          <w:sz w:val="28"/>
          <w:szCs w:val="28"/>
        </w:rPr>
        <w:t>, к</w:t>
      </w:r>
      <w:r w:rsidRPr="00C70631">
        <w:rPr>
          <w:sz w:val="28"/>
          <w:szCs w:val="28"/>
        </w:rPr>
        <w:t>)</w:t>
      </w:r>
      <w:r w:rsidR="008C30D8" w:rsidRPr="00C70631">
        <w:rPr>
          <w:sz w:val="28"/>
          <w:szCs w:val="28"/>
        </w:rPr>
        <w:t>, л</w:t>
      </w:r>
      <w:r w:rsidRPr="00C70631">
        <w:rPr>
          <w:sz w:val="28"/>
          <w:szCs w:val="28"/>
        </w:rPr>
        <w:t>)</w:t>
      </w:r>
      <w:r w:rsidR="008C30D8" w:rsidRPr="00C70631">
        <w:rPr>
          <w:sz w:val="28"/>
          <w:szCs w:val="28"/>
        </w:rPr>
        <w:t>, л-1</w:t>
      </w:r>
      <w:r w:rsidRPr="00C70631">
        <w:rPr>
          <w:sz w:val="28"/>
          <w:szCs w:val="28"/>
        </w:rPr>
        <w:t>)</w:t>
      </w:r>
      <w:r w:rsidR="008C30D8" w:rsidRPr="00C70631">
        <w:rPr>
          <w:sz w:val="28"/>
          <w:szCs w:val="28"/>
        </w:rPr>
        <w:t>, о</w:t>
      </w:r>
      <w:r w:rsidRPr="00C70631">
        <w:rPr>
          <w:sz w:val="28"/>
          <w:szCs w:val="28"/>
        </w:rPr>
        <w:t>)</w:t>
      </w:r>
      <w:r w:rsidR="008C30D8" w:rsidRPr="00C70631">
        <w:rPr>
          <w:sz w:val="28"/>
          <w:szCs w:val="28"/>
        </w:rPr>
        <w:t>, п</w:t>
      </w:r>
      <w:r w:rsidRPr="00C70631">
        <w:rPr>
          <w:sz w:val="28"/>
          <w:szCs w:val="28"/>
        </w:rPr>
        <w:t>)</w:t>
      </w:r>
      <w:r w:rsidR="008C30D8" w:rsidRPr="00C70631">
        <w:rPr>
          <w:sz w:val="28"/>
          <w:szCs w:val="28"/>
        </w:rPr>
        <w:t>, р</w:t>
      </w:r>
      <w:r w:rsidRPr="00C70631">
        <w:rPr>
          <w:sz w:val="28"/>
          <w:szCs w:val="28"/>
        </w:rPr>
        <w:t>)</w:t>
      </w:r>
      <w:r w:rsidR="008C30D8" w:rsidRPr="00C70631">
        <w:rPr>
          <w:sz w:val="28"/>
          <w:szCs w:val="28"/>
        </w:rPr>
        <w:t>, с</w:t>
      </w:r>
      <w:r w:rsidRPr="00C70631">
        <w:rPr>
          <w:sz w:val="28"/>
          <w:szCs w:val="28"/>
        </w:rPr>
        <w:t>)</w:t>
      </w:r>
      <w:r w:rsidR="008C30D8" w:rsidRPr="00C70631">
        <w:rPr>
          <w:sz w:val="28"/>
          <w:szCs w:val="28"/>
        </w:rPr>
        <w:t>, я</w:t>
      </w:r>
      <w:r w:rsidRPr="00C70631">
        <w:rPr>
          <w:sz w:val="28"/>
          <w:szCs w:val="28"/>
        </w:rPr>
        <w:t xml:space="preserve">), </w:t>
      </w:r>
      <w:r w:rsidR="008C30D8" w:rsidRPr="00C70631">
        <w:rPr>
          <w:sz w:val="28"/>
          <w:szCs w:val="28"/>
        </w:rPr>
        <w:t>я-9</w:t>
      </w:r>
      <w:r w:rsidRPr="00C70631">
        <w:rPr>
          <w:sz w:val="28"/>
          <w:szCs w:val="28"/>
        </w:rPr>
        <w:t>)</w:t>
      </w:r>
      <w:r w:rsidR="008C30D8" w:rsidRPr="00C70631">
        <w:rPr>
          <w:sz w:val="28"/>
          <w:szCs w:val="28"/>
        </w:rPr>
        <w:t>, я-11</w:t>
      </w:r>
      <w:r w:rsidRPr="00C70631">
        <w:rPr>
          <w:sz w:val="28"/>
          <w:szCs w:val="28"/>
        </w:rPr>
        <w:t>)</w:t>
      </w:r>
      <w:r w:rsidR="008C30D8" w:rsidRPr="00C70631">
        <w:rPr>
          <w:sz w:val="28"/>
          <w:szCs w:val="28"/>
        </w:rPr>
        <w:t>, я-14</w:t>
      </w:r>
      <w:r w:rsidRPr="00C70631">
        <w:rPr>
          <w:sz w:val="28"/>
          <w:szCs w:val="28"/>
        </w:rPr>
        <w:t>)</w:t>
      </w:r>
      <w:r w:rsidR="008C30D8" w:rsidRPr="00C70631">
        <w:rPr>
          <w:sz w:val="28"/>
          <w:szCs w:val="28"/>
        </w:rPr>
        <w:t>, я-16</w:t>
      </w:r>
      <w:r w:rsidRPr="00C70631">
        <w:rPr>
          <w:sz w:val="28"/>
          <w:szCs w:val="28"/>
        </w:rPr>
        <w:t>)</w:t>
      </w:r>
      <w:r w:rsidR="008C30D8" w:rsidRPr="00C70631">
        <w:rPr>
          <w:sz w:val="28"/>
          <w:szCs w:val="28"/>
        </w:rPr>
        <w:t>, я-26-1</w:t>
      </w:r>
      <w:r w:rsidRPr="00C70631">
        <w:rPr>
          <w:sz w:val="28"/>
          <w:szCs w:val="28"/>
        </w:rPr>
        <w:t>)</w:t>
      </w:r>
      <w:r w:rsidR="008C30D8" w:rsidRPr="00C70631">
        <w:rPr>
          <w:sz w:val="28"/>
          <w:szCs w:val="28"/>
        </w:rPr>
        <w:t xml:space="preserve">, </w:t>
      </w:r>
      <w:r w:rsidRPr="00C70631">
        <w:rPr>
          <w:sz w:val="28"/>
          <w:szCs w:val="28"/>
        </w:rPr>
        <w:t>я-32</w:t>
      </w:r>
      <w:r w:rsidR="00043FE2" w:rsidRPr="00C70631">
        <w:rPr>
          <w:sz w:val="28"/>
          <w:szCs w:val="28"/>
        </w:rPr>
        <w:t>)</w:t>
      </w:r>
      <w:r w:rsidR="008C30D8" w:rsidRPr="00C70631">
        <w:rPr>
          <w:sz w:val="28"/>
          <w:szCs w:val="28"/>
        </w:rPr>
        <w:t xml:space="preserve"> статьи 1, </w:t>
      </w:r>
      <w:r w:rsidR="00CB5728" w:rsidRPr="00C70631">
        <w:rPr>
          <w:sz w:val="28"/>
          <w:szCs w:val="28"/>
        </w:rPr>
        <w:br/>
      </w:r>
      <w:r w:rsidR="008C30D8" w:rsidRPr="00C70631">
        <w:rPr>
          <w:sz w:val="28"/>
          <w:szCs w:val="28"/>
        </w:rPr>
        <w:t>статья 1-1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rsidR="008C30D8" w:rsidRPr="00C70631" w:rsidRDefault="008C30D8" w:rsidP="00E4064C">
      <w:pPr>
        <w:ind w:firstLine="708"/>
        <w:jc w:val="both"/>
        <w:rPr>
          <w:sz w:val="28"/>
          <w:szCs w:val="28"/>
        </w:rPr>
      </w:pPr>
      <w:r w:rsidRPr="00C70631">
        <w:rPr>
          <w:sz w:val="28"/>
          <w:szCs w:val="28"/>
        </w:rPr>
        <w:t>4. Подпункт 4</w:t>
      </w:r>
      <w:r w:rsidR="005911FF" w:rsidRPr="00C70631">
        <w:rPr>
          <w:sz w:val="28"/>
          <w:szCs w:val="28"/>
        </w:rPr>
        <w:t>)</w:t>
      </w:r>
      <w:r w:rsidRPr="00C70631">
        <w:rPr>
          <w:sz w:val="28"/>
          <w:szCs w:val="28"/>
        </w:rPr>
        <w:t xml:space="preserve"> подпункта в</w:t>
      </w:r>
      <w:r w:rsidR="00E4064C" w:rsidRPr="00C70631">
        <w:rPr>
          <w:sz w:val="28"/>
          <w:szCs w:val="28"/>
        </w:rPr>
        <w:t xml:space="preserve">), подпункты </w:t>
      </w:r>
      <w:r w:rsidRPr="00C70631">
        <w:rPr>
          <w:sz w:val="28"/>
          <w:szCs w:val="28"/>
        </w:rPr>
        <w:t>я-18</w:t>
      </w:r>
      <w:r w:rsidR="00E4064C" w:rsidRPr="00C70631">
        <w:rPr>
          <w:sz w:val="28"/>
          <w:szCs w:val="28"/>
        </w:rPr>
        <w:t>)</w:t>
      </w:r>
      <w:r w:rsidRPr="00C70631">
        <w:rPr>
          <w:sz w:val="28"/>
          <w:szCs w:val="28"/>
        </w:rPr>
        <w:t>, я-23</w:t>
      </w:r>
      <w:r w:rsidR="00E4064C" w:rsidRPr="00C70631">
        <w:rPr>
          <w:sz w:val="28"/>
          <w:szCs w:val="28"/>
        </w:rPr>
        <w:t>)</w:t>
      </w:r>
      <w:r w:rsidRPr="00C70631">
        <w:rPr>
          <w:sz w:val="28"/>
          <w:szCs w:val="28"/>
        </w:rPr>
        <w:t xml:space="preserve">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13 марта 2020 года.</w:t>
      </w:r>
    </w:p>
    <w:p w:rsidR="008C30D8" w:rsidRPr="00C70631" w:rsidRDefault="00B11A1F" w:rsidP="00B11A1F">
      <w:pPr>
        <w:ind w:firstLine="708"/>
        <w:jc w:val="both"/>
        <w:rPr>
          <w:sz w:val="28"/>
          <w:szCs w:val="28"/>
        </w:rPr>
      </w:pPr>
      <w:r w:rsidRPr="00C70631">
        <w:rPr>
          <w:sz w:val="28"/>
          <w:szCs w:val="28"/>
        </w:rPr>
        <w:t xml:space="preserve">5. Подпункт </w:t>
      </w:r>
      <w:r w:rsidR="008C30D8" w:rsidRPr="00C70631">
        <w:rPr>
          <w:sz w:val="28"/>
          <w:szCs w:val="28"/>
        </w:rPr>
        <w:t>а-1</w:t>
      </w:r>
      <w:r w:rsidRPr="00C70631">
        <w:rPr>
          <w:sz w:val="28"/>
          <w:szCs w:val="28"/>
        </w:rPr>
        <w:t>)</w:t>
      </w:r>
      <w:r w:rsidR="008C30D8" w:rsidRPr="00C70631">
        <w:rPr>
          <w:sz w:val="28"/>
          <w:szCs w:val="28"/>
        </w:rPr>
        <w:t xml:space="preserve">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2021 года.</w:t>
      </w:r>
    </w:p>
    <w:p w:rsidR="008C30D8" w:rsidRPr="00C70631" w:rsidRDefault="00B11A1F" w:rsidP="00B11A1F">
      <w:pPr>
        <w:ind w:firstLine="708"/>
        <w:jc w:val="both"/>
        <w:rPr>
          <w:sz w:val="28"/>
          <w:szCs w:val="28"/>
        </w:rPr>
      </w:pPr>
      <w:r w:rsidRPr="00C70631">
        <w:rPr>
          <w:sz w:val="28"/>
          <w:szCs w:val="28"/>
        </w:rPr>
        <w:t xml:space="preserve">6. Подпункт </w:t>
      </w:r>
      <w:r w:rsidR="008C30D8" w:rsidRPr="00C70631">
        <w:rPr>
          <w:sz w:val="28"/>
          <w:szCs w:val="28"/>
        </w:rPr>
        <w:t>я-33</w:t>
      </w:r>
      <w:r w:rsidRPr="00C70631">
        <w:rPr>
          <w:sz w:val="28"/>
          <w:szCs w:val="28"/>
        </w:rPr>
        <w:t>)</w:t>
      </w:r>
      <w:r w:rsidR="008C30D8" w:rsidRPr="00C70631">
        <w:rPr>
          <w:sz w:val="28"/>
          <w:szCs w:val="28"/>
        </w:rPr>
        <w:t xml:space="preserve">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16 марта 2020 года.</w:t>
      </w:r>
    </w:p>
    <w:p w:rsidR="008C30D8" w:rsidRPr="00C70631" w:rsidRDefault="005911FF" w:rsidP="00B11A1F">
      <w:pPr>
        <w:ind w:firstLine="708"/>
        <w:jc w:val="both"/>
        <w:rPr>
          <w:sz w:val="28"/>
          <w:szCs w:val="28"/>
        </w:rPr>
      </w:pPr>
      <w:r w:rsidRPr="00C70631">
        <w:rPr>
          <w:sz w:val="28"/>
          <w:szCs w:val="28"/>
        </w:rPr>
        <w:t>7</w:t>
      </w:r>
      <w:r w:rsidR="008C30D8" w:rsidRPr="00C70631">
        <w:rPr>
          <w:sz w:val="28"/>
          <w:szCs w:val="28"/>
        </w:rPr>
        <w:t xml:space="preserve">. </w:t>
      </w:r>
      <w:r w:rsidR="00B11A1F" w:rsidRPr="00C70631">
        <w:rPr>
          <w:sz w:val="28"/>
          <w:szCs w:val="28"/>
        </w:rPr>
        <w:t xml:space="preserve">Подпункт </w:t>
      </w:r>
      <w:r w:rsidR="008C30D8" w:rsidRPr="00C70631">
        <w:rPr>
          <w:sz w:val="28"/>
          <w:szCs w:val="28"/>
        </w:rPr>
        <w:t>я-3</w:t>
      </w:r>
      <w:r w:rsidR="007F2E51" w:rsidRPr="00C70631">
        <w:rPr>
          <w:sz w:val="28"/>
          <w:szCs w:val="28"/>
        </w:rPr>
        <w:t>4</w:t>
      </w:r>
      <w:r w:rsidR="00B11A1F" w:rsidRPr="00C70631">
        <w:rPr>
          <w:sz w:val="28"/>
          <w:szCs w:val="28"/>
        </w:rPr>
        <w:t>)</w:t>
      </w:r>
      <w:r w:rsidR="008C30D8" w:rsidRPr="00C70631">
        <w:rPr>
          <w:sz w:val="28"/>
          <w:szCs w:val="28"/>
        </w:rPr>
        <w:t xml:space="preserve"> статьи 1 настоящего Закона вступает в силу со дня, следующего за днем официального опубликования</w:t>
      </w:r>
      <w:r w:rsidR="00E63810" w:rsidRPr="00C70631">
        <w:rPr>
          <w:sz w:val="28"/>
          <w:szCs w:val="28"/>
        </w:rPr>
        <w:t>,</w:t>
      </w:r>
      <w:r w:rsidR="008C30D8" w:rsidRPr="00C70631">
        <w:rPr>
          <w:sz w:val="28"/>
          <w:szCs w:val="28"/>
        </w:rPr>
        <w:t xml:space="preserve"> распространяет свое действие на правоотношения, возникшие с 1 января 2022 года</w:t>
      </w:r>
      <w:r w:rsidR="00E63810" w:rsidRPr="00C70631">
        <w:rPr>
          <w:sz w:val="28"/>
          <w:szCs w:val="28"/>
        </w:rPr>
        <w:t>,</w:t>
      </w:r>
      <w:r w:rsidR="008C30D8" w:rsidRPr="00C70631">
        <w:rPr>
          <w:sz w:val="28"/>
          <w:szCs w:val="28"/>
        </w:rPr>
        <w:t xml:space="preserve"> и действует по 31 декабря 2022 года</w:t>
      </w:r>
      <w:r w:rsidR="00656B1F" w:rsidRPr="00C70631">
        <w:rPr>
          <w:sz w:val="28"/>
          <w:szCs w:val="28"/>
        </w:rPr>
        <w:t>»</w:t>
      </w:r>
      <w:r w:rsidR="008C30D8" w:rsidRPr="00C70631">
        <w:rPr>
          <w:sz w:val="28"/>
          <w:szCs w:val="28"/>
        </w:rPr>
        <w:t>.</w:t>
      </w:r>
    </w:p>
    <w:p w:rsidR="00FB14E1" w:rsidRPr="00C70631" w:rsidRDefault="00FB14E1" w:rsidP="00AE5601">
      <w:pPr>
        <w:jc w:val="both"/>
        <w:rPr>
          <w:sz w:val="28"/>
          <w:szCs w:val="28"/>
        </w:rPr>
      </w:pPr>
    </w:p>
    <w:p w:rsidR="007F2E51" w:rsidRPr="00C70631" w:rsidRDefault="00FB14E1" w:rsidP="00B11A1F">
      <w:pPr>
        <w:ind w:firstLine="708"/>
        <w:jc w:val="both"/>
        <w:rPr>
          <w:sz w:val="28"/>
          <w:szCs w:val="28"/>
        </w:rPr>
      </w:pPr>
      <w:r w:rsidRPr="00C70631">
        <w:rPr>
          <w:b/>
          <w:sz w:val="28"/>
          <w:szCs w:val="28"/>
        </w:rPr>
        <w:t xml:space="preserve">Статья 2. </w:t>
      </w:r>
      <w:r w:rsidRPr="00C70631">
        <w:rPr>
          <w:sz w:val="28"/>
          <w:szCs w:val="28"/>
        </w:rPr>
        <w:t xml:space="preserve">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2022 года, за исключением </w:t>
      </w:r>
      <w:r w:rsidR="009B2F14" w:rsidRPr="00C70631">
        <w:rPr>
          <w:sz w:val="28"/>
          <w:szCs w:val="28"/>
        </w:rPr>
        <w:br/>
      </w:r>
      <w:r w:rsidR="007F2E51" w:rsidRPr="00C70631">
        <w:rPr>
          <w:sz w:val="28"/>
          <w:szCs w:val="28"/>
        </w:rPr>
        <w:t>пункт</w:t>
      </w:r>
      <w:r w:rsidR="009B2F14" w:rsidRPr="00C70631">
        <w:rPr>
          <w:sz w:val="28"/>
          <w:szCs w:val="28"/>
        </w:rPr>
        <w:t>ов</w:t>
      </w:r>
      <w:r w:rsidR="007F2E51" w:rsidRPr="00C70631">
        <w:rPr>
          <w:sz w:val="28"/>
          <w:szCs w:val="28"/>
        </w:rPr>
        <w:t xml:space="preserve"> 3</w:t>
      </w:r>
      <w:r w:rsidR="00C805E5" w:rsidRPr="00C70631">
        <w:rPr>
          <w:sz w:val="28"/>
          <w:szCs w:val="28"/>
        </w:rPr>
        <w:t>6 и 40</w:t>
      </w:r>
      <w:r w:rsidR="007F2E51" w:rsidRPr="00C70631">
        <w:rPr>
          <w:sz w:val="28"/>
          <w:szCs w:val="28"/>
        </w:rPr>
        <w:t xml:space="preserve"> статьи 1 настоящего Закона.</w:t>
      </w:r>
    </w:p>
    <w:p w:rsidR="00610CE9" w:rsidRPr="00C70631" w:rsidRDefault="009A491D" w:rsidP="00B11A1F">
      <w:pPr>
        <w:ind w:firstLine="708"/>
        <w:jc w:val="both"/>
        <w:rPr>
          <w:sz w:val="28"/>
          <w:szCs w:val="28"/>
        </w:rPr>
      </w:pPr>
      <w:r w:rsidRPr="00C70631">
        <w:rPr>
          <w:sz w:val="28"/>
          <w:szCs w:val="28"/>
        </w:rPr>
        <w:t>Пункт</w:t>
      </w:r>
      <w:r w:rsidR="009B2F14" w:rsidRPr="00C70631">
        <w:rPr>
          <w:sz w:val="28"/>
          <w:szCs w:val="28"/>
        </w:rPr>
        <w:t>ы</w:t>
      </w:r>
      <w:r w:rsidRPr="00C70631">
        <w:rPr>
          <w:sz w:val="28"/>
          <w:szCs w:val="28"/>
        </w:rPr>
        <w:t xml:space="preserve"> </w:t>
      </w:r>
      <w:r w:rsidR="00C805E5" w:rsidRPr="00C70631">
        <w:rPr>
          <w:sz w:val="28"/>
          <w:szCs w:val="28"/>
        </w:rPr>
        <w:t>36 и 40</w:t>
      </w:r>
      <w:r w:rsidRPr="00C70631">
        <w:rPr>
          <w:sz w:val="28"/>
          <w:szCs w:val="28"/>
        </w:rPr>
        <w:t xml:space="preserve"> статьи 1 настоящего Закона </w:t>
      </w:r>
      <w:r w:rsidR="00FB14E1" w:rsidRPr="00C70631">
        <w:rPr>
          <w:sz w:val="28"/>
          <w:szCs w:val="28"/>
        </w:rPr>
        <w:t>вступа</w:t>
      </w:r>
      <w:r w:rsidR="00656B1F" w:rsidRPr="00C70631">
        <w:rPr>
          <w:sz w:val="28"/>
          <w:szCs w:val="28"/>
        </w:rPr>
        <w:t>ю</w:t>
      </w:r>
      <w:r w:rsidR="00FB14E1" w:rsidRPr="00C70631">
        <w:rPr>
          <w:sz w:val="28"/>
          <w:szCs w:val="28"/>
        </w:rPr>
        <w:t>т в силу со дня, следующего за днем официального опубликования</w:t>
      </w:r>
      <w:r w:rsidR="00610CE9" w:rsidRPr="00C70631">
        <w:rPr>
          <w:sz w:val="28"/>
          <w:szCs w:val="28"/>
        </w:rPr>
        <w:t>.</w:t>
      </w:r>
    </w:p>
    <w:p w:rsidR="005116FB" w:rsidRPr="00C70631" w:rsidRDefault="005116FB" w:rsidP="00AE5601">
      <w:pPr>
        <w:jc w:val="both"/>
        <w:rPr>
          <w:sz w:val="28"/>
          <w:szCs w:val="28"/>
        </w:rPr>
      </w:pPr>
    </w:p>
    <w:p w:rsidR="005116FB" w:rsidRPr="00C70631" w:rsidRDefault="005116FB" w:rsidP="00AE5601">
      <w:pPr>
        <w:jc w:val="both"/>
        <w:rPr>
          <w:sz w:val="28"/>
          <w:szCs w:val="28"/>
        </w:rPr>
      </w:pPr>
    </w:p>
    <w:p w:rsidR="005116FB" w:rsidRPr="00C70631" w:rsidRDefault="005116FB" w:rsidP="00AE5601">
      <w:pPr>
        <w:jc w:val="both"/>
        <w:rPr>
          <w:sz w:val="28"/>
          <w:szCs w:val="28"/>
        </w:rPr>
      </w:pPr>
    </w:p>
    <w:p w:rsidR="005116FB" w:rsidRPr="00C70631" w:rsidRDefault="005116FB" w:rsidP="00AE5601">
      <w:pPr>
        <w:jc w:val="both"/>
        <w:rPr>
          <w:sz w:val="28"/>
          <w:szCs w:val="28"/>
        </w:rPr>
      </w:pPr>
      <w:r w:rsidRPr="00C70631">
        <w:rPr>
          <w:sz w:val="28"/>
          <w:szCs w:val="28"/>
        </w:rPr>
        <w:t>Президент</w:t>
      </w:r>
    </w:p>
    <w:p w:rsidR="005116FB" w:rsidRPr="00C70631" w:rsidRDefault="005116FB" w:rsidP="00AE5601">
      <w:pPr>
        <w:jc w:val="both"/>
        <w:rPr>
          <w:sz w:val="28"/>
          <w:szCs w:val="28"/>
        </w:rPr>
      </w:pPr>
      <w:r w:rsidRPr="00C70631">
        <w:rPr>
          <w:sz w:val="28"/>
          <w:szCs w:val="28"/>
        </w:rPr>
        <w:t>Приднестровской</w:t>
      </w:r>
    </w:p>
    <w:p w:rsidR="005116FB" w:rsidRPr="00C70631" w:rsidRDefault="005116FB" w:rsidP="00AE5601">
      <w:pPr>
        <w:jc w:val="both"/>
        <w:rPr>
          <w:sz w:val="28"/>
          <w:szCs w:val="28"/>
        </w:rPr>
      </w:pPr>
      <w:r w:rsidRPr="00C70631">
        <w:rPr>
          <w:sz w:val="28"/>
          <w:szCs w:val="28"/>
        </w:rPr>
        <w:t>Молдавской Республики                                              В. Н. КРАСНОСЕЛЬСКИЙ</w:t>
      </w:r>
    </w:p>
    <w:p w:rsidR="005116FB" w:rsidRPr="00C70631" w:rsidRDefault="005116FB" w:rsidP="00AE5601">
      <w:pPr>
        <w:jc w:val="both"/>
        <w:rPr>
          <w:sz w:val="28"/>
          <w:szCs w:val="28"/>
        </w:rPr>
      </w:pPr>
    </w:p>
    <w:p w:rsidR="000A6686" w:rsidRDefault="00672573" w:rsidP="00AE5601">
      <w:pPr>
        <w:jc w:val="both"/>
        <w:rPr>
          <w:sz w:val="28"/>
          <w:szCs w:val="28"/>
        </w:rPr>
      </w:pPr>
    </w:p>
    <w:p w:rsidR="00362777" w:rsidRDefault="00362777" w:rsidP="00AE5601">
      <w:pPr>
        <w:jc w:val="both"/>
        <w:rPr>
          <w:sz w:val="28"/>
          <w:szCs w:val="28"/>
        </w:rPr>
      </w:pPr>
    </w:p>
    <w:p w:rsidR="00362777" w:rsidRDefault="00362777" w:rsidP="00AE5601">
      <w:pPr>
        <w:jc w:val="both"/>
        <w:rPr>
          <w:sz w:val="28"/>
          <w:szCs w:val="28"/>
        </w:rPr>
      </w:pPr>
      <w:bookmarkStart w:id="0" w:name="_GoBack"/>
      <w:bookmarkEnd w:id="0"/>
    </w:p>
    <w:p w:rsidR="00362777" w:rsidRPr="005259E9" w:rsidRDefault="00362777" w:rsidP="00362777">
      <w:pPr>
        <w:rPr>
          <w:sz w:val="28"/>
          <w:szCs w:val="28"/>
        </w:rPr>
      </w:pPr>
      <w:r w:rsidRPr="005259E9">
        <w:rPr>
          <w:sz w:val="28"/>
          <w:szCs w:val="28"/>
        </w:rPr>
        <w:t>г. Тирасполь</w:t>
      </w:r>
    </w:p>
    <w:p w:rsidR="00362777" w:rsidRPr="005259E9" w:rsidRDefault="00362777" w:rsidP="00362777">
      <w:pPr>
        <w:rPr>
          <w:sz w:val="28"/>
          <w:szCs w:val="28"/>
        </w:rPr>
      </w:pPr>
      <w:r>
        <w:rPr>
          <w:sz w:val="28"/>
          <w:szCs w:val="28"/>
        </w:rPr>
        <w:t>29 марта 2022</w:t>
      </w:r>
      <w:r w:rsidRPr="005259E9">
        <w:rPr>
          <w:sz w:val="28"/>
          <w:szCs w:val="28"/>
        </w:rPr>
        <w:t xml:space="preserve"> г.</w:t>
      </w:r>
    </w:p>
    <w:p w:rsidR="00362777" w:rsidRPr="005259E9" w:rsidRDefault="00362777" w:rsidP="00362777">
      <w:pPr>
        <w:ind w:left="28" w:hanging="28"/>
        <w:rPr>
          <w:sz w:val="28"/>
          <w:szCs w:val="28"/>
        </w:rPr>
      </w:pPr>
      <w:r>
        <w:rPr>
          <w:sz w:val="28"/>
          <w:szCs w:val="28"/>
        </w:rPr>
        <w:t>№ 46-ЗИД</w:t>
      </w:r>
      <w:r w:rsidRPr="005259E9">
        <w:rPr>
          <w:sz w:val="28"/>
          <w:szCs w:val="28"/>
        </w:rPr>
        <w:t>-VI</w:t>
      </w:r>
      <w:r w:rsidRPr="005259E9">
        <w:rPr>
          <w:sz w:val="28"/>
          <w:szCs w:val="28"/>
          <w:lang w:val="en-US"/>
        </w:rPr>
        <w:t>I</w:t>
      </w:r>
    </w:p>
    <w:sectPr w:rsidR="00362777" w:rsidRPr="005259E9" w:rsidSect="008C186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73" w:rsidRDefault="00672573" w:rsidP="00CA454D">
      <w:r>
        <w:separator/>
      </w:r>
    </w:p>
  </w:endnote>
  <w:endnote w:type="continuationSeparator" w:id="0">
    <w:p w:rsidR="00672573" w:rsidRDefault="00672573" w:rsidP="00CA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73" w:rsidRDefault="00672573" w:rsidP="00CA454D">
      <w:r>
        <w:separator/>
      </w:r>
    </w:p>
  </w:footnote>
  <w:footnote w:type="continuationSeparator" w:id="0">
    <w:p w:rsidR="00672573" w:rsidRDefault="00672573" w:rsidP="00CA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06277"/>
      <w:docPartObj>
        <w:docPartGallery w:val="Page Numbers (Top of Page)"/>
        <w:docPartUnique/>
      </w:docPartObj>
    </w:sdtPr>
    <w:sdtEndPr/>
    <w:sdtContent>
      <w:p w:rsidR="00CA454D" w:rsidRDefault="00CA454D">
        <w:pPr>
          <w:pStyle w:val="a3"/>
          <w:jc w:val="center"/>
        </w:pPr>
        <w:r>
          <w:fldChar w:fldCharType="begin"/>
        </w:r>
        <w:r>
          <w:instrText>PAGE   \* MERGEFORMAT</w:instrText>
        </w:r>
        <w:r>
          <w:fldChar w:fldCharType="separate"/>
        </w:r>
        <w:r w:rsidR="00362777">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E9"/>
    <w:rsid w:val="00043FE2"/>
    <w:rsid w:val="000623BA"/>
    <w:rsid w:val="00080F69"/>
    <w:rsid w:val="000878FB"/>
    <w:rsid w:val="000E7AF6"/>
    <w:rsid w:val="000F3B10"/>
    <w:rsid w:val="00117943"/>
    <w:rsid w:val="001258F1"/>
    <w:rsid w:val="00136DB0"/>
    <w:rsid w:val="00190EBE"/>
    <w:rsid w:val="001B2298"/>
    <w:rsid w:val="00201A8F"/>
    <w:rsid w:val="0020302E"/>
    <w:rsid w:val="00206A42"/>
    <w:rsid w:val="00243648"/>
    <w:rsid w:val="00252C81"/>
    <w:rsid w:val="00257013"/>
    <w:rsid w:val="00270B5F"/>
    <w:rsid w:val="00280523"/>
    <w:rsid w:val="002A0E92"/>
    <w:rsid w:val="002C22D3"/>
    <w:rsid w:val="002C2A33"/>
    <w:rsid w:val="002D5390"/>
    <w:rsid w:val="00331A70"/>
    <w:rsid w:val="003603F5"/>
    <w:rsid w:val="00362777"/>
    <w:rsid w:val="003D0349"/>
    <w:rsid w:val="003E2066"/>
    <w:rsid w:val="00417703"/>
    <w:rsid w:val="00436DAF"/>
    <w:rsid w:val="004831B5"/>
    <w:rsid w:val="004974E3"/>
    <w:rsid w:val="004B3076"/>
    <w:rsid w:val="004E0284"/>
    <w:rsid w:val="004F0CB6"/>
    <w:rsid w:val="004F401B"/>
    <w:rsid w:val="005116FB"/>
    <w:rsid w:val="005234BE"/>
    <w:rsid w:val="0054276D"/>
    <w:rsid w:val="00552B75"/>
    <w:rsid w:val="00563093"/>
    <w:rsid w:val="00567524"/>
    <w:rsid w:val="00570473"/>
    <w:rsid w:val="0057145E"/>
    <w:rsid w:val="00585618"/>
    <w:rsid w:val="00590374"/>
    <w:rsid w:val="005911FF"/>
    <w:rsid w:val="00591506"/>
    <w:rsid w:val="0059453B"/>
    <w:rsid w:val="00596175"/>
    <w:rsid w:val="005B3AD6"/>
    <w:rsid w:val="005C73A5"/>
    <w:rsid w:val="0060654C"/>
    <w:rsid w:val="00610CE9"/>
    <w:rsid w:val="0061685D"/>
    <w:rsid w:val="00643F08"/>
    <w:rsid w:val="0065118E"/>
    <w:rsid w:val="00656B1F"/>
    <w:rsid w:val="00672573"/>
    <w:rsid w:val="006A532B"/>
    <w:rsid w:val="006E5040"/>
    <w:rsid w:val="006F39A6"/>
    <w:rsid w:val="006F6E11"/>
    <w:rsid w:val="006F761C"/>
    <w:rsid w:val="006F7F54"/>
    <w:rsid w:val="00736958"/>
    <w:rsid w:val="0075118E"/>
    <w:rsid w:val="007D5AC9"/>
    <w:rsid w:val="007E098B"/>
    <w:rsid w:val="007F05AB"/>
    <w:rsid w:val="007F2E51"/>
    <w:rsid w:val="0080188D"/>
    <w:rsid w:val="00815EF0"/>
    <w:rsid w:val="0083432C"/>
    <w:rsid w:val="00834644"/>
    <w:rsid w:val="0087153C"/>
    <w:rsid w:val="008C1869"/>
    <w:rsid w:val="008C30D8"/>
    <w:rsid w:val="008C65A2"/>
    <w:rsid w:val="0090464C"/>
    <w:rsid w:val="00922549"/>
    <w:rsid w:val="009318C6"/>
    <w:rsid w:val="0096761E"/>
    <w:rsid w:val="0099241A"/>
    <w:rsid w:val="009A0D4C"/>
    <w:rsid w:val="009A20FC"/>
    <w:rsid w:val="009A491D"/>
    <w:rsid w:val="009B2F14"/>
    <w:rsid w:val="009C0C2C"/>
    <w:rsid w:val="009D48AE"/>
    <w:rsid w:val="009E25F1"/>
    <w:rsid w:val="00AE5601"/>
    <w:rsid w:val="00B0459F"/>
    <w:rsid w:val="00B11A1F"/>
    <w:rsid w:val="00B53D27"/>
    <w:rsid w:val="00B56F2D"/>
    <w:rsid w:val="00B8295D"/>
    <w:rsid w:val="00B83BDC"/>
    <w:rsid w:val="00BB7CF8"/>
    <w:rsid w:val="00BC2F10"/>
    <w:rsid w:val="00C032B7"/>
    <w:rsid w:val="00C168E7"/>
    <w:rsid w:val="00C21615"/>
    <w:rsid w:val="00C70631"/>
    <w:rsid w:val="00C805E5"/>
    <w:rsid w:val="00C82228"/>
    <w:rsid w:val="00C8626E"/>
    <w:rsid w:val="00CA454D"/>
    <w:rsid w:val="00CA7989"/>
    <w:rsid w:val="00CB5728"/>
    <w:rsid w:val="00CC7525"/>
    <w:rsid w:val="00CD0F02"/>
    <w:rsid w:val="00CF1486"/>
    <w:rsid w:val="00D340EC"/>
    <w:rsid w:val="00D4373B"/>
    <w:rsid w:val="00D61744"/>
    <w:rsid w:val="00D92E19"/>
    <w:rsid w:val="00D9324F"/>
    <w:rsid w:val="00DC63B3"/>
    <w:rsid w:val="00DD0042"/>
    <w:rsid w:val="00E209F2"/>
    <w:rsid w:val="00E36316"/>
    <w:rsid w:val="00E4064C"/>
    <w:rsid w:val="00E63810"/>
    <w:rsid w:val="00E93B7D"/>
    <w:rsid w:val="00EB2C9C"/>
    <w:rsid w:val="00ED1B54"/>
    <w:rsid w:val="00ED5D77"/>
    <w:rsid w:val="00F000BE"/>
    <w:rsid w:val="00F00ECD"/>
    <w:rsid w:val="00F10930"/>
    <w:rsid w:val="00F35E37"/>
    <w:rsid w:val="00F857ED"/>
    <w:rsid w:val="00F97C8E"/>
    <w:rsid w:val="00FA159D"/>
    <w:rsid w:val="00FA744B"/>
    <w:rsid w:val="00FB11F2"/>
    <w:rsid w:val="00FB14E1"/>
    <w:rsid w:val="00FD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B1E8E-D0D5-45EB-854C-63CDF6D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10CE9"/>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0CE9"/>
    <w:rPr>
      <w:rFonts w:ascii="Times New Roman" w:eastAsia="Times New Roman" w:hAnsi="Times New Roman" w:cs="Times New Roman"/>
      <w:sz w:val="24"/>
      <w:szCs w:val="20"/>
      <w:lang w:eastAsia="ru-RU"/>
    </w:rPr>
  </w:style>
  <w:style w:type="paragraph" w:customStyle="1" w:styleId="11">
    <w:name w:val="Текст1"/>
    <w:aliases w:val="Знак Знак Знак,Знак Знак,Знак,Текст Знак Знак1 Знак,Текст Знак2 Знак Знак Знак,Знак Знак Знак Знак Знак Знак Знак,Зн,Знак3,Текст Знак1,Текст Знак Знак,Знак Знак Знак Знак,Текст Знак2 Знак,Текст Знак1 Знак1 Знак,Текст Знак Знак Знак1 Знак"/>
    <w:basedOn w:val="a"/>
    <w:rsid w:val="00610CE9"/>
    <w:rPr>
      <w:rFonts w:ascii="Courier New" w:eastAsia="Calibri" w:hAnsi="Courier New" w:cs="Courier New"/>
      <w:sz w:val="20"/>
      <w:szCs w:val="20"/>
    </w:rPr>
  </w:style>
  <w:style w:type="paragraph" w:styleId="a3">
    <w:name w:val="header"/>
    <w:basedOn w:val="a"/>
    <w:link w:val="a4"/>
    <w:uiPriority w:val="99"/>
    <w:unhideWhenUsed/>
    <w:rsid w:val="00CA454D"/>
    <w:pPr>
      <w:tabs>
        <w:tab w:val="center" w:pos="4677"/>
        <w:tab w:val="right" w:pos="9355"/>
      </w:tabs>
    </w:pPr>
  </w:style>
  <w:style w:type="character" w:customStyle="1" w:styleId="a4">
    <w:name w:val="Верхний колонтитул Знак"/>
    <w:basedOn w:val="a0"/>
    <w:link w:val="a3"/>
    <w:uiPriority w:val="99"/>
    <w:rsid w:val="00CA45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A454D"/>
    <w:pPr>
      <w:tabs>
        <w:tab w:val="center" w:pos="4677"/>
        <w:tab w:val="right" w:pos="9355"/>
      </w:tabs>
    </w:pPr>
  </w:style>
  <w:style w:type="character" w:customStyle="1" w:styleId="a6">
    <w:name w:val="Нижний колонтитул Знак"/>
    <w:basedOn w:val="a0"/>
    <w:link w:val="a5"/>
    <w:uiPriority w:val="99"/>
    <w:rsid w:val="00CA454D"/>
    <w:rPr>
      <w:rFonts w:ascii="Times New Roman" w:eastAsia="Times New Roman" w:hAnsi="Times New Roman" w:cs="Times New Roman"/>
      <w:sz w:val="24"/>
      <w:szCs w:val="24"/>
      <w:lang w:eastAsia="ru-RU"/>
    </w:rPr>
  </w:style>
  <w:style w:type="character" w:customStyle="1" w:styleId="a7">
    <w:name w:val="Основной текст_"/>
    <w:link w:val="9"/>
    <w:locked/>
    <w:rsid w:val="00D340EC"/>
    <w:rPr>
      <w:rFonts w:ascii="Sylfaen" w:eastAsia="Sylfaen" w:hAnsi="Sylfaen"/>
      <w:shd w:val="clear" w:color="auto" w:fill="FFFFFF"/>
    </w:rPr>
  </w:style>
  <w:style w:type="paragraph" w:customStyle="1" w:styleId="9">
    <w:name w:val="Основной текст9"/>
    <w:basedOn w:val="a"/>
    <w:link w:val="a7"/>
    <w:rsid w:val="00D340EC"/>
    <w:pPr>
      <w:widowControl w:val="0"/>
      <w:shd w:val="clear" w:color="auto" w:fill="FFFFFF"/>
      <w:spacing w:after="480" w:line="283" w:lineRule="exact"/>
      <w:ind w:hanging="2100"/>
      <w:jc w:val="right"/>
    </w:pPr>
    <w:rPr>
      <w:rFonts w:ascii="Sylfaen" w:eastAsia="Sylfaen" w:hAnsi="Sylfaen" w:cstheme="minorBidi"/>
      <w:sz w:val="22"/>
      <w:szCs w:val="22"/>
      <w:lang w:eastAsia="en-US"/>
    </w:rPr>
  </w:style>
  <w:style w:type="paragraph" w:styleId="a8">
    <w:name w:val="List Paragraph"/>
    <w:basedOn w:val="a"/>
    <w:uiPriority w:val="34"/>
    <w:qFormat/>
    <w:rsid w:val="00AE5601"/>
    <w:pPr>
      <w:ind w:left="720"/>
      <w:contextualSpacing/>
    </w:pPr>
  </w:style>
  <w:style w:type="paragraph" w:styleId="a9">
    <w:name w:val="Balloon Text"/>
    <w:basedOn w:val="a"/>
    <w:link w:val="aa"/>
    <w:uiPriority w:val="99"/>
    <w:semiHidden/>
    <w:unhideWhenUsed/>
    <w:rsid w:val="00D4373B"/>
    <w:rPr>
      <w:rFonts w:ascii="Segoe UI" w:hAnsi="Segoe UI" w:cs="Segoe UI"/>
      <w:sz w:val="18"/>
      <w:szCs w:val="18"/>
    </w:rPr>
  </w:style>
  <w:style w:type="character" w:customStyle="1" w:styleId="aa">
    <w:name w:val="Текст выноски Знак"/>
    <w:basedOn w:val="a0"/>
    <w:link w:val="a9"/>
    <w:uiPriority w:val="99"/>
    <w:semiHidden/>
    <w:rsid w:val="00D437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21</cp:revision>
  <cp:lastPrinted>2022-03-25T15:06:00Z</cp:lastPrinted>
  <dcterms:created xsi:type="dcterms:W3CDTF">2022-03-25T07:49:00Z</dcterms:created>
  <dcterms:modified xsi:type="dcterms:W3CDTF">2022-03-29T12:49:00Z</dcterms:modified>
</cp:coreProperties>
</file>