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E5E" w:rsidRPr="00C21DC8" w:rsidRDefault="007D6E5E" w:rsidP="007D6E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D6E5E" w:rsidRPr="00C21DC8" w:rsidRDefault="007D6E5E" w:rsidP="007D6E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D6E5E" w:rsidRPr="00C21DC8" w:rsidRDefault="007D6E5E" w:rsidP="007D6E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D6E5E" w:rsidRPr="00C21DC8" w:rsidRDefault="007D6E5E" w:rsidP="007D6E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D6E5E" w:rsidRPr="00C21DC8" w:rsidRDefault="007D6E5E" w:rsidP="007D6E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D6E5E" w:rsidRPr="00C21DC8" w:rsidRDefault="007D6E5E" w:rsidP="007D6E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21D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Закон </w:t>
      </w:r>
    </w:p>
    <w:p w:rsidR="007D6E5E" w:rsidRPr="00C21DC8" w:rsidRDefault="007D6E5E" w:rsidP="007D6E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21D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Приднестровской Молдавской Республики </w:t>
      </w:r>
    </w:p>
    <w:p w:rsidR="007D6E5E" w:rsidRPr="00C21DC8" w:rsidRDefault="007D6E5E" w:rsidP="007D6E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D6E5E" w:rsidRDefault="007D6E5E" w:rsidP="007D6E5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7D6E5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«О внесении изменения в Закон </w:t>
      </w:r>
    </w:p>
    <w:p w:rsidR="007D6E5E" w:rsidRPr="007D6E5E" w:rsidRDefault="007D6E5E" w:rsidP="007D6E5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7D6E5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Приднестровской Молдавской Республики </w:t>
      </w:r>
    </w:p>
    <w:p w:rsidR="007D6E5E" w:rsidRPr="00C21DC8" w:rsidRDefault="007D6E5E" w:rsidP="007D6E5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7D6E5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«О бюджетной системе в Приднестровской Молдавской Республике</w:t>
      </w:r>
      <w:r w:rsidRPr="00C21DC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»</w:t>
      </w:r>
    </w:p>
    <w:p w:rsidR="007D6E5E" w:rsidRPr="00DD0FF5" w:rsidRDefault="007D6E5E" w:rsidP="007D6E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D6E5E" w:rsidRPr="00C21DC8" w:rsidRDefault="007D6E5E" w:rsidP="007D6E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1D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 Верховным Советом</w:t>
      </w:r>
    </w:p>
    <w:p w:rsidR="007D6E5E" w:rsidRPr="00C21DC8" w:rsidRDefault="007D6E5E" w:rsidP="007D6E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1D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Приднестровской Молдавской Республики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</w:t>
      </w:r>
      <w:r w:rsidRPr="00C21D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Pr="00C21D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апреля 2022 года</w:t>
      </w:r>
    </w:p>
    <w:p w:rsidR="007D6E5E" w:rsidRPr="00DD0FF5" w:rsidRDefault="007D6E5E" w:rsidP="007D6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45482" w:rsidRPr="00B45482" w:rsidRDefault="007D6E5E" w:rsidP="00B454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24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1.</w:t>
      </w:r>
      <w:r w:rsidRPr="00EE2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809DB" w:rsidRPr="00E809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Внести в Закон Приднестровской Молдавской Республики от 24 февраля 1997 года № 35-З «О бюджетной системе в Приднестровской Молдавской Республике» (СЗМР 97-2) с изменениями и дополнениями, внесенными законами Приднестровской Молдавской Республики </w:t>
      </w:r>
      <w:r w:rsidR="00E809DB" w:rsidRPr="00E809DB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от 13 февраля 1998 года </w:t>
      </w:r>
      <w:r w:rsidR="00E809DB" w:rsidRPr="00E809D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№</w:t>
      </w:r>
      <w:r w:rsidR="00E809DB" w:rsidRPr="00E809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83-ЗИД (СЗМР 98-1); от 2 июля 1999 года </w:t>
      </w:r>
      <w:r w:rsidR="00E809DB" w:rsidRPr="00E809DB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E809DB" w:rsidRPr="00E809D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№</w:t>
      </w:r>
      <w:r w:rsidR="00E809DB" w:rsidRPr="00E809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169-ЗИ (СЗМР 99-2); от 29 июля 1999 года </w:t>
      </w:r>
      <w:r w:rsidR="00E809DB" w:rsidRPr="00E809D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№</w:t>
      </w:r>
      <w:r w:rsidR="00E809DB" w:rsidRPr="00E809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192-ЗИД </w:t>
      </w:r>
      <w:r w:rsidR="00E809DB" w:rsidRPr="00E809DB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(газета «Приднестровье» от 31 июля 1999 года); от 3 января 2000 года </w:t>
      </w:r>
      <w:r w:rsidR="00E809DB" w:rsidRPr="00E809DB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E809DB" w:rsidRPr="00E809D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№</w:t>
      </w:r>
      <w:r w:rsidR="00E809DB" w:rsidRPr="00E809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226-ЗИ (СЗМР 00-1); от 30 сентября 2000 года </w:t>
      </w:r>
      <w:r w:rsidR="00E809DB" w:rsidRPr="00E809D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№</w:t>
      </w:r>
      <w:r w:rsidR="00E809DB" w:rsidRPr="00E809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336-ЗИ (СЗМР 00-3); </w:t>
      </w:r>
      <w:r w:rsidR="00E809DB" w:rsidRPr="00E809DB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от 26 августа 2002 года </w:t>
      </w:r>
      <w:r w:rsidR="00E809DB" w:rsidRPr="00E809D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№</w:t>
      </w:r>
      <w:r w:rsidR="00E809DB" w:rsidRPr="00E809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188-ЗИД-III (САЗ 02-35); от 25 марта 2003 года </w:t>
      </w:r>
      <w:r w:rsidR="00E809DB" w:rsidRPr="00E809DB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E809DB" w:rsidRPr="00E809D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№</w:t>
      </w:r>
      <w:r w:rsidR="00E809DB" w:rsidRPr="00E809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254-ЗИД-III (САЗ 03-13); от 28 ноября 2003 года </w:t>
      </w:r>
      <w:r w:rsidR="00E809DB" w:rsidRPr="00E809D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№</w:t>
      </w:r>
      <w:r w:rsidR="00E809DB" w:rsidRPr="00E809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363-ЗИ-III </w:t>
      </w:r>
      <w:r w:rsidR="00E809DB" w:rsidRPr="00E809DB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(САЗ 03-48); от 10 июня 2004 года </w:t>
      </w:r>
      <w:r w:rsidR="00E809DB" w:rsidRPr="00E809D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№</w:t>
      </w:r>
      <w:r w:rsidR="00E809DB" w:rsidRPr="00E809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423-ЗИД-III (САЗ 04-24); от 27 июля </w:t>
      </w:r>
      <w:r w:rsidR="00E809DB" w:rsidRPr="00E809DB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2004 года </w:t>
      </w:r>
      <w:r w:rsidR="00E809DB" w:rsidRPr="00E809D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№</w:t>
      </w:r>
      <w:r w:rsidR="00E809DB" w:rsidRPr="00E809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445-ЗД-III (САЗ 04-31); от 4 ноября 2004 года </w:t>
      </w:r>
      <w:r w:rsidR="00E809DB" w:rsidRPr="00E809D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№</w:t>
      </w:r>
      <w:r w:rsidR="00E809DB" w:rsidRPr="00E809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488-ЗИД-III </w:t>
      </w:r>
      <w:r w:rsidR="00E809DB" w:rsidRPr="00E809DB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(САЗ 04-45); от 10 февраля 2005 года </w:t>
      </w:r>
      <w:r w:rsidR="00E809DB" w:rsidRPr="00E809D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№</w:t>
      </w:r>
      <w:r w:rsidR="00E809DB" w:rsidRPr="00E809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532-ЗИД-III (САЗ 05-7); от 1 июня 2005 года </w:t>
      </w:r>
      <w:r w:rsidR="00E809DB" w:rsidRPr="00E809D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№</w:t>
      </w:r>
      <w:r w:rsidR="00E809DB" w:rsidRPr="00E809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575-ЗД-III (САЗ 05-23); от 30 июня 2005 года </w:t>
      </w:r>
      <w:r w:rsidR="00E809DB" w:rsidRPr="00E809D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№</w:t>
      </w:r>
      <w:r w:rsidR="00E809DB" w:rsidRPr="00E809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586-ЗИ-III </w:t>
      </w:r>
      <w:r w:rsidR="00E809DB" w:rsidRPr="00E809DB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(САЗ 05-27); от 29 сентября 2006 года </w:t>
      </w:r>
      <w:r w:rsidR="00E809DB" w:rsidRPr="00E809D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№</w:t>
      </w:r>
      <w:r w:rsidR="00E809DB" w:rsidRPr="00E809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83-ЗИД-IV (САЗ 06-40); </w:t>
      </w:r>
      <w:r w:rsidR="00E809DB" w:rsidRPr="00E809DB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от 30 ноября 2006 года № 126-ЗИД-IV (САЗ 06-49); от 7 марта 2007 года </w:t>
      </w:r>
      <w:r w:rsidR="00E809DB" w:rsidRPr="00E809DB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№ 189-ЗИД-IV (САЗ 07-11); от 5 апреля 2007 года № 202-ЗД-IV (САЗ 07-15); от 21 июня 2007 года № 231-ЗИ-IV (САЗ 07-26); от 2 августа 2007 года </w:t>
      </w:r>
      <w:r w:rsidR="00E809DB" w:rsidRPr="00E809DB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№ 274-ЗИД-IV (САЗ 07-32) с изменением, внесенным Законом Приднестровской Молдавской Республики от 29 мая 2008 года № 478-ЗИ-IV (САЗ 08-21); от 24 марта 2008 года № 426-ЗИД-IV (САЗ 08-12); </w:t>
      </w:r>
      <w:r w:rsidR="00E809DB" w:rsidRPr="00E809DB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от 26 сентября 2008 года № 539-ЗИД-IV (САЗ 08-38); от 3 октября 2008 года № 562-ЗИД-IV (САЗ 08-39); от 14 апреля 2009 года № 726-ЗД-IV </w:t>
      </w:r>
      <w:r w:rsidR="00E809DB" w:rsidRPr="00E809DB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(САЗ 09-16); от 23 апреля 2009 года № 735-ЗИД-IV (САЗ 09-17) с изменениями, внесенными законами Приднестровской Молдавской Республики от 9 октября 2009 года № 881-ЗИ-</w:t>
      </w:r>
      <w:r w:rsidR="00E809DB" w:rsidRPr="00E809DB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IV</w:t>
      </w:r>
      <w:r w:rsidR="00E809DB" w:rsidRPr="00E809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(САЗ 09-41), от 9 октября 2009 года № 882-ЗИ-</w:t>
      </w:r>
      <w:r w:rsidR="00E809DB" w:rsidRPr="00E809DB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IV</w:t>
      </w:r>
      <w:r w:rsidR="00E809DB" w:rsidRPr="00E809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(САЗ 09-41), от 12 марта 2010 года № 38-ЗИ-</w:t>
      </w:r>
      <w:r w:rsidR="00E809DB" w:rsidRPr="00E809DB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IV</w:t>
      </w:r>
      <w:r w:rsidR="00E809DB" w:rsidRPr="00E809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809DB" w:rsidRPr="00E809DB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(САЗ 10-10); от 26 мая 2010 года № 88-ЗД-IV (САЗ 10-21) </w:t>
      </w:r>
      <w:r w:rsidR="00E809DB" w:rsidRPr="00E809DB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с изменением, внесенным Законом Приднестровской Молдавской Республики от 4 июля 2011 года № 90-ЗИ-</w:t>
      </w:r>
      <w:r w:rsidR="00E809DB" w:rsidRPr="00E809DB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</w:t>
      </w:r>
      <w:r w:rsidR="00E809DB" w:rsidRPr="00E809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(САЗ 11-27); от 22 ноября </w:t>
      </w:r>
      <w:r w:rsidR="00E809DB" w:rsidRPr="00E809DB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E809DB" w:rsidRPr="00E809D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2010 года № 231-ЗИД-</w:t>
      </w:r>
      <w:r w:rsidR="00E809DB" w:rsidRPr="00E809DB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IV</w:t>
      </w:r>
      <w:r w:rsidR="00E809DB" w:rsidRPr="00E809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(САЗ 10-47); от 16 октября 2012 года </w:t>
      </w:r>
      <w:r w:rsidR="00E809DB" w:rsidRPr="00E809DB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№ 196-ЗИД-</w:t>
      </w:r>
      <w:r w:rsidR="00E809DB" w:rsidRPr="00E809DB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</w:t>
      </w:r>
      <w:r w:rsidR="00E809DB" w:rsidRPr="00E809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(САЗ 12-43); от 6 апреля 2016 года № 103-ЗИ-</w:t>
      </w:r>
      <w:r w:rsidR="00E809DB" w:rsidRPr="00E809DB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</w:t>
      </w:r>
      <w:r w:rsidR="00E809DB" w:rsidRPr="00E809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(САЗ 16-14); от 1 августа 2016 года № 198-ЗИД-</w:t>
      </w:r>
      <w:r w:rsidR="00E809DB" w:rsidRPr="00E809DB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</w:t>
      </w:r>
      <w:r w:rsidR="00E809DB" w:rsidRPr="00E809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(САЗ 16-31); от 26 июля 2018 года </w:t>
      </w:r>
      <w:r w:rsidR="00E809DB" w:rsidRPr="00E809DB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№ 247-ЗИ-</w:t>
      </w:r>
      <w:r w:rsidR="00E809DB" w:rsidRPr="00E809DB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</w:t>
      </w:r>
      <w:r w:rsidR="00E809DB" w:rsidRPr="00E809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(САЗ 18-30); от 12 апреля 2019 года № 63-ЗИ-</w:t>
      </w:r>
      <w:r w:rsidR="00E809DB" w:rsidRPr="00E809DB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</w:t>
      </w:r>
      <w:r w:rsidR="00E809DB" w:rsidRPr="00E809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(САЗ 19-14); </w:t>
      </w:r>
      <w:r w:rsidR="00E809DB" w:rsidRPr="00E809DB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от 11 июля 2019 года № 129-ЗИД-</w:t>
      </w:r>
      <w:r w:rsidR="00E809DB" w:rsidRPr="00E809DB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</w:t>
      </w:r>
      <w:r w:rsidR="00E809DB" w:rsidRPr="00E809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(САЗ 19-26)</w:t>
      </w:r>
      <w:r w:rsidR="00E809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от </w:t>
      </w:r>
      <w:r w:rsidR="00E809DB" w:rsidRPr="00E809DB">
        <w:rPr>
          <w:rFonts w:ascii="Times New Roman" w:eastAsia="Calibri" w:hAnsi="Times New Roman" w:cs="Times New Roman"/>
          <w:sz w:val="28"/>
          <w:szCs w:val="28"/>
          <w:lang w:eastAsia="ru-RU"/>
        </w:rPr>
        <w:t>30 декабря 2020 года</w:t>
      </w:r>
      <w:r w:rsidR="00E809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809DB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E809DB" w:rsidRPr="00E809DB">
        <w:rPr>
          <w:rFonts w:ascii="Times New Roman" w:eastAsia="Calibri" w:hAnsi="Times New Roman" w:cs="Times New Roman"/>
          <w:sz w:val="28"/>
          <w:szCs w:val="28"/>
          <w:lang w:eastAsia="ru-RU"/>
        </w:rPr>
        <w:t>№ 245-ЗИД-VII</w:t>
      </w:r>
      <w:r w:rsidR="00E809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809DB" w:rsidRPr="00E809DB">
        <w:rPr>
          <w:rFonts w:ascii="Times New Roman" w:eastAsia="Calibri" w:hAnsi="Times New Roman" w:cs="Times New Roman"/>
          <w:sz w:val="28"/>
          <w:szCs w:val="28"/>
          <w:lang w:eastAsia="ru-RU"/>
        </w:rPr>
        <w:t>(САЗ 21-1,1)</w:t>
      </w:r>
      <w:r w:rsidR="00E809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B454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следующее изменение.</w:t>
      </w:r>
    </w:p>
    <w:p w:rsidR="00B45482" w:rsidRPr="00B45482" w:rsidRDefault="00B45482" w:rsidP="00B454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5482" w:rsidRPr="00B45482" w:rsidRDefault="00B45482" w:rsidP="00B454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4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Часть третью статьи 14-1 изложить в следующей редакции:</w:t>
      </w:r>
    </w:p>
    <w:p w:rsidR="00B45482" w:rsidRPr="00B45482" w:rsidRDefault="00B45482" w:rsidP="00B454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4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«Порядок расходования средств специальных секретных </w:t>
      </w:r>
      <w:r w:rsidR="009A5E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B454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смет (программ) устанавливается Правительством Приднестровской Молдавской Республики. </w:t>
      </w:r>
      <w:r w:rsidR="00823347" w:rsidRPr="008233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 за расходованием средств при реализации специальных секретных смет (программ) осуществляется уполномоченными действующим законодательством государственными органами, в том числе </w:t>
      </w:r>
      <w:r w:rsidR="00BC68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органами </w:t>
      </w:r>
      <w:r w:rsidR="00823347" w:rsidRPr="008233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государственного финансового контроля, с соблюдением законодательства </w:t>
      </w:r>
      <w:r w:rsidR="00BC68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Приднестровской </w:t>
      </w:r>
      <w:r w:rsidR="00834A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Молдавской </w:t>
      </w:r>
      <w:r w:rsidR="00BC68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Республики </w:t>
      </w:r>
      <w:r w:rsidR="00823347" w:rsidRPr="008233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области защиты государственной тайны</w:t>
      </w:r>
      <w:r w:rsidRPr="00B454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B45482" w:rsidRPr="00B45482" w:rsidRDefault="00B45482" w:rsidP="00B454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6E5E" w:rsidRDefault="00B45482" w:rsidP="00B454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4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2.</w:t>
      </w:r>
      <w:r w:rsidRPr="00B454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Настоящий Закон вступает в силу со дня, следующего за днем официального опубликования.</w:t>
      </w:r>
    </w:p>
    <w:p w:rsidR="00B45482" w:rsidRDefault="00B45482" w:rsidP="00B454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5482" w:rsidRPr="00DD0FF5" w:rsidRDefault="00B45482" w:rsidP="00B454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D6E5E" w:rsidRPr="00DD0FF5" w:rsidRDefault="007D6E5E" w:rsidP="007D6E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0F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Президент</w:t>
      </w:r>
    </w:p>
    <w:p w:rsidR="007D6E5E" w:rsidRPr="00DD0FF5" w:rsidRDefault="007D6E5E" w:rsidP="007D6E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0F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Приднестровской</w:t>
      </w:r>
    </w:p>
    <w:p w:rsidR="007D6E5E" w:rsidRPr="00DD0FF5" w:rsidRDefault="007D6E5E" w:rsidP="007D6E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0F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Молдавской Республики                                                         В. Н. КРАСНОСЕЛЬСКИЙ</w:t>
      </w:r>
    </w:p>
    <w:p w:rsidR="007D6E5E" w:rsidRDefault="007D6E5E" w:rsidP="007D6E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333AE" w:rsidRPr="00DD0FF5" w:rsidRDefault="00E333AE" w:rsidP="007D6E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7D6E5E" w:rsidRPr="00DD0FF5" w:rsidRDefault="007D6E5E" w:rsidP="007D6E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333AE" w:rsidRPr="00E333AE" w:rsidRDefault="00E333AE" w:rsidP="00E333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3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 Тирасполь</w:t>
      </w:r>
    </w:p>
    <w:p w:rsidR="00E333AE" w:rsidRPr="00E333AE" w:rsidRDefault="00E333AE" w:rsidP="00E333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3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 мая 2022 г.</w:t>
      </w:r>
    </w:p>
    <w:p w:rsidR="00E333AE" w:rsidRPr="00E333AE" w:rsidRDefault="00E333AE" w:rsidP="00E333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3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75-ЗИ-VI</w:t>
      </w:r>
      <w:r w:rsidRPr="00E33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</w:p>
    <w:p w:rsidR="007D6E5E" w:rsidRPr="00DD0FF5" w:rsidRDefault="007D6E5E" w:rsidP="007D6E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D6E5E" w:rsidRPr="00DD0FF5" w:rsidRDefault="007D6E5E" w:rsidP="007D6E5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6E5E" w:rsidRPr="00DD0FF5" w:rsidRDefault="007D6E5E" w:rsidP="007D6E5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6E5E" w:rsidRPr="00DD0FF5" w:rsidRDefault="007D6E5E" w:rsidP="007D6E5E">
      <w:pPr>
        <w:spacing w:after="0" w:line="240" w:lineRule="auto"/>
        <w:rPr>
          <w:color w:val="000000" w:themeColor="text1"/>
          <w:sz w:val="28"/>
          <w:szCs w:val="28"/>
        </w:rPr>
      </w:pPr>
    </w:p>
    <w:p w:rsidR="007D6E5E" w:rsidRPr="00DD0FF5" w:rsidRDefault="007D6E5E" w:rsidP="007D6E5E">
      <w:pPr>
        <w:spacing w:after="0" w:line="240" w:lineRule="auto"/>
        <w:rPr>
          <w:color w:val="000000" w:themeColor="text1"/>
          <w:sz w:val="28"/>
          <w:szCs w:val="28"/>
        </w:rPr>
      </w:pPr>
    </w:p>
    <w:p w:rsidR="007D6E5E" w:rsidRDefault="007D6E5E" w:rsidP="007D6E5E">
      <w:pPr>
        <w:spacing w:after="0" w:line="240" w:lineRule="auto"/>
      </w:pPr>
    </w:p>
    <w:p w:rsidR="007D6E5E" w:rsidRDefault="007D6E5E" w:rsidP="007D6E5E"/>
    <w:p w:rsidR="00A60602" w:rsidRDefault="00A60602"/>
    <w:sectPr w:rsidR="00A60602" w:rsidSect="002D2FF9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A76" w:rsidRDefault="00DF5A76">
      <w:pPr>
        <w:spacing w:after="0" w:line="240" w:lineRule="auto"/>
      </w:pPr>
      <w:r>
        <w:separator/>
      </w:r>
    </w:p>
  </w:endnote>
  <w:endnote w:type="continuationSeparator" w:id="0">
    <w:p w:rsidR="00DF5A76" w:rsidRDefault="00DF5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A76" w:rsidRDefault="00DF5A76">
      <w:pPr>
        <w:spacing w:after="0" w:line="240" w:lineRule="auto"/>
      </w:pPr>
      <w:r>
        <w:separator/>
      </w:r>
    </w:p>
  </w:footnote>
  <w:footnote w:type="continuationSeparator" w:id="0">
    <w:p w:rsidR="00DF5A76" w:rsidRDefault="00DF5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77993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811D6" w:rsidRPr="001A1EA0" w:rsidRDefault="008E5F1B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A1EA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1EA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A1EA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333A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A1EA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E5E"/>
    <w:rsid w:val="007D6E5E"/>
    <w:rsid w:val="00823347"/>
    <w:rsid w:val="00834AA0"/>
    <w:rsid w:val="008E5F1B"/>
    <w:rsid w:val="009A5E12"/>
    <w:rsid w:val="009D47C5"/>
    <w:rsid w:val="00A60602"/>
    <w:rsid w:val="00B45482"/>
    <w:rsid w:val="00BC6859"/>
    <w:rsid w:val="00D62CF6"/>
    <w:rsid w:val="00DF5A76"/>
    <w:rsid w:val="00E333AE"/>
    <w:rsid w:val="00E8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EE97C9-0B42-4C7C-AEF9-DE422D859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E5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6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6E5E"/>
  </w:style>
  <w:style w:type="paragraph" w:styleId="a5">
    <w:name w:val="Balloon Text"/>
    <w:basedOn w:val="a"/>
    <w:link w:val="a6"/>
    <w:uiPriority w:val="99"/>
    <w:semiHidden/>
    <w:unhideWhenUsed/>
    <w:rsid w:val="008E5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5F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523</Words>
  <Characters>2985</Characters>
  <Application>Microsoft Office Word</Application>
  <DocSecurity>0</DocSecurity>
  <Lines>24</Lines>
  <Paragraphs>7</Paragraphs>
  <ScaleCrop>false</ScaleCrop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Бугаева В.Н.</cp:lastModifiedBy>
  <cp:revision>9</cp:revision>
  <cp:lastPrinted>2022-04-20T11:24:00Z</cp:lastPrinted>
  <dcterms:created xsi:type="dcterms:W3CDTF">2022-04-20T11:07:00Z</dcterms:created>
  <dcterms:modified xsi:type="dcterms:W3CDTF">2022-05-04T08:51:00Z</dcterms:modified>
</cp:coreProperties>
</file>