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D3" w:rsidRPr="00E75088" w:rsidRDefault="00933ED3" w:rsidP="00933ED3">
      <w:pPr>
        <w:spacing w:after="0" w:line="240" w:lineRule="auto"/>
        <w:jc w:val="center"/>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center"/>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center"/>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center"/>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center"/>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center"/>
        <w:rPr>
          <w:rFonts w:ascii="Times New Roman" w:eastAsia="Times New Roman" w:hAnsi="Times New Roman" w:cs="Times New Roman"/>
          <w:b/>
          <w:color w:val="000000" w:themeColor="text1"/>
          <w:sz w:val="28"/>
          <w:szCs w:val="28"/>
          <w:lang w:eastAsia="ru-RU"/>
        </w:rPr>
      </w:pPr>
      <w:r w:rsidRPr="00E75088">
        <w:rPr>
          <w:rFonts w:ascii="Times New Roman" w:eastAsia="Times New Roman" w:hAnsi="Times New Roman" w:cs="Times New Roman"/>
          <w:b/>
          <w:color w:val="000000" w:themeColor="text1"/>
          <w:sz w:val="28"/>
          <w:szCs w:val="28"/>
          <w:lang w:eastAsia="ru-RU"/>
        </w:rPr>
        <w:t xml:space="preserve">Закон </w:t>
      </w:r>
    </w:p>
    <w:p w:rsidR="00933ED3" w:rsidRPr="00E75088" w:rsidRDefault="00933ED3" w:rsidP="00933ED3">
      <w:pPr>
        <w:spacing w:after="0" w:line="240" w:lineRule="auto"/>
        <w:jc w:val="center"/>
        <w:rPr>
          <w:rFonts w:ascii="Times New Roman" w:eastAsia="Times New Roman" w:hAnsi="Times New Roman" w:cs="Times New Roman"/>
          <w:b/>
          <w:color w:val="000000" w:themeColor="text1"/>
          <w:sz w:val="28"/>
          <w:szCs w:val="28"/>
          <w:lang w:eastAsia="ru-RU"/>
        </w:rPr>
      </w:pPr>
      <w:r w:rsidRPr="00E75088">
        <w:rPr>
          <w:rFonts w:ascii="Times New Roman" w:eastAsia="Times New Roman" w:hAnsi="Times New Roman" w:cs="Times New Roman"/>
          <w:b/>
          <w:color w:val="000000" w:themeColor="text1"/>
          <w:sz w:val="28"/>
          <w:szCs w:val="28"/>
          <w:lang w:eastAsia="ru-RU"/>
        </w:rPr>
        <w:t xml:space="preserve">Приднестровской Молдавской Республики </w:t>
      </w:r>
    </w:p>
    <w:p w:rsidR="00933ED3" w:rsidRPr="00E75088" w:rsidRDefault="00933ED3" w:rsidP="00933ED3">
      <w:pPr>
        <w:spacing w:after="0" w:line="240" w:lineRule="auto"/>
        <w:jc w:val="center"/>
        <w:rPr>
          <w:rFonts w:ascii="Times New Roman" w:eastAsia="Times New Roman" w:hAnsi="Times New Roman" w:cs="Times New Roman"/>
          <w:b/>
          <w:color w:val="000000" w:themeColor="text1"/>
          <w:sz w:val="28"/>
          <w:szCs w:val="28"/>
          <w:lang w:eastAsia="ru-RU"/>
        </w:rPr>
      </w:pPr>
    </w:p>
    <w:p w:rsidR="00933ED3" w:rsidRPr="00E75088" w:rsidRDefault="00933ED3" w:rsidP="00933ED3">
      <w:pPr>
        <w:shd w:val="clear" w:color="auto" w:fill="FFFFFF"/>
        <w:spacing w:after="0" w:line="240" w:lineRule="auto"/>
        <w:jc w:val="center"/>
        <w:rPr>
          <w:rFonts w:ascii="Times New Roman" w:eastAsia="Calibri" w:hAnsi="Times New Roman" w:cs="Times New Roman"/>
          <w:b/>
          <w:color w:val="000000" w:themeColor="text1"/>
          <w:sz w:val="28"/>
          <w:szCs w:val="28"/>
        </w:rPr>
      </w:pPr>
      <w:r w:rsidRPr="00E75088">
        <w:rPr>
          <w:rFonts w:ascii="Times New Roman" w:eastAsia="Calibri" w:hAnsi="Times New Roman" w:cs="Times New Roman"/>
          <w:b/>
          <w:color w:val="000000" w:themeColor="text1"/>
          <w:sz w:val="28"/>
          <w:szCs w:val="28"/>
        </w:rPr>
        <w:t xml:space="preserve">«О внесении изменений и дополнений в Закон </w:t>
      </w:r>
    </w:p>
    <w:p w:rsidR="00933ED3" w:rsidRPr="00E75088" w:rsidRDefault="00933ED3" w:rsidP="00933ED3">
      <w:pPr>
        <w:shd w:val="clear" w:color="auto" w:fill="FFFFFF"/>
        <w:spacing w:after="0" w:line="240" w:lineRule="auto"/>
        <w:jc w:val="center"/>
        <w:rPr>
          <w:rFonts w:ascii="Times New Roman" w:eastAsia="Calibri" w:hAnsi="Times New Roman" w:cs="Times New Roman"/>
          <w:b/>
          <w:color w:val="000000" w:themeColor="text1"/>
          <w:sz w:val="28"/>
          <w:szCs w:val="28"/>
        </w:rPr>
      </w:pPr>
      <w:r w:rsidRPr="00E75088">
        <w:rPr>
          <w:rFonts w:ascii="Times New Roman" w:eastAsia="Calibri" w:hAnsi="Times New Roman" w:cs="Times New Roman"/>
          <w:b/>
          <w:color w:val="000000" w:themeColor="text1"/>
          <w:sz w:val="28"/>
          <w:szCs w:val="28"/>
        </w:rPr>
        <w:t xml:space="preserve">Приднестровской Молдавской Республики </w:t>
      </w:r>
    </w:p>
    <w:p w:rsidR="006A70AE" w:rsidRPr="00E75088" w:rsidRDefault="00933ED3" w:rsidP="00933ED3">
      <w:pPr>
        <w:shd w:val="clear" w:color="auto" w:fill="FFFFFF"/>
        <w:spacing w:after="0" w:line="240" w:lineRule="auto"/>
        <w:jc w:val="center"/>
        <w:rPr>
          <w:rFonts w:ascii="Times New Roman" w:eastAsia="Calibri" w:hAnsi="Times New Roman" w:cs="Times New Roman"/>
          <w:b/>
          <w:color w:val="000000" w:themeColor="text1"/>
          <w:sz w:val="28"/>
          <w:szCs w:val="28"/>
        </w:rPr>
      </w:pPr>
      <w:r w:rsidRPr="00E75088">
        <w:rPr>
          <w:rFonts w:ascii="Times New Roman" w:eastAsia="Calibri" w:hAnsi="Times New Roman" w:cs="Times New Roman"/>
          <w:b/>
          <w:color w:val="000000" w:themeColor="text1"/>
          <w:sz w:val="28"/>
          <w:szCs w:val="28"/>
        </w:rPr>
        <w:t>«О некоторых особенностях осуществления</w:t>
      </w:r>
    </w:p>
    <w:p w:rsidR="00933ED3" w:rsidRPr="00E75088" w:rsidRDefault="00933ED3" w:rsidP="00933ED3">
      <w:pPr>
        <w:shd w:val="clear" w:color="auto" w:fill="FFFFFF"/>
        <w:spacing w:after="0" w:line="240" w:lineRule="auto"/>
        <w:jc w:val="center"/>
        <w:rPr>
          <w:rFonts w:ascii="Times New Roman" w:eastAsia="Calibri" w:hAnsi="Times New Roman" w:cs="Times New Roman"/>
          <w:b/>
          <w:color w:val="000000" w:themeColor="text1"/>
          <w:sz w:val="28"/>
          <w:szCs w:val="28"/>
        </w:rPr>
      </w:pPr>
      <w:r w:rsidRPr="00E75088">
        <w:rPr>
          <w:rFonts w:ascii="Times New Roman" w:eastAsia="Calibri" w:hAnsi="Times New Roman" w:cs="Times New Roman"/>
          <w:b/>
          <w:color w:val="000000" w:themeColor="text1"/>
          <w:sz w:val="28"/>
          <w:szCs w:val="28"/>
        </w:rPr>
        <w:t>расчетов за природный газ»</w:t>
      </w:r>
    </w:p>
    <w:p w:rsidR="00933ED3" w:rsidRPr="00E75088"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p>
    <w:p w:rsidR="00933ED3" w:rsidRPr="00E75088"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r w:rsidRPr="00E75088">
        <w:rPr>
          <w:rFonts w:ascii="Times New Roman" w:eastAsia="Times New Roman" w:hAnsi="Times New Roman" w:cs="Times New Roman"/>
          <w:color w:val="000000" w:themeColor="text1"/>
          <w:sz w:val="28"/>
          <w:szCs w:val="28"/>
          <w:lang w:eastAsia="ru-RU"/>
        </w:rPr>
        <w:t>Принят Верховным Советом</w:t>
      </w:r>
    </w:p>
    <w:p w:rsidR="00933ED3" w:rsidRPr="00E75088"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r w:rsidRPr="00E75088">
        <w:rPr>
          <w:rFonts w:ascii="Times New Roman" w:eastAsia="Times New Roman" w:hAnsi="Times New Roman" w:cs="Times New Roman"/>
          <w:color w:val="000000" w:themeColor="text1"/>
          <w:sz w:val="28"/>
          <w:szCs w:val="28"/>
          <w:lang w:eastAsia="ru-RU"/>
        </w:rPr>
        <w:t>Приднестровской Молдавской Республики                                  25 мая 2022 года</w:t>
      </w:r>
    </w:p>
    <w:p w:rsidR="00933ED3" w:rsidRPr="00E75088"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p>
    <w:p w:rsidR="00091CC5" w:rsidRPr="00E75088" w:rsidRDefault="00091CC5" w:rsidP="00F45078">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b/>
          <w:sz w:val="28"/>
          <w:szCs w:val="28"/>
          <w:lang w:eastAsia="ru-RU"/>
        </w:rPr>
        <w:t>Статья 1.</w:t>
      </w:r>
      <w:r w:rsidRPr="00E75088">
        <w:rPr>
          <w:rFonts w:ascii="Times New Roman" w:eastAsia="Times New Roman" w:hAnsi="Times New Roman" w:cs="Times New Roman"/>
          <w:sz w:val="28"/>
          <w:szCs w:val="28"/>
          <w:lang w:eastAsia="ru-RU"/>
        </w:rPr>
        <w:t xml:space="preserve"> </w:t>
      </w:r>
      <w:r w:rsidR="00F45078" w:rsidRPr="00E75088">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F45078" w:rsidRPr="00E75088">
        <w:rPr>
          <w:rFonts w:ascii="Times New Roman" w:eastAsia="Times New Roman" w:hAnsi="Times New Roman" w:cs="Times New Roman"/>
          <w:sz w:val="28"/>
          <w:szCs w:val="28"/>
          <w:lang w:eastAsia="ru-RU"/>
        </w:rPr>
        <w:br/>
        <w:t>от 22 января 2007 года № 163-З-IV «О некоторых особенностях осуществления расчетов за природный газ» (САЗ 07-5) с изменениями и дополнениями, внес</w:t>
      </w:r>
      <w:r w:rsidR="00AA0CF4" w:rsidRPr="00E75088">
        <w:rPr>
          <w:rFonts w:ascii="Times New Roman" w:eastAsia="Times New Roman" w:hAnsi="Times New Roman" w:cs="Times New Roman"/>
          <w:sz w:val="28"/>
          <w:szCs w:val="28"/>
          <w:lang w:eastAsia="ru-RU"/>
        </w:rPr>
        <w:t>е</w:t>
      </w:r>
      <w:r w:rsidR="00F45078" w:rsidRPr="00E75088">
        <w:rPr>
          <w:rFonts w:ascii="Times New Roman" w:eastAsia="Times New Roman" w:hAnsi="Times New Roman" w:cs="Times New Roman"/>
          <w:sz w:val="28"/>
          <w:szCs w:val="28"/>
          <w:lang w:eastAsia="ru-RU"/>
        </w:rPr>
        <w:t xml:space="preserve">нными законами Приднестровской Молдавской Республики от 15 апреля 2008 года № 446-ЗИД-IV (САЗ 08-15); от 16 марта 2009 года № 678-ЗИ-IV (САЗ 09-12); от 16 июля 2012 года № 137-ЗИ-V (САЗ 12-30); от 2 марта </w:t>
      </w:r>
      <w:r w:rsidR="00F45078" w:rsidRPr="00E75088">
        <w:rPr>
          <w:rFonts w:ascii="Times New Roman" w:eastAsia="Times New Roman" w:hAnsi="Times New Roman" w:cs="Times New Roman"/>
          <w:sz w:val="28"/>
          <w:szCs w:val="28"/>
          <w:lang w:eastAsia="ru-RU"/>
        </w:rPr>
        <w:br/>
        <w:t xml:space="preserve">2016 года № 41-ЗИ-VI (САЗ 16-9); от 2 марта 2016 года № 42-З-VI (САЗ 16-9); от 14 февраля 2017 года № 35-ЗИД-VI (САЗ 17-8); от 22 июня 2018 года </w:t>
      </w:r>
      <w:r w:rsidR="00F45078" w:rsidRPr="00E75088">
        <w:rPr>
          <w:rFonts w:ascii="Times New Roman" w:eastAsia="Times New Roman" w:hAnsi="Times New Roman" w:cs="Times New Roman"/>
          <w:sz w:val="28"/>
          <w:szCs w:val="28"/>
          <w:lang w:eastAsia="ru-RU"/>
        </w:rPr>
        <w:br/>
        <w:t xml:space="preserve">№ 172-ЗИ-VI (САЗ 18-25); </w:t>
      </w:r>
      <w:r w:rsidRPr="00E75088">
        <w:rPr>
          <w:rFonts w:ascii="Times New Roman" w:eastAsia="Times New Roman" w:hAnsi="Times New Roman" w:cs="Times New Roman"/>
          <w:sz w:val="28"/>
          <w:szCs w:val="28"/>
          <w:lang w:eastAsia="ru-RU"/>
        </w:rPr>
        <w:t>от 10 февраля 2021 года № 12-ЗИ-VII (САЗ 21-6), следующие изменения и дополнения.</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1. Пункт 5 статьи 2 изложить в следующей редакции:</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«5. Генеральный поставщик – организация (организации), осуществляющая (осуществляющие) поставку природного газа и организацию его транспортировки на территорию Приднестровской Молдавской Республики».</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2. Пункт 7 статьи 2 изложить в следующей редакции:</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«7. Газовый специальный счет – специальный счет, открытый организацией (организациями) газоснабжения в Приднестровском республиканском банке с целью осуществления расчетов:</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а) конечных потребителей с организацией (организациями) газоснабжения за потребленный на территории Приднестровской Молдавской Республики природный газ;</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б) с генеральным поставщиком за природный газ, а также за доставку природного газа в Приднестровскую Молдавскую Республику;</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в) с оператором передающих систем за услуги 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lastRenderedPageBreak/>
        <w:t>г) с организацией газоснабжения, оказывающей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д) с организацией, осуществляющей функции балансирующего органа, за дисбаланс между значениями заявленных и подтвержденных объемов природного газа и значениями измеренных объемов природного газа;</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 xml:space="preserve">е) с исполнительным органом государственной власти, ответственным за исполнение республиканского бюджета, и с Единым государственным фондом социального страхования Приднестровской Молдавской Республики для предоставления беспроцентных займов, отражаемых в законе </w:t>
      </w:r>
      <w:r w:rsidRPr="00E75088">
        <w:rPr>
          <w:rFonts w:ascii="Times New Roman" w:eastAsia="Times New Roman" w:hAnsi="Times New Roman" w:cs="Times New Roman"/>
          <w:sz w:val="28"/>
          <w:szCs w:val="28"/>
          <w:lang w:eastAsia="ru-RU"/>
        </w:rPr>
        <w:br/>
        <w:t>о республиканском бюджете и законе о бюджете Единого государственного фонда социального страхования Приднестровской Молдавской Республики на соответствующий финансовый год;</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ж) с потребителями на территории Приднестровской Молдавской Республики, излишне оплатившими природный газ, – при расторжении договора газоснабжения;</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 xml:space="preserve">з) по иным расходам, возникшим у организации газоснабжения, связанным с организацией поставки и транспортировки природного газа </w:t>
      </w:r>
      <w:r w:rsidRPr="00E75088">
        <w:rPr>
          <w:rFonts w:ascii="Times New Roman" w:eastAsia="Times New Roman" w:hAnsi="Times New Roman" w:cs="Times New Roman"/>
          <w:sz w:val="28"/>
          <w:szCs w:val="28"/>
          <w:lang w:eastAsia="ru-RU"/>
        </w:rPr>
        <w:br/>
        <w:t>в Приднестровскую Молдавскую Республику;</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и) с организацией газоснабжения, выполняющей функции по реализации природного газа конечным потребителям в Приднестровской Молдавской Республике;</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к) в иных случаях, установленных законодательными актами Приднестровской Молдавской Республики.</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Газовый специальный счет аккумулирует средства по оплате потребителями использованного природного газа, доходы от оказания услуг по транспортировке природного газа через территорию Приднестровской Молдавской Республики по транзитным магистральным газопроводам, а также средства республиканского бюджета в виде трансфертов на компенсацию стоимости природного газа, не учтенного в полном объеме в предельных уровнях тарифов на услуги газоснабжения, и иных средств, предназначенных настоящим Законом для зачисления на газовый специальный счет».</w:t>
      </w: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091CC5" w:rsidRPr="00E75088"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3. Подпункт а) пункта 8 статьи 2 после слов «на территорию Приднестровской Молдавской Республики» дополнить через запятую словами «расходы по доставке природного газа до точек межгосударственного (межсистемного) соединения, расходы, связанные с расчетами с организацией, выполняющей функции по реализации природного газа конечным потребителям в Приднестровской Молдавской Республике, а также иные расходы, связанные с организацией поставки и транспортировки природного газа в Приднестровскую Молдавскую Республику».</w:t>
      </w:r>
    </w:p>
    <w:p w:rsidR="006C3AF4" w:rsidRDefault="006C3AF4"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E75088" w:rsidRDefault="00E75088"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E75088" w:rsidRPr="00E75088" w:rsidRDefault="00E75088"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9556F5" w:rsidRPr="00EC59E0" w:rsidRDefault="009556F5" w:rsidP="009556F5">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lastRenderedPageBreak/>
        <w:t>4.</w:t>
      </w:r>
      <w:r>
        <w:rPr>
          <w:rFonts w:ascii="Times New Roman" w:hAnsi="Times New Roman" w:cs="Times New Roman"/>
          <w:sz w:val="28"/>
          <w:szCs w:val="28"/>
        </w:rPr>
        <w:t xml:space="preserve"> Статью 2 дополнить пунктами 11</w:t>
      </w:r>
      <w:r w:rsidRPr="00EC59E0">
        <w:rPr>
          <w:rFonts w:ascii="Times New Roman" w:hAnsi="Times New Roman" w:cs="Times New Roman"/>
          <w:sz w:val="28"/>
          <w:szCs w:val="28"/>
        </w:rPr>
        <w:t>–15 следующего содержания:</w:t>
      </w:r>
    </w:p>
    <w:p w:rsidR="00091CC5" w:rsidRDefault="00091CC5" w:rsidP="009556F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E75088">
        <w:rPr>
          <w:rFonts w:ascii="Times New Roman" w:eastAsia="Times New Roman" w:hAnsi="Times New Roman" w:cs="Times New Roman"/>
          <w:sz w:val="28"/>
          <w:szCs w:val="28"/>
          <w:lang w:eastAsia="ru-RU"/>
        </w:rPr>
        <w:t>«11. Организация</w:t>
      </w:r>
      <w:r w:rsidRPr="00091CC5">
        <w:rPr>
          <w:rFonts w:ascii="Times New Roman" w:eastAsia="Times New Roman" w:hAnsi="Times New Roman" w:cs="Times New Roman"/>
          <w:sz w:val="28"/>
          <w:szCs w:val="28"/>
          <w:lang w:eastAsia="ru-RU"/>
        </w:rPr>
        <w:t xml:space="preserve"> газоснабжения – организация, осуществляющая поставку, транспортировку, распределение, балансировку или сбыт природного газа. Организация газоснабжения может осуществлять один или несколько из указанных видов деятельности.</w:t>
      </w:r>
    </w:p>
    <w:p w:rsidR="006C3AF4" w:rsidRPr="006C3AF4" w:rsidRDefault="00091CC5" w:rsidP="009556F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12. Оператор передающих систем – иностранное юридическое лицо, обладающее лицензией на передачу природного газа, полученной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в национальном регуляторе по месту его нахождения, владеющее передающими сетями природного газа и оказывающее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w:t>
      </w:r>
      <w:r w:rsidR="009556F5">
        <w:rPr>
          <w:rFonts w:ascii="Times New Roman" w:eastAsia="Times New Roman" w:hAnsi="Times New Roman" w:cs="Times New Roman"/>
          <w:sz w:val="28"/>
          <w:szCs w:val="28"/>
          <w:lang w:eastAsia="ru-RU"/>
        </w:rPr>
        <w:t>.</w:t>
      </w:r>
    </w:p>
    <w:p w:rsidR="006C3AF4" w:rsidRPr="002E74AC" w:rsidRDefault="00091CC5" w:rsidP="006C3AF4">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13. Газотранспортная организация – организация газоснабжения, которая осуществляет транспортировку газа по транзитным магистральным газопроводам через территорию Приднестровской Молдавской Республики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 xml:space="preserve">и у которой магистральные газопроводы и отводы газопроводов, компрессорные станции и другие производственные объекты находятся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на праве собственности или на иных законных основаниях</w:t>
      </w:r>
      <w:r w:rsidR="009556F5">
        <w:rPr>
          <w:rFonts w:ascii="Times New Roman" w:eastAsia="Times New Roman" w:hAnsi="Times New Roman" w:cs="Times New Roman"/>
          <w:sz w:val="28"/>
          <w:szCs w:val="28"/>
          <w:lang w:eastAsia="ru-RU"/>
        </w:rPr>
        <w:t>.</w:t>
      </w:r>
    </w:p>
    <w:p w:rsidR="00091CC5" w:rsidRPr="002E74AC"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2E74AC">
        <w:rPr>
          <w:rFonts w:ascii="Times New Roman" w:eastAsia="Times New Roman" w:hAnsi="Times New Roman" w:cs="Times New Roman"/>
          <w:sz w:val="28"/>
          <w:szCs w:val="28"/>
          <w:lang w:eastAsia="ru-RU"/>
        </w:rPr>
        <w:t>14. Балансирующий орган – оператор передающих систем, с которым у организации газоснабжения имеется соответствующий договор или соглашение о балансировке природного газа.</w:t>
      </w:r>
    </w:p>
    <w:p w:rsidR="00091CC5" w:rsidRPr="002E74AC"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2E74AC">
        <w:rPr>
          <w:rFonts w:ascii="Times New Roman" w:eastAsia="Times New Roman" w:hAnsi="Times New Roman" w:cs="Times New Roman"/>
          <w:sz w:val="28"/>
          <w:szCs w:val="28"/>
          <w:lang w:eastAsia="ru-RU"/>
        </w:rPr>
        <w:t>15. Газовая отрасль – совокупность организаций газоснабжения Приднестровской Молдавской Республики, осуществляющих поставку, транспортировку, распределение, балансировку и реализацию природного газа</w:t>
      </w:r>
      <w:r w:rsidR="00234C76">
        <w:rPr>
          <w:rFonts w:ascii="Times New Roman" w:eastAsia="Times New Roman" w:hAnsi="Times New Roman" w:cs="Times New Roman"/>
          <w:sz w:val="28"/>
          <w:szCs w:val="28"/>
          <w:lang w:eastAsia="ru-RU"/>
        </w:rPr>
        <w:t>»</w:t>
      </w:r>
      <w:r w:rsidRPr="002E74AC">
        <w:rPr>
          <w:rFonts w:ascii="Times New Roman" w:eastAsia="Times New Roman" w:hAnsi="Times New Roman" w:cs="Times New Roman"/>
          <w:sz w:val="28"/>
          <w:szCs w:val="28"/>
          <w:lang w:eastAsia="ru-RU"/>
        </w:rPr>
        <w:t>.</w:t>
      </w:r>
    </w:p>
    <w:p w:rsidR="00091CC5" w:rsidRPr="002E74AC"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2F5F63" w:rsidRPr="00EC59E0" w:rsidRDefault="002F5F63" w:rsidP="002F5F63">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091CC5" w:rsidRPr="002E74AC">
        <w:rPr>
          <w:rFonts w:ascii="Times New Roman" w:eastAsia="Times New Roman" w:hAnsi="Times New Roman" w:cs="Times New Roman"/>
          <w:sz w:val="28"/>
          <w:szCs w:val="28"/>
          <w:lang w:eastAsia="ru-RU"/>
        </w:rPr>
        <w:t xml:space="preserve">. </w:t>
      </w:r>
      <w:r w:rsidRPr="00EC59E0">
        <w:rPr>
          <w:rFonts w:ascii="Times New Roman" w:hAnsi="Times New Roman" w:cs="Times New Roman"/>
          <w:sz w:val="28"/>
          <w:szCs w:val="28"/>
        </w:rPr>
        <w:t>Подпункт б) ста</w:t>
      </w:r>
      <w:r>
        <w:rPr>
          <w:rFonts w:ascii="Times New Roman" w:hAnsi="Times New Roman" w:cs="Times New Roman"/>
          <w:sz w:val="28"/>
          <w:szCs w:val="28"/>
        </w:rPr>
        <w:t>тьи 5 дополнить подпунктами 11)</w:t>
      </w:r>
      <w:r w:rsidRPr="00EC59E0">
        <w:rPr>
          <w:rFonts w:ascii="Times New Roman" w:hAnsi="Times New Roman" w:cs="Times New Roman"/>
          <w:sz w:val="28"/>
          <w:szCs w:val="28"/>
        </w:rPr>
        <w:t>–14) следующего содержания:</w:t>
      </w:r>
    </w:p>
    <w:p w:rsidR="00091CC5" w:rsidRPr="002E74AC"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2E74AC">
        <w:rPr>
          <w:rFonts w:ascii="Times New Roman" w:eastAsia="Times New Roman" w:hAnsi="Times New Roman" w:cs="Times New Roman"/>
          <w:sz w:val="28"/>
          <w:szCs w:val="28"/>
          <w:lang w:eastAsia="ru-RU"/>
        </w:rPr>
        <w:t>«11) суммы произведенных расчетов, в том числе перечислений денежных средств за оказанные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w:t>
      </w:r>
      <w:r w:rsidR="00234C76">
        <w:rPr>
          <w:rFonts w:ascii="Times New Roman" w:eastAsia="Times New Roman" w:hAnsi="Times New Roman" w:cs="Times New Roman"/>
          <w:sz w:val="28"/>
          <w:szCs w:val="28"/>
          <w:lang w:eastAsia="ru-RU"/>
        </w:rPr>
        <w:t>;</w:t>
      </w:r>
    </w:p>
    <w:p w:rsidR="00091CC5" w:rsidRPr="002E74AC"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2E74AC">
        <w:rPr>
          <w:rFonts w:ascii="Times New Roman" w:eastAsia="Times New Roman" w:hAnsi="Times New Roman" w:cs="Times New Roman"/>
          <w:sz w:val="28"/>
          <w:szCs w:val="28"/>
          <w:lang w:eastAsia="ru-RU"/>
        </w:rPr>
        <w:t>12) суммы произведенных расчетов с организацией, осуществляющей функции балансирующего органа, за дисбаланс между значениями заявленных и подтвержденных объемов природного газа и значениями изме</w:t>
      </w:r>
      <w:r w:rsidR="006C3AF4" w:rsidRPr="002E74AC">
        <w:rPr>
          <w:rFonts w:ascii="Times New Roman" w:eastAsia="Times New Roman" w:hAnsi="Times New Roman" w:cs="Times New Roman"/>
          <w:sz w:val="28"/>
          <w:szCs w:val="28"/>
          <w:lang w:eastAsia="ru-RU"/>
        </w:rPr>
        <w:t>ренных объемов природного газа</w:t>
      </w:r>
      <w:r w:rsidR="00234C76">
        <w:rPr>
          <w:rFonts w:ascii="Times New Roman" w:eastAsia="Times New Roman" w:hAnsi="Times New Roman" w:cs="Times New Roman"/>
          <w:sz w:val="28"/>
          <w:szCs w:val="28"/>
          <w:lang w:eastAsia="ru-RU"/>
        </w:rPr>
        <w:t>;</w:t>
      </w:r>
    </w:p>
    <w:p w:rsid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13) суммы произведенных расчетов за организацию доставки природного газа до точек межгосударственного (межсистемного) соединения, связанные с организацией поставки и транспортировки природного газа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в Приднестровскую Молдавскую Республику</w:t>
      </w:r>
      <w:r w:rsidR="00234C76">
        <w:rPr>
          <w:rFonts w:ascii="Times New Roman" w:eastAsia="Times New Roman" w:hAnsi="Times New Roman" w:cs="Times New Roman"/>
          <w:sz w:val="28"/>
          <w:szCs w:val="28"/>
          <w:lang w:eastAsia="ru-RU"/>
        </w:rPr>
        <w:t>;</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14) суммы на содержание организации газоснабжения, выполняющей функции по реализации природного газа конечным потребителям в Приднестровской Молдавской Республике</w:t>
      </w:r>
      <w:r w:rsidR="00234C76">
        <w:rPr>
          <w:rFonts w:ascii="Times New Roman" w:eastAsia="Times New Roman" w:hAnsi="Times New Roman" w:cs="Times New Roman"/>
          <w:sz w:val="28"/>
          <w:szCs w:val="28"/>
          <w:lang w:eastAsia="ru-RU"/>
        </w:rPr>
        <w:t>»</w:t>
      </w:r>
      <w:r w:rsidRPr="00091CC5">
        <w:rPr>
          <w:rFonts w:ascii="Times New Roman" w:eastAsia="Times New Roman" w:hAnsi="Times New Roman" w:cs="Times New Roman"/>
          <w:sz w:val="28"/>
          <w:szCs w:val="28"/>
          <w:lang w:eastAsia="ru-RU"/>
        </w:rPr>
        <w:t>.</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091CC5" w:rsidRDefault="00B20C27"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091CC5" w:rsidRPr="00091CC5">
        <w:rPr>
          <w:rFonts w:ascii="Times New Roman" w:eastAsia="Times New Roman" w:hAnsi="Times New Roman" w:cs="Times New Roman"/>
          <w:sz w:val="28"/>
          <w:szCs w:val="28"/>
          <w:lang w:eastAsia="ru-RU"/>
        </w:rPr>
        <w:t>. Часть третью статьи 7 после слов «не установленные настоящим Законом» дополнить словами «или иными законодательными актами Приднестровской Молдавской Республики».</w:t>
      </w:r>
    </w:p>
    <w:p w:rsidR="006A70AE" w:rsidRPr="00091CC5" w:rsidRDefault="006A70AE"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E36488" w:rsidRPr="00EC59E0" w:rsidRDefault="00E36488" w:rsidP="00E3648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C59E0">
        <w:rPr>
          <w:rFonts w:ascii="Times New Roman" w:hAnsi="Times New Roman" w:cs="Times New Roman"/>
          <w:sz w:val="28"/>
          <w:szCs w:val="28"/>
        </w:rPr>
        <w:t>. Пункт 1 статьи 10 изложить в следующей редакции:</w:t>
      </w:r>
    </w:p>
    <w:p w:rsidR="00091CC5" w:rsidRPr="00091CC5" w:rsidRDefault="00E36488" w:rsidP="00E36488">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1CC5" w:rsidRPr="00091CC5">
        <w:rPr>
          <w:rFonts w:ascii="Times New Roman" w:eastAsia="Times New Roman" w:hAnsi="Times New Roman" w:cs="Times New Roman"/>
          <w:sz w:val="28"/>
          <w:szCs w:val="28"/>
          <w:lang w:eastAsia="ru-RU"/>
        </w:rPr>
        <w:t>1. Организация (организации) газоснабжения, выполняющая (выполняющие) функции по реализации природного газа конечным потребителям в Приднестровской Молдавской Республике, обязана (обязаны) открыть газовый специальный счет в Приднестровском республиканском банке и вести на газовом специальном счете расчеты:</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а) за потребленный на территории Приднестровской Молдавской Республики природный газ (расчеты конечных потребителей); </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б) за природный газ, поставляемый на внутренний рынок Приднестровской Молдавской Республики (расчеты поставщика с генеральными поставщиками), а также за доставку природного газа;</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в) за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(расчеты с оператором передающих систем);</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г) за услуги по транспортировке природного газа через территорию Приднестровской Молдавской Республики по транзитным магистральным газопроводам (расчеты с газотранспортной организацией);</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д) за дисбаланс между значениями заявленных и подтвержденных объемов природного газа и значениями измеренных объемов природного газа (расчеты с организацией, осуществляющей функции балансирующего органа);</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е) по предоставленным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беспроцентным займам (в случае предоставления таких займов);</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ж) с организацией газоснабжения, выполняющей функции по реализации природного газа конечным потребителям в Приднестровской Молдавской Республике; </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з) по расходам организаций газоснабжения, связанным с организацией доставки природного газа до точек межгосударственного (межсистемного) соединения, а также поставки и транспортировки природного газа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в Приднестровскую Молдавскую Республику.</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Организация (организации) газоснабжения обязана (обязаны) вести обособленный учет средств, поступающих на газовый специальный счет,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а также учет средств, расходуемых с газового специального счета».</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431B25" w:rsidRPr="00EC59E0" w:rsidRDefault="00431B25" w:rsidP="00431B25">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sz w:val="28"/>
          <w:szCs w:val="28"/>
        </w:rPr>
        <w:t>8. В подпунктах в) и г) пункта 4 статьи 10 слова «по магистральным сетям» заменить словами «по магистральным газопроводам».</w:t>
      </w:r>
    </w:p>
    <w:p w:rsidR="00431B25" w:rsidRPr="00EC59E0" w:rsidRDefault="00431B25" w:rsidP="00431B25">
      <w:pPr>
        <w:widowControl w:val="0"/>
        <w:spacing w:after="0" w:line="240" w:lineRule="auto"/>
        <w:ind w:firstLine="709"/>
        <w:jc w:val="both"/>
        <w:rPr>
          <w:rFonts w:ascii="Times New Roman" w:hAnsi="Times New Roman" w:cs="Times New Roman"/>
          <w:sz w:val="28"/>
          <w:szCs w:val="28"/>
        </w:rPr>
      </w:pPr>
    </w:p>
    <w:p w:rsidR="00431B25" w:rsidRDefault="00431B25" w:rsidP="00431B25">
      <w:pPr>
        <w:widowControl w:val="0"/>
        <w:spacing w:after="0" w:line="240" w:lineRule="auto"/>
        <w:ind w:firstLine="709"/>
        <w:jc w:val="both"/>
        <w:rPr>
          <w:rFonts w:ascii="Times New Roman" w:hAnsi="Times New Roman" w:cs="Times New Roman"/>
          <w:sz w:val="28"/>
          <w:szCs w:val="28"/>
        </w:rPr>
      </w:pPr>
      <w:r w:rsidRPr="00EC59E0">
        <w:rPr>
          <w:rFonts w:ascii="Times New Roman" w:hAnsi="Times New Roman" w:cs="Times New Roman"/>
          <w:color w:val="000000" w:themeColor="text1"/>
          <w:sz w:val="28"/>
          <w:szCs w:val="28"/>
        </w:rPr>
        <w:t>9</w:t>
      </w:r>
      <w:r w:rsidRPr="00EC59E0">
        <w:rPr>
          <w:rFonts w:ascii="Times New Roman" w:hAnsi="Times New Roman" w:cs="Times New Roman"/>
          <w:sz w:val="28"/>
          <w:szCs w:val="28"/>
        </w:rPr>
        <w:t xml:space="preserve">. </w:t>
      </w:r>
      <w:r w:rsidRPr="00EC59E0">
        <w:rPr>
          <w:rFonts w:ascii="Times New Roman" w:hAnsi="Times New Roman" w:cs="Times New Roman"/>
          <w:sz w:val="28"/>
          <w:szCs w:val="28"/>
          <w:lang w:eastAsia="ru-RU"/>
        </w:rPr>
        <w:t>В пункте 5 статьи 10 слова «</w:t>
      </w:r>
      <w:r w:rsidRPr="00EC59E0">
        <w:rPr>
          <w:rFonts w:ascii="Times New Roman" w:hAnsi="Times New Roman" w:cs="Times New Roman"/>
          <w:sz w:val="28"/>
          <w:szCs w:val="28"/>
        </w:rPr>
        <w:t xml:space="preserve">услуг по транзиту природного газа через территорию Приднестровской Молдавской Республики» заменить словами </w:t>
      </w:r>
      <w:r w:rsidRPr="00EC59E0">
        <w:rPr>
          <w:rFonts w:ascii="Times New Roman" w:hAnsi="Times New Roman" w:cs="Times New Roman"/>
          <w:sz w:val="28"/>
          <w:szCs w:val="28"/>
        </w:rPr>
        <w:lastRenderedPageBreak/>
        <w:t>«услуг по транспортировке природного газа через территорию Приднестровской Молдавской Республики по транзитным магистральным газопроводам».</w:t>
      </w:r>
    </w:p>
    <w:p w:rsidR="00431B25" w:rsidRPr="00EC59E0" w:rsidRDefault="00431B25" w:rsidP="00431B25">
      <w:pPr>
        <w:widowControl w:val="0"/>
        <w:spacing w:after="0" w:line="240" w:lineRule="auto"/>
        <w:ind w:firstLine="709"/>
        <w:jc w:val="both"/>
        <w:rPr>
          <w:rFonts w:ascii="Times New Roman" w:hAnsi="Times New Roman" w:cs="Times New Roman"/>
          <w:sz w:val="28"/>
          <w:szCs w:val="28"/>
        </w:rPr>
      </w:pPr>
    </w:p>
    <w:p w:rsidR="00431B25" w:rsidRPr="00EC59E0" w:rsidRDefault="00431B25" w:rsidP="00431B2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091CC5" w:rsidRPr="00091CC5">
        <w:rPr>
          <w:rFonts w:ascii="Times New Roman" w:eastAsia="Times New Roman" w:hAnsi="Times New Roman" w:cs="Times New Roman"/>
          <w:sz w:val="28"/>
          <w:szCs w:val="28"/>
          <w:lang w:eastAsia="ru-RU"/>
        </w:rPr>
        <w:t xml:space="preserve">. </w:t>
      </w:r>
      <w:r w:rsidRPr="00EC59E0">
        <w:rPr>
          <w:rFonts w:ascii="Times New Roman" w:hAnsi="Times New Roman" w:cs="Times New Roman"/>
          <w:sz w:val="28"/>
          <w:szCs w:val="28"/>
        </w:rPr>
        <w:t>Пункт</w:t>
      </w:r>
      <w:r w:rsidR="00DE4C5A">
        <w:rPr>
          <w:rFonts w:ascii="Times New Roman" w:hAnsi="Times New Roman" w:cs="Times New Roman"/>
          <w:sz w:val="28"/>
          <w:szCs w:val="28"/>
        </w:rPr>
        <w:t>ы</w:t>
      </w:r>
      <w:r w:rsidRPr="00EC59E0">
        <w:rPr>
          <w:rFonts w:ascii="Times New Roman" w:hAnsi="Times New Roman" w:cs="Times New Roman"/>
          <w:sz w:val="28"/>
          <w:szCs w:val="28"/>
        </w:rPr>
        <w:t xml:space="preserve"> 6</w:t>
      </w:r>
      <w:r w:rsidR="00DE4C5A">
        <w:rPr>
          <w:rFonts w:ascii="Times New Roman" w:hAnsi="Times New Roman" w:cs="Times New Roman"/>
          <w:sz w:val="28"/>
          <w:szCs w:val="28"/>
        </w:rPr>
        <w:t>–8</w:t>
      </w:r>
      <w:r w:rsidRPr="00EC59E0">
        <w:rPr>
          <w:rFonts w:ascii="Times New Roman" w:hAnsi="Times New Roman" w:cs="Times New Roman"/>
          <w:sz w:val="28"/>
          <w:szCs w:val="28"/>
        </w:rPr>
        <w:t xml:space="preserve"> статьи 10 изложить в следующей редакции:</w:t>
      </w:r>
    </w:p>
    <w:p w:rsidR="00091CC5" w:rsidRPr="00091CC5" w:rsidRDefault="00091CC5" w:rsidP="00431B2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«6. Средства, поступающие на газовый специальный счет, подлежат перечислению на счета:</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а) генеральному (генеральным) поставщику (поставщикам) за природный газ, за доставку природного газа в Приднестровскую Молдавскую Республику и за иные понесенные им</w:t>
      </w:r>
      <w:r w:rsidR="00AA0CF4">
        <w:rPr>
          <w:rFonts w:ascii="Times New Roman" w:eastAsia="Times New Roman" w:hAnsi="Times New Roman" w:cs="Times New Roman"/>
          <w:sz w:val="28"/>
          <w:szCs w:val="28"/>
          <w:lang w:eastAsia="ru-RU"/>
        </w:rPr>
        <w:t xml:space="preserve"> (ими)</w:t>
      </w:r>
      <w:r w:rsidRPr="00091CC5">
        <w:rPr>
          <w:rFonts w:ascii="Times New Roman" w:eastAsia="Times New Roman" w:hAnsi="Times New Roman" w:cs="Times New Roman"/>
          <w:sz w:val="28"/>
          <w:szCs w:val="28"/>
          <w:lang w:eastAsia="ru-RU"/>
        </w:rPr>
        <w:t xml:space="preserve"> расходы, связанные с организацией поставки и транспортировки природного газа в Приднестровскую Молдавскую Республику;</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б) оператору передающих систем за услуги по транспортировке природного газа до точек межгосударственного (межсистемного) соединения с газотранспортными сетями Приднестровской Молдавской Республики;</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в) газотранспортной организации за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г) организации, осуществляющей функции балансирующего органа,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за дисбаланс между значениями заявленных и подтвержденных объемов природного газа и значениями измеренных объемов природного газа;</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д) исполнительному органу государственной власти, ответственному за исполнение республиканского бюджета, и Единому государственному фонду социального страхования Приднестровской Молдавской Республики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 xml:space="preserve">для предоставления беспроцентных займов, отражаемых в законе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 xml:space="preserve">о республиканском бюджете и законе о бюджете Единого государственного фонда социального страхования Приднестровской Молдавской Республики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на соответствующий финансовый год;</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е) организации, выполняющей функции по реализации природного газа конечным потребителям в Приднестровской Молдавской Республике;</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ж) потребителей на территории Приднестровской Молдавской Республики, излишне оплативших природный газ, – при расторжении договора газоснабжения;</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з) в иных случаях, установленных законодательными актами Приднестровской Молдавской Республики</w:t>
      </w:r>
      <w:r w:rsidR="00DE4C5A">
        <w:rPr>
          <w:rFonts w:ascii="Times New Roman" w:eastAsia="Times New Roman" w:hAnsi="Times New Roman" w:cs="Times New Roman"/>
          <w:sz w:val="28"/>
          <w:szCs w:val="28"/>
          <w:lang w:eastAsia="ru-RU"/>
        </w:rPr>
        <w:t>.</w:t>
      </w:r>
    </w:p>
    <w:p w:rsidR="00431B25" w:rsidRPr="00431B25" w:rsidRDefault="00431B25" w:rsidP="00431B2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431B25">
        <w:rPr>
          <w:rFonts w:ascii="Times New Roman" w:eastAsia="Times New Roman" w:hAnsi="Times New Roman" w:cs="Times New Roman"/>
          <w:sz w:val="28"/>
          <w:szCs w:val="28"/>
          <w:lang w:eastAsia="ru-RU"/>
        </w:rPr>
        <w:t xml:space="preserve">7. С газового специального счета осуществляются расчеты </w:t>
      </w:r>
      <w:r w:rsidR="00DE4C5A">
        <w:rPr>
          <w:rFonts w:ascii="Times New Roman" w:eastAsia="Times New Roman" w:hAnsi="Times New Roman" w:cs="Times New Roman"/>
          <w:sz w:val="28"/>
          <w:szCs w:val="28"/>
          <w:lang w:eastAsia="ru-RU"/>
        </w:rPr>
        <w:br/>
      </w:r>
      <w:r w:rsidRPr="00431B25">
        <w:rPr>
          <w:rFonts w:ascii="Times New Roman" w:eastAsia="Times New Roman" w:hAnsi="Times New Roman" w:cs="Times New Roman"/>
          <w:sz w:val="28"/>
          <w:szCs w:val="28"/>
          <w:lang w:eastAsia="ru-RU"/>
        </w:rPr>
        <w:t>за прошедший месяц за оказанные услуги по транспортировке природного газа через территорию Приднестровской Молдавской Республики по транзитным магистральным газопроводам по нормативу, утвержденному Правительством Приднестровской Молдавской Республики, без учета стоимости природного газа, использованного на технологические нужды и учтенного как технологические потери при выполнении услуг по транспортировке природного газа по магистральным сетям через территорию Приднестровской Молдавской Республики.</w:t>
      </w:r>
    </w:p>
    <w:p w:rsidR="00431B25" w:rsidRPr="00431B25" w:rsidRDefault="00431B25" w:rsidP="00431B2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431B25">
        <w:rPr>
          <w:rFonts w:ascii="Times New Roman" w:eastAsia="Times New Roman" w:hAnsi="Times New Roman" w:cs="Times New Roman"/>
          <w:sz w:val="28"/>
          <w:szCs w:val="28"/>
          <w:lang w:eastAsia="ru-RU"/>
        </w:rPr>
        <w:lastRenderedPageBreak/>
        <w:t>В случае проведения расчетов генерального поставщика с газотранспортной организацией за оказанные услуги по транспортировке природного газа через территорию Приднестровской Молдавской Республики по транзитным магистральным газопроводам в натуральной форме либо вза</w:t>
      </w:r>
      <w:r w:rsidR="00234C76">
        <w:rPr>
          <w:rFonts w:ascii="Times New Roman" w:eastAsia="Times New Roman" w:hAnsi="Times New Roman" w:cs="Times New Roman"/>
          <w:sz w:val="28"/>
          <w:szCs w:val="28"/>
          <w:lang w:eastAsia="ru-RU"/>
        </w:rPr>
        <w:t>имозачетами</w:t>
      </w:r>
      <w:r w:rsidRPr="00431B25">
        <w:rPr>
          <w:rFonts w:ascii="Times New Roman" w:eastAsia="Times New Roman" w:hAnsi="Times New Roman" w:cs="Times New Roman"/>
          <w:sz w:val="28"/>
          <w:szCs w:val="28"/>
          <w:lang w:eastAsia="ru-RU"/>
        </w:rPr>
        <w:t xml:space="preserve"> расчеты с газотранспортной организацией за оказанные услуги осуществляются денежными средствами, аккумулирующимися на газовом специальном счете.</w:t>
      </w:r>
    </w:p>
    <w:p w:rsidR="00AA0CF4" w:rsidRDefault="00431B25" w:rsidP="00431B2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431B25">
        <w:rPr>
          <w:rFonts w:ascii="Times New Roman" w:eastAsia="Times New Roman" w:hAnsi="Times New Roman" w:cs="Times New Roman"/>
          <w:sz w:val="28"/>
          <w:szCs w:val="28"/>
          <w:lang w:eastAsia="ru-RU"/>
        </w:rPr>
        <w:t>8. Отвлечение денежных средств, поступающих на газовый специальный счет в соответствии с настоящим Законом, на цели, не установленные настоящим Законом или иными законодательными актами Приднестровской Молдавской Республики, не допускается».</w:t>
      </w:r>
    </w:p>
    <w:p w:rsidR="00431B25" w:rsidRDefault="00431B25" w:rsidP="00431B2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091CC5" w:rsidRPr="00091CC5" w:rsidRDefault="002E74AC"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91CC5" w:rsidRPr="00091CC5">
        <w:rPr>
          <w:rFonts w:ascii="Times New Roman" w:eastAsia="Times New Roman" w:hAnsi="Times New Roman" w:cs="Times New Roman"/>
          <w:sz w:val="28"/>
          <w:szCs w:val="28"/>
          <w:lang w:eastAsia="ru-RU"/>
        </w:rPr>
        <w:t>. Наименование статьи 11 изложить в следующей редакции:</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sz w:val="28"/>
          <w:szCs w:val="28"/>
          <w:lang w:eastAsia="ru-RU"/>
        </w:rPr>
        <w:t xml:space="preserve">«Статья 11. Порядок учета потребляемого природного газа </w:t>
      </w:r>
      <w:r>
        <w:rPr>
          <w:rFonts w:ascii="Times New Roman" w:eastAsia="Times New Roman" w:hAnsi="Times New Roman" w:cs="Times New Roman"/>
          <w:sz w:val="28"/>
          <w:szCs w:val="28"/>
          <w:lang w:eastAsia="ru-RU"/>
        </w:rPr>
        <w:br/>
      </w:r>
      <w:r w:rsidRPr="00091CC5">
        <w:rPr>
          <w:rFonts w:ascii="Times New Roman" w:eastAsia="Times New Roman" w:hAnsi="Times New Roman" w:cs="Times New Roman"/>
          <w:sz w:val="28"/>
          <w:szCs w:val="28"/>
          <w:lang w:eastAsia="ru-RU"/>
        </w:rPr>
        <w:t>и транспортировки природного газа через территорию Приднестровской Молдавской Республики по транзитным магистральным газопроводам».</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1</w:t>
      </w:r>
      <w:r w:rsidR="00DE4C5A">
        <w:rPr>
          <w:rFonts w:ascii="Times New Roman" w:eastAsia="Calibri" w:hAnsi="Times New Roman" w:cs="Times New Roman"/>
          <w:sz w:val="28"/>
          <w:szCs w:val="28"/>
        </w:rPr>
        <w:t>2</w:t>
      </w:r>
      <w:r w:rsidRPr="00C61A98">
        <w:rPr>
          <w:rFonts w:ascii="Times New Roman" w:eastAsia="Calibri" w:hAnsi="Times New Roman" w:cs="Times New Roman"/>
          <w:sz w:val="28"/>
          <w:szCs w:val="28"/>
        </w:rPr>
        <w:t>. Подпункт</w:t>
      </w:r>
      <w:r w:rsidRPr="00C61A98">
        <w:rPr>
          <w:rFonts w:ascii="Times New Roman" w:eastAsia="Calibri" w:hAnsi="Times New Roman" w:cs="Times New Roman"/>
          <w:color w:val="FF0000"/>
          <w:sz w:val="28"/>
          <w:szCs w:val="28"/>
        </w:rPr>
        <w:t xml:space="preserve"> </w:t>
      </w:r>
      <w:r w:rsidRPr="00C61A98">
        <w:rPr>
          <w:rFonts w:ascii="Times New Roman" w:eastAsia="Calibri" w:hAnsi="Times New Roman" w:cs="Times New Roman"/>
          <w:sz w:val="28"/>
          <w:szCs w:val="28"/>
        </w:rPr>
        <w:t>б) пункта 2 статьи 14 изложить в следующей редакции:</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«б) объемы транспортировки природного газа через территорию Приднестровской Молдавской Республики по транзитным магистральным газопроводам».</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p>
    <w:p w:rsidR="00C61A98" w:rsidRPr="00C61A98" w:rsidRDefault="00C61A98" w:rsidP="00C61A98">
      <w:pPr>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1</w:t>
      </w:r>
      <w:r w:rsidR="00DE4C5A">
        <w:rPr>
          <w:rFonts w:ascii="Times New Roman" w:eastAsia="Calibri" w:hAnsi="Times New Roman" w:cs="Times New Roman"/>
          <w:sz w:val="28"/>
          <w:szCs w:val="28"/>
        </w:rPr>
        <w:t>3</w:t>
      </w:r>
      <w:r w:rsidRPr="00C61A98">
        <w:rPr>
          <w:rFonts w:ascii="Times New Roman" w:eastAsia="Calibri" w:hAnsi="Times New Roman" w:cs="Times New Roman"/>
          <w:sz w:val="28"/>
          <w:szCs w:val="28"/>
        </w:rPr>
        <w:t>. В подпунктах л) и м) пункта 2 статьи 14 слова «услуги по транзиту природного газа через территорию Приднестровской Молдавской Республики» заменить словами «услуги по транспортировке природного газа через территорию Приднестровской Молдавской Республики по транзитным магистральным газопроводам».</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color w:val="000000" w:themeColor="text1"/>
          <w:sz w:val="28"/>
          <w:szCs w:val="28"/>
        </w:rPr>
        <w:t>1</w:t>
      </w:r>
      <w:r w:rsidR="00DE4C5A">
        <w:rPr>
          <w:rFonts w:ascii="Times New Roman" w:eastAsia="Calibri" w:hAnsi="Times New Roman" w:cs="Times New Roman"/>
          <w:color w:val="000000" w:themeColor="text1"/>
          <w:sz w:val="28"/>
          <w:szCs w:val="28"/>
        </w:rPr>
        <w:t>4</w:t>
      </w:r>
      <w:r w:rsidRPr="00C61A98">
        <w:rPr>
          <w:rFonts w:ascii="Times New Roman" w:eastAsia="Calibri" w:hAnsi="Times New Roman" w:cs="Times New Roman"/>
          <w:sz w:val="28"/>
          <w:szCs w:val="28"/>
        </w:rPr>
        <w:t>. Пункт 2 стат</w:t>
      </w:r>
      <w:r w:rsidR="00DE4C5A">
        <w:rPr>
          <w:rFonts w:ascii="Times New Roman" w:eastAsia="Calibri" w:hAnsi="Times New Roman" w:cs="Times New Roman"/>
          <w:sz w:val="28"/>
          <w:szCs w:val="28"/>
        </w:rPr>
        <w:t>ьи 14 дополнить подпунктами н)–</w:t>
      </w:r>
      <w:r w:rsidRPr="00C61A98">
        <w:rPr>
          <w:rFonts w:ascii="Times New Roman" w:eastAsia="Calibri" w:hAnsi="Times New Roman" w:cs="Times New Roman"/>
          <w:sz w:val="28"/>
          <w:szCs w:val="28"/>
        </w:rPr>
        <w:t>р) следующего содержания:</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 xml:space="preserve">«н) суммы произведенных расчетов, в том числе перечислений денежных средств за оказанные услуги по передаче природного газа до точек межгосударственного (межсистемного) соединения с газотранспортными сетями Приднестровской Молдавской Республики; </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о) суммы произведенных расчетов с организацией, осуществляющей функции балансирующего органа, за дисбаланс между значениями заявленных и подтвержденных объемов природного газа и значениями измеренных объемов природного газа;</w:t>
      </w:r>
    </w:p>
    <w:p w:rsidR="00C61A98" w:rsidRPr="00C61A98" w:rsidRDefault="00C61A98" w:rsidP="00C61A98">
      <w:pPr>
        <w:widowControl w:val="0"/>
        <w:spacing w:after="0" w:line="240" w:lineRule="auto"/>
        <w:ind w:firstLine="709"/>
        <w:jc w:val="both"/>
        <w:rPr>
          <w:rFonts w:ascii="Times New Roman" w:eastAsia="Calibri" w:hAnsi="Times New Roman" w:cs="Times New Roman"/>
          <w:spacing w:val="-4"/>
          <w:sz w:val="28"/>
          <w:szCs w:val="28"/>
        </w:rPr>
      </w:pPr>
      <w:r w:rsidRPr="00C61A98">
        <w:rPr>
          <w:rFonts w:ascii="Times New Roman" w:eastAsia="Calibri" w:hAnsi="Times New Roman" w:cs="Times New Roman"/>
          <w:sz w:val="28"/>
          <w:szCs w:val="28"/>
        </w:rPr>
        <w:t xml:space="preserve">п) </w:t>
      </w:r>
      <w:r w:rsidRPr="00C61A98">
        <w:rPr>
          <w:rFonts w:ascii="Times New Roman" w:eastAsia="Calibri" w:hAnsi="Times New Roman" w:cs="Times New Roman"/>
          <w:spacing w:val="-4"/>
          <w:sz w:val="28"/>
          <w:szCs w:val="28"/>
        </w:rPr>
        <w:t xml:space="preserve">суммы произведенных расчетов за организацию доставки природного газа до точек межгосударственного (межсистемного) соединения, связанные </w:t>
      </w:r>
      <w:r w:rsidRPr="00C61A98">
        <w:rPr>
          <w:rFonts w:ascii="Times New Roman" w:eastAsia="Calibri" w:hAnsi="Times New Roman" w:cs="Times New Roman"/>
          <w:spacing w:val="-4"/>
          <w:sz w:val="28"/>
          <w:szCs w:val="28"/>
        </w:rPr>
        <w:br/>
        <w:t>с организацией поставки и транспортировки природного газа в Приднестровскую Молдавскую Республику;</w:t>
      </w:r>
    </w:p>
    <w:p w:rsidR="00C61A98" w:rsidRPr="00C61A98" w:rsidRDefault="00C61A98" w:rsidP="00C61A98">
      <w:pPr>
        <w:widowControl w:val="0"/>
        <w:spacing w:after="0" w:line="240" w:lineRule="auto"/>
        <w:ind w:firstLine="709"/>
        <w:jc w:val="both"/>
        <w:rPr>
          <w:rFonts w:ascii="Times New Roman" w:eastAsia="Calibri" w:hAnsi="Times New Roman" w:cs="Times New Roman"/>
          <w:sz w:val="28"/>
          <w:szCs w:val="28"/>
        </w:rPr>
      </w:pPr>
      <w:r w:rsidRPr="00C61A98">
        <w:rPr>
          <w:rFonts w:ascii="Times New Roman" w:eastAsia="Calibri" w:hAnsi="Times New Roman" w:cs="Times New Roman"/>
          <w:sz w:val="28"/>
          <w:szCs w:val="28"/>
        </w:rPr>
        <w:t xml:space="preserve">р) суммы на содержание организации, выполняющей функции </w:t>
      </w:r>
      <w:r w:rsidRPr="00C61A98">
        <w:rPr>
          <w:rFonts w:ascii="Times New Roman" w:eastAsia="Calibri" w:hAnsi="Times New Roman" w:cs="Times New Roman"/>
          <w:sz w:val="28"/>
          <w:szCs w:val="28"/>
        </w:rPr>
        <w:br/>
        <w:t>по реализации природного газа конечным потребителям в Приднестровской Молдавской Республике</w:t>
      </w:r>
      <w:r w:rsidRPr="00C61A98">
        <w:rPr>
          <w:rFonts w:ascii="Times New Roman" w:eastAsia="Calibri" w:hAnsi="Times New Roman" w:cs="Times New Roman"/>
          <w:color w:val="000000" w:themeColor="text1"/>
          <w:sz w:val="28"/>
          <w:szCs w:val="28"/>
        </w:rPr>
        <w:t>»</w:t>
      </w:r>
      <w:r w:rsidRPr="00C61A98">
        <w:rPr>
          <w:rFonts w:ascii="Times New Roman" w:eastAsia="Calibri" w:hAnsi="Times New Roman" w:cs="Times New Roman"/>
          <w:sz w:val="28"/>
          <w:szCs w:val="28"/>
        </w:rPr>
        <w:t>.</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r w:rsidRPr="00091CC5">
        <w:rPr>
          <w:rFonts w:ascii="Times New Roman" w:eastAsia="Times New Roman" w:hAnsi="Times New Roman" w:cs="Times New Roman"/>
          <w:b/>
          <w:sz w:val="28"/>
          <w:szCs w:val="28"/>
          <w:lang w:eastAsia="ru-RU"/>
        </w:rPr>
        <w:lastRenderedPageBreak/>
        <w:t>Статья 2.</w:t>
      </w:r>
      <w:r w:rsidRPr="00091CC5">
        <w:rPr>
          <w:rFonts w:ascii="Times New Roman" w:eastAsia="Times New Roman" w:hAnsi="Times New Roman" w:cs="Times New Roman"/>
          <w:sz w:val="28"/>
          <w:szCs w:val="28"/>
          <w:lang w:eastAsia="ru-RU"/>
        </w:rPr>
        <w:t xml:space="preserve"> </w:t>
      </w:r>
      <w:r w:rsidR="001D3080" w:rsidRPr="001D3080">
        <w:rPr>
          <w:rFonts w:ascii="Times New Roman" w:eastAsia="Times New Roman" w:hAnsi="Times New Roman" w:cs="Times New Roman"/>
          <w:sz w:val="28"/>
          <w:szCs w:val="28"/>
          <w:lang w:eastAsia="ru-RU"/>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24 мая 2022 года</w:t>
      </w:r>
      <w:r w:rsidRPr="00091CC5">
        <w:rPr>
          <w:rFonts w:ascii="Times New Roman" w:eastAsia="Times New Roman" w:hAnsi="Times New Roman" w:cs="Times New Roman"/>
          <w:sz w:val="28"/>
          <w:szCs w:val="28"/>
          <w:lang w:eastAsia="ru-RU"/>
        </w:rPr>
        <w:t>.</w:t>
      </w:r>
    </w:p>
    <w:p w:rsidR="00091CC5" w:rsidRPr="00091CC5" w:rsidRDefault="00091CC5" w:rsidP="00091CC5">
      <w:pPr>
        <w:tabs>
          <w:tab w:val="left" w:pos="13"/>
        </w:tabs>
        <w:spacing w:after="0" w:line="240" w:lineRule="auto"/>
        <w:ind w:firstLine="709"/>
        <w:contextualSpacing/>
        <w:jc w:val="both"/>
        <w:rPr>
          <w:rFonts w:ascii="Times New Roman" w:eastAsia="Times New Roman" w:hAnsi="Times New Roman" w:cs="Times New Roman"/>
          <w:sz w:val="28"/>
          <w:szCs w:val="28"/>
          <w:lang w:eastAsia="ru-RU"/>
        </w:rPr>
      </w:pPr>
    </w:p>
    <w:p w:rsidR="00933ED3" w:rsidRDefault="00933ED3" w:rsidP="00933ED3">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933ED3" w:rsidRPr="00DD0FF5"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r w:rsidRPr="00DD0FF5">
        <w:rPr>
          <w:rFonts w:ascii="Times New Roman" w:eastAsia="Times New Roman" w:hAnsi="Times New Roman" w:cs="Times New Roman"/>
          <w:color w:val="000000" w:themeColor="text1"/>
          <w:sz w:val="28"/>
          <w:szCs w:val="28"/>
          <w:lang w:eastAsia="ru-RU"/>
        </w:rPr>
        <w:t>Президент</w:t>
      </w:r>
    </w:p>
    <w:p w:rsidR="00933ED3" w:rsidRPr="00DD0FF5"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r w:rsidRPr="00DD0FF5">
        <w:rPr>
          <w:rFonts w:ascii="Times New Roman" w:eastAsia="Times New Roman" w:hAnsi="Times New Roman" w:cs="Times New Roman"/>
          <w:color w:val="000000" w:themeColor="text1"/>
          <w:sz w:val="28"/>
          <w:szCs w:val="28"/>
          <w:lang w:eastAsia="ru-RU"/>
        </w:rPr>
        <w:t>Приднестровской</w:t>
      </w:r>
    </w:p>
    <w:p w:rsidR="00933ED3" w:rsidRPr="00DD0FF5"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r w:rsidRPr="00DD0FF5">
        <w:rPr>
          <w:rFonts w:ascii="Times New Roman" w:eastAsia="Times New Roman" w:hAnsi="Times New Roman" w:cs="Times New Roman"/>
          <w:color w:val="000000" w:themeColor="text1"/>
          <w:sz w:val="28"/>
          <w:szCs w:val="28"/>
          <w:lang w:eastAsia="ru-RU"/>
        </w:rPr>
        <w:t>Молдавской Республики                                                         В. Н. КРАСНОСЕЛЬСКИЙ</w:t>
      </w:r>
    </w:p>
    <w:p w:rsidR="00933ED3" w:rsidRPr="00DD0FF5"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p>
    <w:p w:rsidR="00933ED3" w:rsidRPr="00DD0FF5" w:rsidRDefault="00933ED3" w:rsidP="00933ED3">
      <w:pPr>
        <w:spacing w:after="0" w:line="240" w:lineRule="auto"/>
        <w:jc w:val="both"/>
        <w:rPr>
          <w:rFonts w:ascii="Times New Roman" w:eastAsia="Times New Roman" w:hAnsi="Times New Roman" w:cs="Times New Roman"/>
          <w:color w:val="000000" w:themeColor="text1"/>
          <w:sz w:val="28"/>
          <w:szCs w:val="28"/>
          <w:lang w:eastAsia="ru-RU"/>
        </w:rPr>
      </w:pPr>
    </w:p>
    <w:p w:rsidR="00A109EF" w:rsidRDefault="00A109EF" w:rsidP="00933ED3">
      <w:pPr>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p w:rsidR="00A109EF" w:rsidRPr="00A109EF" w:rsidRDefault="00A109EF" w:rsidP="00A109EF">
      <w:pPr>
        <w:spacing w:after="0" w:line="240" w:lineRule="auto"/>
        <w:jc w:val="both"/>
        <w:rPr>
          <w:rFonts w:ascii="Times New Roman" w:eastAsia="Times New Roman" w:hAnsi="Times New Roman" w:cs="Times New Roman"/>
          <w:color w:val="000000" w:themeColor="text1"/>
          <w:sz w:val="28"/>
          <w:szCs w:val="28"/>
          <w:lang w:eastAsia="ru-RU"/>
        </w:rPr>
      </w:pPr>
      <w:r w:rsidRPr="00A109EF">
        <w:rPr>
          <w:rFonts w:ascii="Times New Roman" w:eastAsia="Times New Roman" w:hAnsi="Times New Roman" w:cs="Times New Roman"/>
          <w:color w:val="000000" w:themeColor="text1"/>
          <w:sz w:val="28"/>
          <w:szCs w:val="28"/>
          <w:lang w:eastAsia="ru-RU"/>
        </w:rPr>
        <w:t>г. Тирасполь</w:t>
      </w:r>
    </w:p>
    <w:p w:rsidR="00A109EF" w:rsidRPr="00A109EF" w:rsidRDefault="00A109EF" w:rsidP="00A109EF">
      <w:pPr>
        <w:spacing w:after="0" w:line="240" w:lineRule="auto"/>
        <w:jc w:val="both"/>
        <w:rPr>
          <w:rFonts w:ascii="Times New Roman" w:eastAsia="Times New Roman" w:hAnsi="Times New Roman" w:cs="Times New Roman"/>
          <w:color w:val="000000" w:themeColor="text1"/>
          <w:sz w:val="28"/>
          <w:szCs w:val="28"/>
          <w:lang w:eastAsia="ru-RU"/>
        </w:rPr>
      </w:pPr>
      <w:r w:rsidRPr="00A109EF">
        <w:rPr>
          <w:rFonts w:ascii="Times New Roman" w:eastAsia="Times New Roman" w:hAnsi="Times New Roman" w:cs="Times New Roman"/>
          <w:color w:val="000000" w:themeColor="text1"/>
          <w:sz w:val="28"/>
          <w:szCs w:val="28"/>
          <w:lang w:eastAsia="ru-RU"/>
        </w:rPr>
        <w:t>2 июня 2022 г.</w:t>
      </w:r>
    </w:p>
    <w:p w:rsidR="00A109EF" w:rsidRPr="00A109EF" w:rsidRDefault="00A109EF" w:rsidP="00A109EF">
      <w:pPr>
        <w:spacing w:after="0" w:line="240" w:lineRule="auto"/>
        <w:jc w:val="both"/>
        <w:rPr>
          <w:rFonts w:ascii="Times New Roman" w:eastAsia="Times New Roman" w:hAnsi="Times New Roman" w:cs="Times New Roman"/>
          <w:color w:val="000000" w:themeColor="text1"/>
          <w:sz w:val="28"/>
          <w:szCs w:val="28"/>
          <w:lang w:eastAsia="ru-RU"/>
        </w:rPr>
      </w:pPr>
      <w:r w:rsidRPr="00A109EF">
        <w:rPr>
          <w:rFonts w:ascii="Times New Roman" w:eastAsia="Times New Roman" w:hAnsi="Times New Roman" w:cs="Times New Roman"/>
          <w:color w:val="000000" w:themeColor="text1"/>
          <w:sz w:val="28"/>
          <w:szCs w:val="28"/>
          <w:lang w:eastAsia="ru-RU"/>
        </w:rPr>
        <w:t>№ 102-ЗИ</w:t>
      </w:r>
      <w:r>
        <w:rPr>
          <w:rFonts w:ascii="Times New Roman" w:eastAsia="Times New Roman" w:hAnsi="Times New Roman" w:cs="Times New Roman"/>
          <w:color w:val="000000" w:themeColor="text1"/>
          <w:sz w:val="28"/>
          <w:szCs w:val="28"/>
          <w:lang w:eastAsia="ru-RU"/>
        </w:rPr>
        <w:t>Д</w:t>
      </w:r>
      <w:r w:rsidRPr="00A109EF">
        <w:rPr>
          <w:rFonts w:ascii="Times New Roman" w:eastAsia="Times New Roman" w:hAnsi="Times New Roman" w:cs="Times New Roman"/>
          <w:color w:val="000000" w:themeColor="text1"/>
          <w:sz w:val="28"/>
          <w:szCs w:val="28"/>
          <w:lang w:eastAsia="ru-RU"/>
        </w:rPr>
        <w:t>-VI</w:t>
      </w:r>
      <w:r w:rsidRPr="00A109EF">
        <w:rPr>
          <w:rFonts w:ascii="Times New Roman" w:eastAsia="Times New Roman" w:hAnsi="Times New Roman" w:cs="Times New Roman"/>
          <w:color w:val="000000" w:themeColor="text1"/>
          <w:sz w:val="28"/>
          <w:szCs w:val="28"/>
          <w:lang w:val="en-US" w:eastAsia="ru-RU"/>
        </w:rPr>
        <w:t>I</w:t>
      </w:r>
    </w:p>
    <w:p w:rsidR="00A109EF" w:rsidRPr="00DD0FF5" w:rsidRDefault="00A109EF" w:rsidP="00933ED3">
      <w:pPr>
        <w:spacing w:after="0" w:line="240" w:lineRule="auto"/>
        <w:jc w:val="both"/>
        <w:rPr>
          <w:rFonts w:ascii="Times New Roman" w:eastAsia="Times New Roman" w:hAnsi="Times New Roman" w:cs="Times New Roman"/>
          <w:color w:val="000000" w:themeColor="text1"/>
          <w:sz w:val="28"/>
          <w:szCs w:val="28"/>
          <w:lang w:eastAsia="ru-RU"/>
        </w:rPr>
      </w:pPr>
    </w:p>
    <w:sectPr w:rsidR="00A109EF" w:rsidRPr="00DD0FF5"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7C" w:rsidRDefault="00D2307C">
      <w:pPr>
        <w:spacing w:after="0" w:line="240" w:lineRule="auto"/>
      </w:pPr>
      <w:r>
        <w:separator/>
      </w:r>
    </w:p>
  </w:endnote>
  <w:endnote w:type="continuationSeparator" w:id="0">
    <w:p w:rsidR="00D2307C" w:rsidRDefault="00D2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7C" w:rsidRDefault="00D2307C">
      <w:pPr>
        <w:spacing w:after="0" w:line="240" w:lineRule="auto"/>
      </w:pPr>
      <w:r>
        <w:separator/>
      </w:r>
    </w:p>
  </w:footnote>
  <w:footnote w:type="continuationSeparator" w:id="0">
    <w:p w:rsidR="00D2307C" w:rsidRDefault="00D2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066968">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3775BE">
          <w:rPr>
            <w:rFonts w:ascii="Times New Roman" w:hAnsi="Times New Roman" w:cs="Times New Roman"/>
            <w:noProof/>
            <w:sz w:val="24"/>
            <w:szCs w:val="24"/>
          </w:rPr>
          <w:t>7</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D3"/>
    <w:rsid w:val="00066968"/>
    <w:rsid w:val="00091CC5"/>
    <w:rsid w:val="001400FA"/>
    <w:rsid w:val="001D3080"/>
    <w:rsid w:val="001F4275"/>
    <w:rsid w:val="00234C76"/>
    <w:rsid w:val="002732B1"/>
    <w:rsid w:val="00273674"/>
    <w:rsid w:val="002E74AC"/>
    <w:rsid w:val="002F5F63"/>
    <w:rsid w:val="003775BE"/>
    <w:rsid w:val="003F6CCA"/>
    <w:rsid w:val="00431B25"/>
    <w:rsid w:val="00543833"/>
    <w:rsid w:val="006131D1"/>
    <w:rsid w:val="006A70AE"/>
    <w:rsid w:val="006C3AF4"/>
    <w:rsid w:val="0078204A"/>
    <w:rsid w:val="00933ED3"/>
    <w:rsid w:val="009556F5"/>
    <w:rsid w:val="00A109EF"/>
    <w:rsid w:val="00A60602"/>
    <w:rsid w:val="00AA0CF4"/>
    <w:rsid w:val="00AD79ED"/>
    <w:rsid w:val="00B02903"/>
    <w:rsid w:val="00B20C27"/>
    <w:rsid w:val="00C61A98"/>
    <w:rsid w:val="00D2307C"/>
    <w:rsid w:val="00DE4C5A"/>
    <w:rsid w:val="00E36488"/>
    <w:rsid w:val="00E75088"/>
    <w:rsid w:val="00F4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B5B4-F5C7-494D-B31B-A8063D5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E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ED3"/>
  </w:style>
  <w:style w:type="paragraph" w:styleId="a5">
    <w:name w:val="Balloon Text"/>
    <w:basedOn w:val="a"/>
    <w:link w:val="a6"/>
    <w:uiPriority w:val="99"/>
    <w:semiHidden/>
    <w:unhideWhenUsed/>
    <w:rsid w:val="001D30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17</cp:revision>
  <cp:lastPrinted>2022-05-27T09:26:00Z</cp:lastPrinted>
  <dcterms:created xsi:type="dcterms:W3CDTF">2022-05-26T05:55:00Z</dcterms:created>
  <dcterms:modified xsi:type="dcterms:W3CDTF">2022-06-02T12:45:00Z</dcterms:modified>
</cp:coreProperties>
</file>