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EC" w:rsidRDefault="006343EC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Pr="00DE0BCF" w:rsidRDefault="00DE0BCF" w:rsidP="00440D42">
      <w:pPr>
        <w:spacing w:line="240" w:lineRule="auto"/>
        <w:ind w:firstLine="0"/>
        <w:jc w:val="center"/>
        <w:rPr>
          <w:sz w:val="28"/>
          <w:szCs w:val="28"/>
        </w:rPr>
      </w:pPr>
    </w:p>
    <w:p w:rsidR="00DE0BCF" w:rsidRPr="00FA2241" w:rsidRDefault="008176B8" w:rsidP="00440D42">
      <w:pPr>
        <w:spacing w:line="240" w:lineRule="auto"/>
        <w:ind w:firstLine="0"/>
        <w:jc w:val="center"/>
        <w:rPr>
          <w:sz w:val="28"/>
          <w:szCs w:val="28"/>
        </w:rPr>
      </w:pPr>
      <w:r w:rsidRPr="00DE0BCF">
        <w:rPr>
          <w:sz w:val="28"/>
          <w:szCs w:val="28"/>
        </w:rPr>
        <w:t xml:space="preserve">О </w:t>
      </w:r>
      <w:r w:rsidRPr="00FA2241">
        <w:rPr>
          <w:sz w:val="28"/>
          <w:szCs w:val="28"/>
        </w:rPr>
        <w:t xml:space="preserve">внесении </w:t>
      </w:r>
      <w:r w:rsidR="006B45AF" w:rsidRPr="00FA2241">
        <w:rPr>
          <w:sz w:val="28"/>
          <w:szCs w:val="28"/>
        </w:rPr>
        <w:t>изменения</w:t>
      </w:r>
      <w:r w:rsidRPr="00FA2241">
        <w:rPr>
          <w:sz w:val="28"/>
          <w:szCs w:val="28"/>
        </w:rPr>
        <w:t xml:space="preserve"> в Указ Президента </w:t>
      </w:r>
    </w:p>
    <w:p w:rsidR="00DE0BCF" w:rsidRPr="00FA2241" w:rsidRDefault="008176B8" w:rsidP="00440D42">
      <w:pPr>
        <w:spacing w:line="240" w:lineRule="auto"/>
        <w:ind w:firstLine="0"/>
        <w:jc w:val="center"/>
        <w:rPr>
          <w:sz w:val="28"/>
          <w:szCs w:val="28"/>
        </w:rPr>
      </w:pPr>
      <w:r w:rsidRPr="00FA2241">
        <w:rPr>
          <w:sz w:val="28"/>
          <w:szCs w:val="28"/>
        </w:rPr>
        <w:t xml:space="preserve">Приднестровской Молдавской Республики </w:t>
      </w:r>
    </w:p>
    <w:p w:rsidR="00DE0BCF" w:rsidRPr="00FA2241" w:rsidRDefault="008176B8" w:rsidP="00440D42">
      <w:pPr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FA2241">
        <w:rPr>
          <w:sz w:val="28"/>
          <w:szCs w:val="28"/>
        </w:rPr>
        <w:t>от</w:t>
      </w:r>
      <w:proofErr w:type="gramEnd"/>
      <w:r w:rsidRPr="00FA2241">
        <w:rPr>
          <w:sz w:val="28"/>
          <w:szCs w:val="28"/>
        </w:rPr>
        <w:t xml:space="preserve"> 30 августа 2018 года № 333 </w:t>
      </w:r>
    </w:p>
    <w:p w:rsidR="00DE0BCF" w:rsidRPr="00FA2241" w:rsidRDefault="008176B8" w:rsidP="00440D42">
      <w:pPr>
        <w:spacing w:line="240" w:lineRule="auto"/>
        <w:ind w:firstLine="0"/>
        <w:jc w:val="center"/>
        <w:rPr>
          <w:sz w:val="28"/>
          <w:szCs w:val="28"/>
        </w:rPr>
      </w:pPr>
      <w:r w:rsidRPr="00FA2241">
        <w:rPr>
          <w:sz w:val="28"/>
          <w:szCs w:val="28"/>
        </w:rPr>
        <w:t xml:space="preserve">«Об утверждении общевоинских уставов Вооруженных сил </w:t>
      </w:r>
    </w:p>
    <w:p w:rsidR="006343EC" w:rsidRPr="00FA2241" w:rsidRDefault="008176B8" w:rsidP="00440D42">
      <w:pPr>
        <w:spacing w:line="240" w:lineRule="auto"/>
        <w:ind w:firstLine="0"/>
        <w:jc w:val="center"/>
        <w:rPr>
          <w:sz w:val="28"/>
          <w:szCs w:val="28"/>
        </w:rPr>
      </w:pPr>
      <w:r w:rsidRPr="00FA2241">
        <w:rPr>
          <w:sz w:val="28"/>
          <w:szCs w:val="28"/>
        </w:rPr>
        <w:t>Приднестровской Молдавской Республики»</w:t>
      </w:r>
    </w:p>
    <w:p w:rsidR="006343EC" w:rsidRPr="00FA2241" w:rsidRDefault="006343EC" w:rsidP="00440D42">
      <w:pPr>
        <w:spacing w:line="240" w:lineRule="auto"/>
        <w:ind w:firstLine="567"/>
        <w:rPr>
          <w:sz w:val="28"/>
          <w:szCs w:val="28"/>
        </w:rPr>
      </w:pPr>
    </w:p>
    <w:p w:rsidR="00DE0BCF" w:rsidRPr="00FA2241" w:rsidRDefault="00DE0BCF" w:rsidP="00440D42">
      <w:pPr>
        <w:spacing w:line="240" w:lineRule="auto"/>
        <w:ind w:firstLine="567"/>
        <w:rPr>
          <w:sz w:val="28"/>
          <w:szCs w:val="28"/>
        </w:rPr>
      </w:pPr>
    </w:p>
    <w:p w:rsidR="00921AEB" w:rsidRPr="00FA2241" w:rsidRDefault="006343EC" w:rsidP="00FA2241">
      <w:pPr>
        <w:spacing w:line="240" w:lineRule="auto"/>
        <w:rPr>
          <w:sz w:val="28"/>
          <w:szCs w:val="28"/>
        </w:rPr>
      </w:pPr>
      <w:r w:rsidRPr="00FA2241">
        <w:rPr>
          <w:sz w:val="28"/>
          <w:szCs w:val="28"/>
        </w:rPr>
        <w:t xml:space="preserve">В соответствии </w:t>
      </w:r>
      <w:r w:rsidR="008176B8" w:rsidRPr="00FA2241">
        <w:rPr>
          <w:sz w:val="28"/>
          <w:szCs w:val="28"/>
        </w:rPr>
        <w:t>со</w:t>
      </w:r>
      <w:r w:rsidRPr="00FA2241">
        <w:rPr>
          <w:sz w:val="28"/>
          <w:szCs w:val="28"/>
        </w:rPr>
        <w:t xml:space="preserve"> стать</w:t>
      </w:r>
      <w:r w:rsidR="008176B8" w:rsidRPr="00FA2241">
        <w:rPr>
          <w:sz w:val="28"/>
          <w:szCs w:val="28"/>
        </w:rPr>
        <w:t>ей</w:t>
      </w:r>
      <w:r w:rsidRPr="00FA2241">
        <w:rPr>
          <w:sz w:val="28"/>
          <w:szCs w:val="28"/>
        </w:rPr>
        <w:t xml:space="preserve"> 6</w:t>
      </w:r>
      <w:r w:rsidR="008176B8" w:rsidRPr="00FA2241">
        <w:rPr>
          <w:sz w:val="28"/>
          <w:szCs w:val="28"/>
        </w:rPr>
        <w:t>5</w:t>
      </w:r>
      <w:r w:rsidRPr="00FA2241">
        <w:rPr>
          <w:sz w:val="28"/>
          <w:szCs w:val="28"/>
        </w:rPr>
        <w:t xml:space="preserve"> Конституции Приднестровской Молдавской Республики, </w:t>
      </w:r>
      <w:r w:rsidR="008176B8" w:rsidRPr="00FA2241">
        <w:rPr>
          <w:sz w:val="28"/>
          <w:szCs w:val="28"/>
        </w:rPr>
        <w:t xml:space="preserve">Законом Приднестровской Молдавской Республики от 10 июля 2000 года № 315-З «Об обороне» (СЗМР 00-3) </w:t>
      </w:r>
      <w:r w:rsidR="00031C7A" w:rsidRPr="00FA2241">
        <w:rPr>
          <w:sz w:val="28"/>
          <w:szCs w:val="28"/>
        </w:rPr>
        <w:t xml:space="preserve">в действующей редакции, </w:t>
      </w:r>
    </w:p>
    <w:p w:rsidR="006343EC" w:rsidRPr="00FA2241" w:rsidRDefault="006343EC" w:rsidP="002D7E09">
      <w:pPr>
        <w:spacing w:line="240" w:lineRule="auto"/>
        <w:ind w:firstLine="0"/>
        <w:rPr>
          <w:sz w:val="28"/>
          <w:szCs w:val="28"/>
        </w:rPr>
      </w:pPr>
      <w:proofErr w:type="gramStart"/>
      <w:r w:rsidRPr="00FA2241">
        <w:rPr>
          <w:sz w:val="28"/>
          <w:szCs w:val="28"/>
        </w:rPr>
        <w:t>п</w:t>
      </w:r>
      <w:proofErr w:type="gramEnd"/>
      <w:r w:rsidRPr="00FA2241">
        <w:rPr>
          <w:sz w:val="28"/>
          <w:szCs w:val="28"/>
        </w:rPr>
        <w:t xml:space="preserve"> о с т а н о в л я ю:</w:t>
      </w:r>
    </w:p>
    <w:p w:rsidR="006343EC" w:rsidRPr="00FA2241" w:rsidRDefault="006343EC" w:rsidP="00FA2241">
      <w:pPr>
        <w:spacing w:line="240" w:lineRule="auto"/>
        <w:rPr>
          <w:sz w:val="28"/>
          <w:szCs w:val="28"/>
        </w:rPr>
      </w:pPr>
    </w:p>
    <w:p w:rsidR="006343EC" w:rsidRPr="00FA2241" w:rsidRDefault="008176B8" w:rsidP="00FA2241">
      <w:pPr>
        <w:spacing w:line="240" w:lineRule="auto"/>
        <w:rPr>
          <w:sz w:val="28"/>
          <w:szCs w:val="28"/>
        </w:rPr>
      </w:pPr>
      <w:r w:rsidRPr="00FA2241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2D7E09">
        <w:rPr>
          <w:sz w:val="28"/>
          <w:szCs w:val="28"/>
        </w:rPr>
        <w:br/>
      </w:r>
      <w:r w:rsidRPr="00FA2241">
        <w:rPr>
          <w:sz w:val="28"/>
          <w:szCs w:val="28"/>
        </w:rPr>
        <w:t xml:space="preserve">от 30 августа 2018 года № 333 «Об утверждении общевоинских уставов Вооруженных сил Приднестровской Молдавской Республики» (САЗ 18-35) </w:t>
      </w:r>
      <w:r w:rsidR="002D7E09">
        <w:rPr>
          <w:sz w:val="28"/>
          <w:szCs w:val="28"/>
        </w:rPr>
        <w:br/>
      </w:r>
      <w:r w:rsidRPr="00FA2241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28 июня 2019 года № 206 </w:t>
      </w:r>
      <w:r w:rsidR="002D7E09">
        <w:rPr>
          <w:sz w:val="28"/>
          <w:szCs w:val="28"/>
        </w:rPr>
        <w:br/>
      </w:r>
      <w:r w:rsidRPr="00FA2241">
        <w:rPr>
          <w:sz w:val="28"/>
          <w:szCs w:val="28"/>
        </w:rPr>
        <w:t>(САЗ 19-24), от 23 августа 2021 года № 261 (САЗ 21-34), от 27 декабря 2021 года № 31 (САЗ 21-</w:t>
      </w:r>
      <w:r w:rsidR="00E326BF" w:rsidRPr="00FA2241">
        <w:rPr>
          <w:sz w:val="28"/>
          <w:szCs w:val="28"/>
        </w:rPr>
        <w:t>52</w:t>
      </w:r>
      <w:r w:rsidRPr="00FA2241">
        <w:rPr>
          <w:sz w:val="28"/>
          <w:szCs w:val="28"/>
        </w:rPr>
        <w:t>)</w:t>
      </w:r>
      <w:r w:rsidR="006B45AF" w:rsidRPr="00FA2241">
        <w:rPr>
          <w:sz w:val="28"/>
          <w:szCs w:val="28"/>
        </w:rPr>
        <w:t>,</w:t>
      </w:r>
      <w:r w:rsidR="006343EC" w:rsidRPr="00FA2241">
        <w:rPr>
          <w:sz w:val="28"/>
          <w:szCs w:val="28"/>
        </w:rPr>
        <w:t xml:space="preserve"> следующ</w:t>
      </w:r>
      <w:r w:rsidR="007B25BC" w:rsidRPr="00FA2241">
        <w:rPr>
          <w:sz w:val="28"/>
          <w:szCs w:val="28"/>
        </w:rPr>
        <w:t>е</w:t>
      </w:r>
      <w:r w:rsidR="006343EC" w:rsidRPr="00FA2241">
        <w:rPr>
          <w:sz w:val="28"/>
          <w:szCs w:val="28"/>
        </w:rPr>
        <w:t xml:space="preserve">е </w:t>
      </w:r>
      <w:r w:rsidR="00BA098E" w:rsidRPr="00FA2241">
        <w:rPr>
          <w:sz w:val="28"/>
          <w:szCs w:val="28"/>
        </w:rPr>
        <w:t>изменение</w:t>
      </w:r>
      <w:r w:rsidR="006343EC" w:rsidRPr="00FA2241">
        <w:rPr>
          <w:sz w:val="28"/>
          <w:szCs w:val="28"/>
        </w:rPr>
        <w:t>:</w:t>
      </w:r>
    </w:p>
    <w:p w:rsidR="006343EC" w:rsidRPr="00FA2241" w:rsidRDefault="006343EC" w:rsidP="00FA2241">
      <w:pPr>
        <w:spacing w:line="240" w:lineRule="auto"/>
        <w:rPr>
          <w:sz w:val="28"/>
          <w:szCs w:val="28"/>
        </w:rPr>
      </w:pPr>
    </w:p>
    <w:p w:rsidR="000C0158" w:rsidRPr="00FA2241" w:rsidRDefault="00A02CA0" w:rsidP="00FA2241">
      <w:pPr>
        <w:spacing w:line="240" w:lineRule="auto"/>
        <w:rPr>
          <w:sz w:val="28"/>
          <w:szCs w:val="28"/>
        </w:rPr>
      </w:pPr>
      <w:proofErr w:type="gramStart"/>
      <w:r w:rsidRPr="00FA2241">
        <w:rPr>
          <w:sz w:val="28"/>
          <w:szCs w:val="28"/>
        </w:rPr>
        <w:t>пункт</w:t>
      </w:r>
      <w:proofErr w:type="gramEnd"/>
      <w:r w:rsidRPr="00FA2241">
        <w:rPr>
          <w:sz w:val="28"/>
          <w:szCs w:val="28"/>
        </w:rPr>
        <w:t xml:space="preserve"> </w:t>
      </w:r>
      <w:r w:rsidR="00132192" w:rsidRPr="00FA2241">
        <w:rPr>
          <w:sz w:val="28"/>
          <w:szCs w:val="28"/>
        </w:rPr>
        <w:t>2</w:t>
      </w:r>
      <w:r w:rsidRPr="00FA2241">
        <w:rPr>
          <w:sz w:val="28"/>
          <w:szCs w:val="28"/>
        </w:rPr>
        <w:t xml:space="preserve"> </w:t>
      </w:r>
      <w:r w:rsidR="00E97738" w:rsidRPr="00FA2241">
        <w:rPr>
          <w:sz w:val="28"/>
          <w:szCs w:val="28"/>
        </w:rPr>
        <w:t>Приложени</w:t>
      </w:r>
      <w:r w:rsidRPr="00FA2241">
        <w:rPr>
          <w:sz w:val="28"/>
          <w:szCs w:val="28"/>
        </w:rPr>
        <w:t>я</w:t>
      </w:r>
      <w:r w:rsidR="00E97738" w:rsidRPr="00FA2241">
        <w:rPr>
          <w:sz w:val="28"/>
          <w:szCs w:val="28"/>
        </w:rPr>
        <w:t xml:space="preserve"> № </w:t>
      </w:r>
      <w:r w:rsidR="00132192" w:rsidRPr="00FA2241">
        <w:rPr>
          <w:sz w:val="28"/>
          <w:szCs w:val="28"/>
        </w:rPr>
        <w:t>1</w:t>
      </w:r>
      <w:r w:rsidR="00E97738" w:rsidRPr="00FA2241">
        <w:rPr>
          <w:sz w:val="28"/>
          <w:szCs w:val="28"/>
        </w:rPr>
        <w:t xml:space="preserve"> </w:t>
      </w:r>
      <w:r w:rsidR="00D54F5F" w:rsidRPr="00FA2241">
        <w:rPr>
          <w:sz w:val="28"/>
          <w:szCs w:val="28"/>
        </w:rPr>
        <w:t xml:space="preserve">к </w:t>
      </w:r>
      <w:r w:rsidR="00900EBB" w:rsidRPr="00FA2241">
        <w:rPr>
          <w:sz w:val="28"/>
          <w:szCs w:val="28"/>
        </w:rPr>
        <w:t>Приложению № 2 к Указу</w:t>
      </w:r>
      <w:r w:rsidR="00E97738" w:rsidRPr="00FA2241">
        <w:rPr>
          <w:sz w:val="28"/>
          <w:szCs w:val="28"/>
        </w:rPr>
        <w:t xml:space="preserve"> </w:t>
      </w:r>
      <w:r w:rsidR="00BA098E" w:rsidRPr="00FA2241">
        <w:rPr>
          <w:sz w:val="28"/>
          <w:szCs w:val="28"/>
        </w:rPr>
        <w:t xml:space="preserve">изложить </w:t>
      </w:r>
      <w:r w:rsidR="002D7E09">
        <w:rPr>
          <w:sz w:val="28"/>
          <w:szCs w:val="28"/>
        </w:rPr>
        <w:br/>
      </w:r>
      <w:r w:rsidR="00BA098E" w:rsidRPr="00FA2241">
        <w:rPr>
          <w:sz w:val="28"/>
          <w:szCs w:val="28"/>
        </w:rPr>
        <w:t>в следующей редакции</w:t>
      </w:r>
      <w:r w:rsidR="007B25BC" w:rsidRPr="00FA2241">
        <w:rPr>
          <w:sz w:val="28"/>
          <w:szCs w:val="28"/>
        </w:rPr>
        <w:t>:</w:t>
      </w:r>
    </w:p>
    <w:p w:rsidR="00BA098E" w:rsidRPr="00FA2241" w:rsidRDefault="00BA098E" w:rsidP="00FA2241">
      <w:pPr>
        <w:spacing w:line="240" w:lineRule="auto"/>
        <w:rPr>
          <w:sz w:val="28"/>
          <w:szCs w:val="28"/>
        </w:rPr>
      </w:pPr>
      <w:r w:rsidRPr="00FA2241">
        <w:rPr>
          <w:sz w:val="28"/>
          <w:szCs w:val="28"/>
        </w:rPr>
        <w:t>«2. В Книгу почета заносятся воинские звания, фамилии, имена и отчества военнослужащих в порядке поощрения в соответствии с настоящим Дисциплинарным уставом.</w:t>
      </w:r>
    </w:p>
    <w:p w:rsidR="00BA098E" w:rsidRPr="00FA2241" w:rsidRDefault="00BA098E" w:rsidP="00FA2241">
      <w:pPr>
        <w:spacing w:line="240" w:lineRule="auto"/>
        <w:rPr>
          <w:sz w:val="28"/>
          <w:szCs w:val="28"/>
        </w:rPr>
      </w:pPr>
      <w:r w:rsidRPr="00FA2241">
        <w:rPr>
          <w:sz w:val="28"/>
          <w:szCs w:val="28"/>
        </w:rPr>
        <w:t xml:space="preserve">В Книгу почета могут быть внесены сведения о военнослужащих, ранее проходивших военную службу по контракту и пребывающих в запасе </w:t>
      </w:r>
      <w:r w:rsidR="002D7E09">
        <w:rPr>
          <w:sz w:val="28"/>
          <w:szCs w:val="28"/>
        </w:rPr>
        <w:br/>
      </w:r>
      <w:r w:rsidRPr="00FA2241">
        <w:rPr>
          <w:sz w:val="28"/>
          <w:szCs w:val="28"/>
        </w:rPr>
        <w:t xml:space="preserve">или в отставке, награжденных государственными наградами, с учетом их заслуг в период прохождения военной службы, а также о военнослужащих, исключенных из списков личного состава воинской части, – погибших </w:t>
      </w:r>
      <w:r w:rsidR="002D7E09">
        <w:rPr>
          <w:sz w:val="28"/>
          <w:szCs w:val="28"/>
        </w:rPr>
        <w:br/>
      </w:r>
      <w:r w:rsidRPr="00FA2241">
        <w:rPr>
          <w:sz w:val="28"/>
          <w:szCs w:val="28"/>
        </w:rPr>
        <w:t>при выполнении воинского долга</w:t>
      </w:r>
      <w:r w:rsidR="00607A92" w:rsidRPr="00FA2241">
        <w:rPr>
          <w:sz w:val="28"/>
          <w:szCs w:val="28"/>
        </w:rPr>
        <w:t>.</w:t>
      </w:r>
    </w:p>
    <w:p w:rsidR="00BA098E" w:rsidRPr="00DE0BCF" w:rsidRDefault="00BA098E" w:rsidP="00FA2241">
      <w:pPr>
        <w:spacing w:line="240" w:lineRule="auto"/>
        <w:rPr>
          <w:sz w:val="28"/>
          <w:szCs w:val="28"/>
        </w:rPr>
      </w:pPr>
      <w:r w:rsidRPr="00FA2241">
        <w:rPr>
          <w:sz w:val="28"/>
          <w:szCs w:val="28"/>
        </w:rPr>
        <w:t>Занесение в Книгу почета производится приказом командира воинской части. В Книге почета помещается фотография военнослужащего и излагается краткое содержание его достижений или подвига».</w:t>
      </w:r>
    </w:p>
    <w:p w:rsidR="00BA098E" w:rsidRPr="00DE0BCF" w:rsidRDefault="00BA098E" w:rsidP="00FA2241">
      <w:pPr>
        <w:spacing w:line="240" w:lineRule="auto"/>
        <w:rPr>
          <w:sz w:val="28"/>
          <w:szCs w:val="28"/>
        </w:rPr>
      </w:pPr>
    </w:p>
    <w:p w:rsidR="00132192" w:rsidRPr="00DE0BCF" w:rsidRDefault="00132192" w:rsidP="00FA2241">
      <w:pPr>
        <w:spacing w:line="240" w:lineRule="auto"/>
        <w:rPr>
          <w:sz w:val="28"/>
          <w:szCs w:val="28"/>
        </w:rPr>
      </w:pPr>
      <w:r w:rsidRPr="00DE0BCF">
        <w:rPr>
          <w:sz w:val="28"/>
          <w:szCs w:val="28"/>
        </w:rPr>
        <w:lastRenderedPageBreak/>
        <w:t xml:space="preserve">2. </w:t>
      </w:r>
      <w:r w:rsidR="00BE4CAC" w:rsidRPr="00DE0BCF">
        <w:rPr>
          <w:sz w:val="28"/>
          <w:szCs w:val="28"/>
        </w:rPr>
        <w:t>Настоящий Указ вступает в силу со дня, следующего за днем официального опубликования</w:t>
      </w:r>
      <w:r w:rsidR="00874B74" w:rsidRPr="00DE0BCF">
        <w:rPr>
          <w:sz w:val="28"/>
          <w:szCs w:val="28"/>
        </w:rPr>
        <w:t>.</w:t>
      </w:r>
    </w:p>
    <w:p w:rsidR="002042FD" w:rsidRDefault="002042FD" w:rsidP="00DE0BCF">
      <w:pPr>
        <w:spacing w:line="240" w:lineRule="auto"/>
        <w:ind w:firstLine="0"/>
        <w:rPr>
          <w:sz w:val="28"/>
          <w:szCs w:val="28"/>
        </w:rPr>
      </w:pPr>
    </w:p>
    <w:p w:rsidR="00DE0BCF" w:rsidRDefault="00DE0BCF" w:rsidP="00DE0BCF">
      <w:pPr>
        <w:spacing w:line="240" w:lineRule="auto"/>
        <w:ind w:firstLine="0"/>
        <w:rPr>
          <w:sz w:val="28"/>
          <w:szCs w:val="28"/>
        </w:rPr>
      </w:pPr>
    </w:p>
    <w:p w:rsidR="00DE0BCF" w:rsidRDefault="00DE0BCF" w:rsidP="00DE0BCF">
      <w:pPr>
        <w:spacing w:line="240" w:lineRule="auto"/>
        <w:ind w:firstLine="0"/>
        <w:rPr>
          <w:sz w:val="28"/>
          <w:szCs w:val="28"/>
        </w:rPr>
      </w:pPr>
    </w:p>
    <w:p w:rsidR="00DE0BCF" w:rsidRDefault="00DE0BCF" w:rsidP="00DE0BCF">
      <w:pPr>
        <w:spacing w:line="240" w:lineRule="auto"/>
        <w:ind w:firstLine="0"/>
        <w:rPr>
          <w:sz w:val="28"/>
          <w:szCs w:val="28"/>
        </w:rPr>
      </w:pPr>
    </w:p>
    <w:p w:rsidR="00DE0BCF" w:rsidRPr="00DE0BCF" w:rsidRDefault="00DE0BCF" w:rsidP="00DE0BCF">
      <w:pPr>
        <w:spacing w:line="240" w:lineRule="auto"/>
        <w:ind w:firstLine="0"/>
        <w:rPr>
          <w:szCs w:val="24"/>
        </w:rPr>
      </w:pPr>
      <w:r w:rsidRPr="00DE0BCF">
        <w:rPr>
          <w:szCs w:val="24"/>
        </w:rPr>
        <w:t>ПРЕЗИДЕНТ                                                                                                В.КРАСНОСЕЛЬСКИЙ</w:t>
      </w:r>
    </w:p>
    <w:p w:rsidR="00DE0BCF" w:rsidRDefault="00DE0BCF" w:rsidP="00DE0BCF">
      <w:pPr>
        <w:spacing w:line="240" w:lineRule="auto"/>
        <w:ind w:firstLine="0"/>
        <w:jc w:val="left"/>
        <w:rPr>
          <w:sz w:val="28"/>
          <w:szCs w:val="28"/>
        </w:rPr>
      </w:pPr>
    </w:p>
    <w:p w:rsidR="00DE0BCF" w:rsidRPr="00DE0BCF" w:rsidRDefault="00DE0BCF" w:rsidP="00DE0BCF">
      <w:pPr>
        <w:spacing w:line="240" w:lineRule="auto"/>
        <w:ind w:firstLine="0"/>
        <w:jc w:val="left"/>
        <w:rPr>
          <w:sz w:val="28"/>
          <w:szCs w:val="28"/>
        </w:rPr>
      </w:pPr>
    </w:p>
    <w:p w:rsidR="00DE0BCF" w:rsidRPr="00927B27" w:rsidRDefault="00DE0BCF" w:rsidP="00DE0BCF">
      <w:pPr>
        <w:spacing w:line="240" w:lineRule="auto"/>
        <w:ind w:firstLine="426"/>
        <w:jc w:val="left"/>
        <w:rPr>
          <w:sz w:val="28"/>
          <w:szCs w:val="28"/>
        </w:rPr>
      </w:pPr>
      <w:r w:rsidRPr="00927B27">
        <w:rPr>
          <w:sz w:val="28"/>
          <w:szCs w:val="28"/>
        </w:rPr>
        <w:t>г. Тирасполь</w:t>
      </w:r>
    </w:p>
    <w:p w:rsidR="00DE0BCF" w:rsidRPr="00927B27" w:rsidRDefault="00DE0BCF" w:rsidP="00DE0BCF">
      <w:pPr>
        <w:spacing w:line="240" w:lineRule="auto"/>
        <w:ind w:firstLine="0"/>
        <w:jc w:val="left"/>
        <w:rPr>
          <w:sz w:val="28"/>
          <w:szCs w:val="28"/>
        </w:rPr>
      </w:pPr>
      <w:r w:rsidRPr="00927B27">
        <w:rPr>
          <w:sz w:val="28"/>
          <w:szCs w:val="28"/>
        </w:rPr>
        <w:t xml:space="preserve">   </w:t>
      </w:r>
      <w:r w:rsidR="00927B27">
        <w:rPr>
          <w:sz w:val="28"/>
          <w:szCs w:val="28"/>
        </w:rPr>
        <w:t>10</w:t>
      </w:r>
      <w:r w:rsidRPr="00927B27">
        <w:rPr>
          <w:sz w:val="28"/>
          <w:szCs w:val="28"/>
        </w:rPr>
        <w:t xml:space="preserve"> июня 2022 г.</w:t>
      </w:r>
    </w:p>
    <w:p w:rsidR="00DE0BCF" w:rsidRPr="00927B27" w:rsidRDefault="00DE0BCF" w:rsidP="00DE0BCF">
      <w:pPr>
        <w:spacing w:line="240" w:lineRule="auto"/>
        <w:ind w:firstLine="426"/>
        <w:jc w:val="left"/>
        <w:rPr>
          <w:sz w:val="28"/>
          <w:szCs w:val="28"/>
        </w:rPr>
      </w:pPr>
      <w:r w:rsidRPr="00927B27">
        <w:rPr>
          <w:sz w:val="28"/>
          <w:szCs w:val="28"/>
        </w:rPr>
        <w:t xml:space="preserve">   № 2</w:t>
      </w:r>
      <w:r w:rsidR="00927B27">
        <w:rPr>
          <w:sz w:val="28"/>
          <w:szCs w:val="28"/>
        </w:rPr>
        <w:t>15</w:t>
      </w:r>
      <w:bookmarkStart w:id="0" w:name="_GoBack"/>
      <w:bookmarkEnd w:id="0"/>
    </w:p>
    <w:p w:rsidR="00DE0BCF" w:rsidRPr="00927B27" w:rsidRDefault="00DE0BCF" w:rsidP="00DE0BCF">
      <w:pPr>
        <w:spacing w:line="240" w:lineRule="auto"/>
        <w:ind w:firstLine="0"/>
        <w:rPr>
          <w:sz w:val="28"/>
          <w:szCs w:val="28"/>
        </w:rPr>
      </w:pPr>
    </w:p>
    <w:sectPr w:rsidR="00DE0BCF" w:rsidRPr="00927B27" w:rsidSect="00DE0BCF">
      <w:headerReference w:type="default" r:id="rId8"/>
      <w:headerReference w:type="first" r:id="rId9"/>
      <w:pgSz w:w="11906" w:h="16838" w:code="9"/>
      <w:pgMar w:top="567" w:right="567" w:bottom="1134" w:left="1701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48" w:rsidRDefault="00D94848" w:rsidP="00560978">
      <w:pPr>
        <w:spacing w:line="240" w:lineRule="auto"/>
      </w:pPr>
      <w:r>
        <w:separator/>
      </w:r>
    </w:p>
  </w:endnote>
  <w:endnote w:type="continuationSeparator" w:id="0">
    <w:p w:rsidR="00D94848" w:rsidRDefault="00D94848" w:rsidP="00560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48" w:rsidRDefault="00D94848" w:rsidP="00560978">
      <w:pPr>
        <w:spacing w:line="240" w:lineRule="auto"/>
      </w:pPr>
      <w:r>
        <w:separator/>
      </w:r>
    </w:p>
  </w:footnote>
  <w:footnote w:type="continuationSeparator" w:id="0">
    <w:p w:rsidR="00D94848" w:rsidRDefault="00D94848" w:rsidP="00560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9922"/>
      <w:docPartObj>
        <w:docPartGallery w:val="Page Numbers (Top of Page)"/>
        <w:docPartUnique/>
      </w:docPartObj>
    </w:sdtPr>
    <w:sdtEndPr/>
    <w:sdtContent>
      <w:p w:rsidR="00FA2241" w:rsidRDefault="00FA2241" w:rsidP="00560978">
        <w:pPr>
          <w:pStyle w:val="a5"/>
          <w:ind w:firstLine="0"/>
          <w:jc w:val="center"/>
        </w:pPr>
      </w:p>
      <w:p w:rsidR="00560978" w:rsidRDefault="00560978" w:rsidP="00560978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27">
          <w:rPr>
            <w:noProof/>
          </w:rPr>
          <w:t>- 2 -</w:t>
        </w:r>
        <w:r>
          <w:fldChar w:fldCharType="end"/>
        </w:r>
      </w:p>
    </w:sdtContent>
  </w:sdt>
  <w:p w:rsidR="00560978" w:rsidRDefault="005609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78" w:rsidRDefault="00560978" w:rsidP="00560978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00B6"/>
    <w:multiLevelType w:val="hybridMultilevel"/>
    <w:tmpl w:val="C974E00E"/>
    <w:lvl w:ilvl="0" w:tplc="EB748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EC"/>
    <w:rsid w:val="000112F4"/>
    <w:rsid w:val="00011D3D"/>
    <w:rsid w:val="0001271F"/>
    <w:rsid w:val="0001714D"/>
    <w:rsid w:val="00031C7A"/>
    <w:rsid w:val="000617C8"/>
    <w:rsid w:val="00067B16"/>
    <w:rsid w:val="000827A5"/>
    <w:rsid w:val="00097A2C"/>
    <w:rsid w:val="000C0158"/>
    <w:rsid w:val="000C124B"/>
    <w:rsid w:val="000E4279"/>
    <w:rsid w:val="000E68F3"/>
    <w:rsid w:val="00115263"/>
    <w:rsid w:val="00120141"/>
    <w:rsid w:val="00126FD3"/>
    <w:rsid w:val="00131A75"/>
    <w:rsid w:val="00132192"/>
    <w:rsid w:val="00164DCA"/>
    <w:rsid w:val="0018058C"/>
    <w:rsid w:val="00181117"/>
    <w:rsid w:val="001E7277"/>
    <w:rsid w:val="002042FD"/>
    <w:rsid w:val="00272144"/>
    <w:rsid w:val="00294FB9"/>
    <w:rsid w:val="002D7E09"/>
    <w:rsid w:val="002E6273"/>
    <w:rsid w:val="002E6518"/>
    <w:rsid w:val="002F5A2C"/>
    <w:rsid w:val="0030670E"/>
    <w:rsid w:val="0033513C"/>
    <w:rsid w:val="003703FD"/>
    <w:rsid w:val="00370444"/>
    <w:rsid w:val="003951F8"/>
    <w:rsid w:val="003A4C1B"/>
    <w:rsid w:val="003D4DCA"/>
    <w:rsid w:val="0041356E"/>
    <w:rsid w:val="00414048"/>
    <w:rsid w:val="004309F0"/>
    <w:rsid w:val="00440D42"/>
    <w:rsid w:val="00471483"/>
    <w:rsid w:val="004A2FAB"/>
    <w:rsid w:val="004A701C"/>
    <w:rsid w:val="004C1185"/>
    <w:rsid w:val="004F03CF"/>
    <w:rsid w:val="00530712"/>
    <w:rsid w:val="0053666C"/>
    <w:rsid w:val="00537A20"/>
    <w:rsid w:val="00543480"/>
    <w:rsid w:val="00560978"/>
    <w:rsid w:val="00562F03"/>
    <w:rsid w:val="005A6047"/>
    <w:rsid w:val="005D3E4C"/>
    <w:rsid w:val="0060216F"/>
    <w:rsid w:val="00607A92"/>
    <w:rsid w:val="0061392D"/>
    <w:rsid w:val="006343EC"/>
    <w:rsid w:val="00640014"/>
    <w:rsid w:val="00652811"/>
    <w:rsid w:val="00694500"/>
    <w:rsid w:val="006B1C2B"/>
    <w:rsid w:val="006B45AF"/>
    <w:rsid w:val="007178B3"/>
    <w:rsid w:val="00772FE3"/>
    <w:rsid w:val="007824A7"/>
    <w:rsid w:val="007A366D"/>
    <w:rsid w:val="007B25BC"/>
    <w:rsid w:val="007B7544"/>
    <w:rsid w:val="007D58F0"/>
    <w:rsid w:val="007F18E6"/>
    <w:rsid w:val="00802623"/>
    <w:rsid w:val="008176B8"/>
    <w:rsid w:val="00835BC8"/>
    <w:rsid w:val="00862DA2"/>
    <w:rsid w:val="00874B74"/>
    <w:rsid w:val="00884938"/>
    <w:rsid w:val="0089041A"/>
    <w:rsid w:val="008A187F"/>
    <w:rsid w:val="008B1A4B"/>
    <w:rsid w:val="008E3812"/>
    <w:rsid w:val="00900EBB"/>
    <w:rsid w:val="00902C51"/>
    <w:rsid w:val="009216B8"/>
    <w:rsid w:val="00921AEB"/>
    <w:rsid w:val="00927B27"/>
    <w:rsid w:val="00985A53"/>
    <w:rsid w:val="009A6056"/>
    <w:rsid w:val="009A7A8D"/>
    <w:rsid w:val="009E6D7C"/>
    <w:rsid w:val="009E77D8"/>
    <w:rsid w:val="00A02CA0"/>
    <w:rsid w:val="00A144D8"/>
    <w:rsid w:val="00A80338"/>
    <w:rsid w:val="00A82CFE"/>
    <w:rsid w:val="00AA588E"/>
    <w:rsid w:val="00AB00A3"/>
    <w:rsid w:val="00AC4A1E"/>
    <w:rsid w:val="00AE544D"/>
    <w:rsid w:val="00AE7AEE"/>
    <w:rsid w:val="00AF5F62"/>
    <w:rsid w:val="00B13C43"/>
    <w:rsid w:val="00B5494A"/>
    <w:rsid w:val="00B571A4"/>
    <w:rsid w:val="00B65A8D"/>
    <w:rsid w:val="00BA098E"/>
    <w:rsid w:val="00BA535A"/>
    <w:rsid w:val="00BC16E8"/>
    <w:rsid w:val="00BC186E"/>
    <w:rsid w:val="00BE3DD6"/>
    <w:rsid w:val="00BE4CAC"/>
    <w:rsid w:val="00BF1B31"/>
    <w:rsid w:val="00C12F41"/>
    <w:rsid w:val="00C60982"/>
    <w:rsid w:val="00C674B6"/>
    <w:rsid w:val="00CA50F6"/>
    <w:rsid w:val="00CB7647"/>
    <w:rsid w:val="00D16AF1"/>
    <w:rsid w:val="00D54F5F"/>
    <w:rsid w:val="00D63A7D"/>
    <w:rsid w:val="00D76CE8"/>
    <w:rsid w:val="00D92160"/>
    <w:rsid w:val="00D94848"/>
    <w:rsid w:val="00DD25B5"/>
    <w:rsid w:val="00DD5480"/>
    <w:rsid w:val="00DE0BCF"/>
    <w:rsid w:val="00E161B1"/>
    <w:rsid w:val="00E326BF"/>
    <w:rsid w:val="00E35DF2"/>
    <w:rsid w:val="00E9146A"/>
    <w:rsid w:val="00E97738"/>
    <w:rsid w:val="00EE63F9"/>
    <w:rsid w:val="00EF6BDF"/>
    <w:rsid w:val="00F121E1"/>
    <w:rsid w:val="00F20271"/>
    <w:rsid w:val="00F25C5E"/>
    <w:rsid w:val="00F40838"/>
    <w:rsid w:val="00F93CA9"/>
    <w:rsid w:val="00FA2241"/>
    <w:rsid w:val="00FC4AB7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49B25-C377-48D5-8530-812B257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4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09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978"/>
  </w:style>
  <w:style w:type="paragraph" w:styleId="a7">
    <w:name w:val="footer"/>
    <w:basedOn w:val="a"/>
    <w:link w:val="a8"/>
    <w:uiPriority w:val="99"/>
    <w:unhideWhenUsed/>
    <w:rsid w:val="005609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978"/>
  </w:style>
  <w:style w:type="paragraph" w:styleId="a9">
    <w:name w:val="List Paragraph"/>
    <w:basedOn w:val="a"/>
    <w:uiPriority w:val="34"/>
    <w:qFormat/>
    <w:rsid w:val="0081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F25F-E154-4F2F-AA67-30373FF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Кудрова А.А.</cp:lastModifiedBy>
  <cp:revision>11</cp:revision>
  <cp:lastPrinted>2022-06-07T11:05:00Z</cp:lastPrinted>
  <dcterms:created xsi:type="dcterms:W3CDTF">2022-05-26T14:03:00Z</dcterms:created>
  <dcterms:modified xsi:type="dcterms:W3CDTF">2022-06-10T08:30:00Z</dcterms:modified>
</cp:coreProperties>
</file>