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9E" w:rsidRPr="000415A8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A9E" w:rsidRPr="000415A8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A9E" w:rsidRPr="000415A8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A9E" w:rsidRPr="000415A8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A9E" w:rsidRPr="000415A8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A9E" w:rsidRPr="000415A8" w:rsidRDefault="00F74A9E" w:rsidP="00F74A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F74A9E" w:rsidRPr="000415A8" w:rsidRDefault="00F74A9E" w:rsidP="00F74A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F74A9E" w:rsidRPr="000415A8" w:rsidRDefault="00F74A9E" w:rsidP="00F74A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74A9E" w:rsidRPr="00F74A9E" w:rsidRDefault="00F74A9E" w:rsidP="00F74A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F74A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Уголовный кодекс </w:t>
      </w:r>
    </w:p>
    <w:p w:rsidR="00F74A9E" w:rsidRPr="000415A8" w:rsidRDefault="00F74A9E" w:rsidP="00F74A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74A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F74A9E" w:rsidRPr="000415A8" w:rsidRDefault="00F74A9E" w:rsidP="00F74A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A9E" w:rsidRPr="000415A8" w:rsidRDefault="00F74A9E" w:rsidP="00F74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F74A9E" w:rsidRDefault="00F74A9E" w:rsidP="00F74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6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F74A9E" w:rsidRDefault="00F74A9E" w:rsidP="00F74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A9E" w:rsidRPr="00F74A9E" w:rsidRDefault="00F74A9E" w:rsidP="00F7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1.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(САЗ 03-9); от 31 марта 2003 года № 257-ЗИД-III (САЗ 03-14); от 1 июля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2003 года № 302-ЗИД-III (САЗ 03-27); от 30 июля 2004 года № 450-ЗИД-III (САЗ 04-31); от 17 августа 2004 года № 466-ЗИД-III (САЗ 04-34); от 5 октября 2004 года № 475-ЗИД-III (САЗ 04-41); от 5 ноября 2004 года № 490-ЗИД-III (САЗ 04-45); от 18 марта 2005 года № 548-ЗИД-III (САЗ 05-12); от 21 июля 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05-47); от 22 февраля 2006 года № 4-ЗД-IV (САЗ 06-9); от 19 апреля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2006 года № 23-ЗИД-IV (САЗ 06-17); от 19 июня 2006 года № 47-ЗИД-IV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06-26); от 7 августа 2006 года № 71-ЗИД-IV (САЗ 06-33); от 1 ноября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2006 года № 116-ЗИД-IV (САЗ 06-45); от 26 марта 2007 года № 194-ЗД-IV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07-14); от 27 июля 2007 года № 262-ЗИД-IV (САЗ 07-31); от 31 июля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2007 года № 271-ЗИ-IV (САЗ 07-32); от 18 февраля 2008 года № 398-ЗИ-IV (САЗ 08-7); от 28 марта 2008 года № 432-ЗИ-IV (САЗ 08-12); от 30 апреля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2008 года № 456-ЗД-IV (САЗ 08-17); от 14 мая 2008 года № 464-ЗИ-IV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08-19); от 30 июля 2008 года № 513-ЗИД-IV (САЗ 08-30); от 17 февраля 2009 года № 660-ЗИ-IV (САЗ 09-8); от 24 февраля 2009 года № 669-ЗИД-IV (САЗ 09-9); от 2 марта 2009 года № 675-ЗД-IV (САЗ 09-10); от 23 марта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2009 года № 689-ЗИ-IV (САЗ 09-13); от 24 марта 2009 года № 690-ЗИ-IV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09-13); от 2 апреля 2009 года № 697-ЗД-IV (САЗ 09-14); от 3 апреля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2009 года № 703-ЗИ-IV (САЗ 09-14); от 8 апреля 2009 года № 713-ЗИ-IV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09-15); от 22 апреля 2009 года № 729-ЗИ-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V (САЗ 09-17); от 6 мая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2009 года № 749-ЗД-IV (САЗ 09-19); от 6 июля 2009 года № 800-ЗИ-IV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09-28); от 25 сентября 2009 года № 870-ЗИ-IV (САЗ 09-39); от 19 октября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2009 года № 887-ЗИ-IV (САЗ 09-43); от 11 декабря 2009 года № 913-ЗД-IV (САЗ 09-50); от 11 января 2010 года № 1-ЗИД-IV (САЗ 10-2); от 29 января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2010 года № 12-ЗИ-IV (САЗ 10-4); от 14 апреля 2010 года № 48-ЗИ-IV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10-15); от 16 апреля 2010 года № 51-ЗИД-IV (САЗ 10-15); от 26 мая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2010 года № 86-ЗИ-IV (САЗ 10-21); от 23 июня 2010 года № 107-ЗД-IV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10-25); от 30 июня 2010 года № 115-ЗИ-IV (САЗ 10-26); от 15 ноября 2010 года № 208-ЗИД-IV (САЗ 10-46); от 11 мая 2011 года № 41-ЗИ-V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11-19); от 11 мая 2011 года № 43-ЗИ-V (САЗ 11-19); от 11 мая 2011 года № 45-ЗИ-V (САЗ 11-19); от 13 мая 2011 года № 47-ЗИД-V (САЗ 11-19);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24 мая 2011 года № 64-ЗД-V (САЗ 11-21); от 12 июля 2011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109-ЗИ-V (САЗ 11-28); от 27 июля 2011 года № 133-ЗИД-V (САЗ 11-30);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29 июля 2011 года № 142-ЗИД-V (САЗ 11-30); от 30 сентября 2011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162-ЗИ-V (САЗ 11-39); от 19 октября 2011 года № 184-ЗИ-V (САЗ 11-42);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24 ноября 2011 года № 211-ЗИ-V (САЗ 11-47); от 20 февраля 2012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11-ЗИ-V (САЗ 12-9); от 5 марта 2012 года № 21-ЗИ-V (САЗ 12-11);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 апреля 2012 года № 41-ЗИ-V (САЗ 12-15); от 5 июля 2012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127-ЗИД-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12-28); от 5 июля 2012 года № 130-ЗД-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12-28);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8 октября 2012 года № 185-ЗИД-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12-42); от 19 марта 2013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63-ЗИ-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13-11); от 13 июня 2013 года № 116-ЗИД-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13-23);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28 июня 2013 года № 147-ЗИ-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13-25); от 3 октября 2013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214-ЗИД-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13-39); от 5 декабря 2013 года № 263-ЗИ-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13-48);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4 февраля 2014 года № 45-ЗИ-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14-6); от 13 марта 2014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68-ЗИД-V (САЗ 14-11); от 7 мая 2014 года № 99-ЗИД-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14-19);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13 июня 2014 года № 115-ЗИ-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14-24); от 14 июля 2014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141-ЗИД-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14-29); от 31 октября 2014 года № 167-ЗД-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14-44); от 31 октября 2014 года № 169-ЗИ-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14-44); от 10 ноября 2014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173-ЗИ-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14-46); от 26 ноября 2014 года № 187-ЗД-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14-48);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января 2015 года № 27-ЗИД-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15-3); от 1 июля 2015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105-ЗИ-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15-27); от 15 февраля 2016 года № 19-ЗИ-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16-7);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17 февраля 2016 года № 30-ЗД-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16-7); от 11 марта 2016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51-ЗИ-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16-10); от 1 апреля 2016 года № 62-ЗД-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16-13);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5 апреля 2016 года № 64-ЗИ-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16-14); от 26 апреля 2016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115-ЗИД-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16-17); от 27 июня 2016 года № 161-ЗД-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16-26);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27 сентября 2016 года № 217-ЗИД-VI (САЗ 16-39); от 25 ноября 2016 года № 252-ЗИД-VI (САЗ 16-47); от 9 декабря 2016 года № 275-ЗИ-VI (САЗ 16-49); от 9 декабря 2016 года № 279-ЗИД-VI (САЗ 16-49); от 9 декабря 2016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284-ЗД-VI (САЗ 16-49); от 9 декабря 2016 года № 287-ЗИ-VI (САЗ 16-49); от 6 января 2017 года № 1-ЗД-VI (САЗ 17-2); от 6 января 2017 года № 7-ЗИ-VI (САЗ 17-2); от 10 апреля 2017 года № 75-ЗИД-VI (САЗ 17-16); от 10 апреля 2017 года № 77-ЗИ-VI (САЗ 17-16); от 26 апреля 2017 года № 88-ЗИД-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17-18); от 3 мая 2017 года № 94-ЗД-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17-19); от 31 мая 2017 года № 120-ЗИД-VI (САЗ 17-23,1); от 31 мая 2017 года № 121-ЗИД-VI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17-23,1); от 10 июля 2017 года № 207-ЗД-VI (САЗ 17-29); от 4 октября 2017 года № 256-ЗИ-VI (САЗ 17-41); от 17 октября 2017 года № 269-ЗИ-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17-43,1); от 17 октября 2017 года № 270-ЗИД-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17-43,1);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 10 января 2018 года № 5-ЗИ-VI (САЗ 18-2); от 7 февраля 2018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36-ЗИ-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18-6); от 19 марта 2018 года № 70-ЗИ-VI (САЗ 18-12);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18 апреля 2018 года № 103-ЗИД-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18-16); от 26 июля 2018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231-ЗИ-VI (САЗ 18-30); от 11 декабря 2018 года № 334-ЗИ-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18-50); от 29 марта 2019 года № 35-ЗИД-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19-12); от 29 мая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2019 года № 95-ЗИД-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19-20); от 11 июля 2019 года № 135-ЗИД-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19-26); от 18 ноября 2019 года № 204-ЗИ-VI (САЗ 19-45); от 29 ноября 2019 года № 216-ЗИ-VI (САЗ 19-46); от 21 марта 2020 года № 54-ЗИД-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20-12) с изменениями, внесенными законами Приднестровской Молдавской Республики от 5 августа 2020 года № 125-ЗИ-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20-32),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14 декабря 2020 года № 218-ЗИ-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20-51), от 26 января 2021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21-4), от 29 марта 2021 года № 53-ЗИ-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21-13),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 мая 2021 года № 90-ЗИ-VII (САЗ 21-19), от 15 июня 2021 года 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126-ЗИ-VI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21-24), от 19 июля 2021 года № 169-ЗИ-VI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21-29), от 13 сентября 2021 года № 217-ЗИ-VI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21-37), от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сентября 2021 года № 234-ЗИ-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21-39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Pr="005F1F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23 декабря 2021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года № 340-ЗИ-VII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(САЗ 21-51)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 28 марта 2022 года № 43-ЗИ-VII (САЗ 22-12)</w:t>
      </w:r>
      <w:r w:rsidRPr="00036E06">
        <w:rPr>
          <w:rFonts w:ascii="Times New Roman" w:hAnsi="Times New Roman" w:cs="Times New Roman"/>
          <w:sz w:val="28"/>
          <w:szCs w:val="28"/>
        </w:rPr>
        <w:t xml:space="preserve">;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111-ЗИ-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20-30); от 30 июля 2020 года № 115-ЗД-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20-31); от 22 октября 2020 года № 177-ЗИД-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20-43);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февраля 2021 года № 18-ЗИД-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21-8); от 8 апреля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21-14); от 12 апреля 2021 года № 64-ЗИ-VII (САЗ 21-15)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17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284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21-46); от </w:t>
      </w:r>
      <w:r w:rsidRPr="00A13F2C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288-ЗИД-VII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F2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5A4903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 2022 года № 81-ЗД-VII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90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2A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94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121-ЗИД-VII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41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22-22)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F74A9E">
        <w:rPr>
          <w:rFonts w:ascii="Times New Roman" w:eastAsia="Calibri" w:hAnsi="Times New Roman" w:cs="Times New Roman"/>
          <w:sz w:val="28"/>
          <w:szCs w:val="28"/>
        </w:rPr>
        <w:t>5 июля 2022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9E">
        <w:rPr>
          <w:rFonts w:ascii="Times New Roman" w:eastAsia="Calibri" w:hAnsi="Times New Roman" w:cs="Times New Roman"/>
          <w:sz w:val="28"/>
          <w:szCs w:val="28"/>
        </w:rPr>
        <w:t>№ 163-ЗИД-VII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9E">
        <w:rPr>
          <w:rFonts w:ascii="Times New Roman" w:eastAsia="Calibri" w:hAnsi="Times New Roman" w:cs="Times New Roman"/>
          <w:sz w:val="28"/>
          <w:szCs w:val="28"/>
        </w:rPr>
        <w:t>(САЗ 22-26)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изменения.</w:t>
      </w:r>
    </w:p>
    <w:p w:rsidR="00F74A9E" w:rsidRPr="00F74A9E" w:rsidRDefault="00F74A9E" w:rsidP="00F74A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9E" w:rsidRPr="00F74A9E" w:rsidRDefault="00F74A9E" w:rsidP="00F74A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205 изложить в следующей редакции: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205. Заведомо ложное сообщение об акте терроризма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– 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наказывается штрафом в размере от 350 (трехсот пятидесяти) </w:t>
      </w:r>
      <w:r w:rsidRPr="00F74A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до 700 (семисот) расчетных уровней минимальной заработной платы, </w:t>
      </w:r>
      <w:r w:rsidRPr="00F74A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либо обязательными работами на срок от 120 (ста двадцати) до 180 (ста восьмидесяти) часов, либо исправительными работами на срок до 1 (одного) года, либо лишением свободы на срок до 3 (трех) лет.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Деяние, предусмотренное частью первой настоящей статьи, совершенное в отношении объектов социальной инфраструктуры либо повлекшее причинение крупного ущерба, –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штрафом в размере от 700 (семисот) до 1700 (</w:t>
      </w:r>
      <w:r w:rsidR="00BD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тысячи семисот) расчетных уровней минимальной заработной платы, либо обязательными работами на срок от 180 (ста восьмидесяти) до 240 (двухсот </w:t>
      </w: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сорока) часов, либо исправительными работами на срок от 1 (одного) года </w:t>
      </w: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2 (двух) лет, либо лишением свободы на срок от 3 (трех) до 5 (пяти) лет.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</w:t>
      </w:r>
      <w:r w:rsidRPr="00F74A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органов государственной власти</w:t>
      </w: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, –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штрафом в размере от 1700 (</w:t>
      </w:r>
      <w:r w:rsidR="00BD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тысячи семисот) </w:t>
      </w:r>
      <w:r w:rsidR="00BD7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2500 (двух тысяч пятисот) расчетных уровней минимальной заработной платы либо лишением свободы на срок от 6 (шести) до 8 (восьми) лет.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Деяния, предусмотренные частями первой, второй или третьей настоящей статьи, повлекшие по неосторожности смерть человека или иные тяжкие последствия, –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наказываются штрафом в размере от 2500 (двух тысяч пятисот) </w:t>
      </w: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5000 (пяти тысяч)</w:t>
      </w:r>
      <w:r w:rsidRPr="00F7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 уровней минимальной заработной платы либо лишением свободы на срок от 8 (восьми) до 10 (десяти) лет.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</w:t>
      </w:r>
      <w:r w:rsidR="007310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Крупным ущербом в настоящей статье признается ущерб, сумма которого превышает 5 000 (пять тысяч) расчетных уровней минимальной заработной платы.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Calibri" w:hAnsi="Times New Roman" w:cs="Times New Roman"/>
          <w:sz w:val="28"/>
          <w:szCs w:val="28"/>
        </w:rPr>
        <w:t xml:space="preserve">2. Под объектами социальной инфраструктуры в настоящей статье понимаются организации систем здравоохранения, образования, дошкольного </w:t>
      </w:r>
      <w:r w:rsidR="00BD75CE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F74A9E">
        <w:rPr>
          <w:rFonts w:ascii="Times New Roman" w:eastAsia="Calibri" w:hAnsi="Times New Roman" w:cs="Times New Roman"/>
          <w:sz w:val="28"/>
          <w:szCs w:val="28"/>
        </w:rPr>
        <w:t>, организации, связанные с отдыхом и досугом, сферы услуг, пассажирского транспорта, спортивно-оздоровительные, оказывающие услуги правового и финансово-кредитного характера, а также иные объекты социальной инфраструктуры</w:t>
      </w: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343D2" w:rsidRDefault="00F343D2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9E" w:rsidRPr="00F74A9E" w:rsidRDefault="00FF3CCC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43D2" w:rsidRPr="00F343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санкции части второй статьи 278 слова «до 5 (пяти) лет» заменить словами «от 3 (трех) до 5 (пяти) лет</w:t>
      </w:r>
      <w:r w:rsidR="007310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4A9E"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9E" w:rsidRPr="00F74A9E" w:rsidRDefault="00FF3CCC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4A9E"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статье 278-1: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санкции части первой слова «от 2 (двух) до 8 (восьми) лет» заменить словами «от 6 (шести) до 10 (десяти) лет»;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санкции части второй слова «от 1 (одного) года до 6 (шести) лет» заменить словами «от 4 (четырех) до 8 (восьми) лет»;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санкции ч</w:t>
      </w:r>
      <w:r w:rsidR="00E627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третьей слова «до 4 (четыре</w:t>
      </w: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х) лет» заменить словами «от 2 (двух) до 6 (шести) лет»;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санкции час</w:t>
      </w:r>
      <w:r w:rsidR="00E62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четвертой слова «от 4 (четырё</w:t>
      </w: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х) до 10 (десяти) лет» заменить словами «от 7 (семи) до 12 (двенадцати) лет».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9E" w:rsidRPr="00F74A9E" w:rsidRDefault="00FF3CCC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4A9E"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статье 278-2: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санкции части первой слова «от 2 (двух) до 8 (восьми) лет» заменить словами «от 6 (шести) до 10 (десяти) лет»;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санкции части второй слова «от 2 (двух) до 6 (шести) лет» заменить словами «от 4 (четырех) до 8 (восьми) лет»;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санкции части третьей слова «до 4 (четырех) лет» заменить словами «от 2 (двух) до 6 (шести) лет»;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санкции части четвертой слова «до 7 (семи) лет» заменить словами «от 7 (семи) до 12 (двенадцати) лет».</w:t>
      </w:r>
    </w:p>
    <w:p w:rsidR="00F74A9E" w:rsidRP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9E" w:rsidRPr="00F74A9E" w:rsidRDefault="00F74A9E" w:rsidP="00F74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по истечении </w:t>
      </w:r>
      <w:r w:rsidRPr="00F74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 (четырнадцати) дней после дня официального опубликования.</w:t>
      </w:r>
    </w:p>
    <w:p w:rsidR="00F74A9E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A9E" w:rsidRPr="000415A8" w:rsidRDefault="00F74A9E" w:rsidP="00F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A9E" w:rsidRPr="000415A8" w:rsidRDefault="00F74A9E" w:rsidP="00F74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F74A9E" w:rsidRPr="000415A8" w:rsidRDefault="00F74A9E" w:rsidP="00F74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F74A9E" w:rsidRDefault="00F74A9E" w:rsidP="00F74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C44106" w:rsidRDefault="00C44106" w:rsidP="00F74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4106" w:rsidRDefault="00C44106" w:rsidP="00F74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4106" w:rsidRDefault="00C44106" w:rsidP="00F74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4106" w:rsidRPr="00C44106" w:rsidRDefault="00C44106" w:rsidP="00C4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C44106" w:rsidRPr="00C44106" w:rsidRDefault="00C44106" w:rsidP="00C4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июля 2022 г.</w:t>
      </w:r>
    </w:p>
    <w:p w:rsidR="00C44106" w:rsidRPr="00C44106" w:rsidRDefault="00C44106" w:rsidP="00C4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187-ЗИ-VI</w:t>
      </w:r>
      <w:r w:rsidRPr="00C44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C44106" w:rsidRPr="000415A8" w:rsidRDefault="00C44106" w:rsidP="00F74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C44106" w:rsidRPr="000415A8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70" w:rsidRDefault="00AC1770">
      <w:pPr>
        <w:spacing w:after="0" w:line="240" w:lineRule="auto"/>
      </w:pPr>
      <w:r>
        <w:separator/>
      </w:r>
    </w:p>
  </w:endnote>
  <w:endnote w:type="continuationSeparator" w:id="0">
    <w:p w:rsidR="00AC1770" w:rsidRDefault="00AC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70" w:rsidRDefault="00AC1770">
      <w:pPr>
        <w:spacing w:after="0" w:line="240" w:lineRule="auto"/>
      </w:pPr>
      <w:r>
        <w:separator/>
      </w:r>
    </w:p>
  </w:footnote>
  <w:footnote w:type="continuationSeparator" w:id="0">
    <w:p w:rsidR="00AC1770" w:rsidRDefault="00AC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A03B9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410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9E"/>
    <w:rsid w:val="00082428"/>
    <w:rsid w:val="00315817"/>
    <w:rsid w:val="00401258"/>
    <w:rsid w:val="005F5F1F"/>
    <w:rsid w:val="00731029"/>
    <w:rsid w:val="00A03B93"/>
    <w:rsid w:val="00A60602"/>
    <w:rsid w:val="00AC1770"/>
    <w:rsid w:val="00BD75CE"/>
    <w:rsid w:val="00C44106"/>
    <w:rsid w:val="00E627EF"/>
    <w:rsid w:val="00F343D2"/>
    <w:rsid w:val="00F74A9E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4982E-A30B-4DD9-9D44-FAC4FA13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A9E"/>
  </w:style>
  <w:style w:type="paragraph" w:styleId="a5">
    <w:name w:val="Balloon Text"/>
    <w:basedOn w:val="a"/>
    <w:link w:val="a6"/>
    <w:uiPriority w:val="99"/>
    <w:semiHidden/>
    <w:unhideWhenUsed/>
    <w:rsid w:val="00A0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2022-07-08T09:04:00Z</cp:lastPrinted>
  <dcterms:created xsi:type="dcterms:W3CDTF">2022-07-08T09:05:00Z</dcterms:created>
  <dcterms:modified xsi:type="dcterms:W3CDTF">2022-07-13T14:33:00Z</dcterms:modified>
</cp:coreProperties>
</file>