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0F3" w:rsidRPr="00AF6EFB" w:rsidRDefault="000A10F3" w:rsidP="000A1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10F3" w:rsidRPr="00AF6EFB" w:rsidRDefault="000A10F3" w:rsidP="000A1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10F3" w:rsidRPr="00AF6EFB" w:rsidRDefault="000A10F3" w:rsidP="000A1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10F3" w:rsidRPr="00AF6EFB" w:rsidRDefault="000A10F3" w:rsidP="000A1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10F3" w:rsidRPr="00AF6EFB" w:rsidRDefault="000A10F3" w:rsidP="000A1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10F3" w:rsidRPr="00AF6EFB" w:rsidRDefault="000A10F3" w:rsidP="000A10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6E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Закон</w:t>
      </w:r>
    </w:p>
    <w:p w:rsidR="000A10F3" w:rsidRPr="00AF6EFB" w:rsidRDefault="000A10F3" w:rsidP="000A10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6E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Приднестровской Молдавской Республики</w:t>
      </w:r>
    </w:p>
    <w:p w:rsidR="000A10F3" w:rsidRPr="00AF6EFB" w:rsidRDefault="000A10F3" w:rsidP="000A10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A10F3" w:rsidRPr="000A10F3" w:rsidRDefault="000A10F3" w:rsidP="000A10F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F6EF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="0089553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 внесении изменений</w:t>
      </w:r>
      <w:r w:rsidRPr="000A10F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 Закон </w:t>
      </w:r>
    </w:p>
    <w:p w:rsidR="000A10F3" w:rsidRPr="000A10F3" w:rsidRDefault="000A10F3" w:rsidP="000A10F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A10F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:rsidR="000A10F3" w:rsidRPr="000A10F3" w:rsidRDefault="000A10F3" w:rsidP="000A10F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A10F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«Специальный налоговый режим – </w:t>
      </w:r>
    </w:p>
    <w:p w:rsidR="000A10F3" w:rsidRPr="00AF6EFB" w:rsidRDefault="000A10F3" w:rsidP="000A10F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A10F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патентная система налогообложения</w:t>
      </w:r>
      <w:r w:rsidRPr="00AF6EF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0A10F3" w:rsidRPr="00AF6EFB" w:rsidRDefault="000A10F3" w:rsidP="000A10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10F3" w:rsidRPr="00AF6EFB" w:rsidRDefault="000A10F3" w:rsidP="000A10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0A10F3" w:rsidRPr="00AF6EFB" w:rsidRDefault="000A10F3" w:rsidP="000A10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 Молдавской Республики                                 6 июля 2022 года</w:t>
      </w:r>
    </w:p>
    <w:p w:rsidR="000A10F3" w:rsidRPr="00112D6E" w:rsidRDefault="000A10F3" w:rsidP="000A10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0A10F3" w:rsidRDefault="000A10F3" w:rsidP="00112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F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Статья 1. </w:t>
      </w:r>
      <w:r w:rsidRPr="000A10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0A10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30 сентября 2018 года № 269-З-VI «Специальный налоговый режим – патентная система налогообложения» (САЗ 18-39) </w:t>
      </w:r>
      <w:bookmarkStart w:id="0" w:name="_Hlk40428047"/>
      <w:r w:rsidRPr="000A10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 изменениями и дополнениями, внесенными законами Приднестровской Молдавской Республики </w:t>
      </w:r>
      <w:bookmarkEnd w:id="0"/>
      <w:r w:rsidRPr="000A10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31 марта 2019 года № 41-ЗИД-VI (САЗ 19-12); от 17 июня 2019 года № 109-ЗИД-VI </w:t>
      </w:r>
      <w:r w:rsidR="00112D6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A10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(САЗ 19-23), включая от 6 июня 2016 года № 149-З-VI (САЗ 16-23) с изменениями и дополнениями, внесенными законами Приднестровской Молдавской Республики от 6 октября 2016 года № 224-ЗИД-VI (САЗ 16-41), от 30 декабря </w:t>
      </w:r>
      <w:r w:rsidR="00112D6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A10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2016 года № 318-ЗИ-VI (САЗ 17-1), от 1 февраля 2017 года № 28-ЗИ-VI </w:t>
      </w:r>
      <w:r w:rsidR="00112D6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A10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(САЗ 17-6), от 10 марта 2017 года № 53-ЗД-VI (САЗ 17-11), от 11 апреля 2017 года № 79-ЗИ-VI (САЗ 17-16), от 28 июня 2017 года № 192-ЗИ-VI (САЗ 17-27), </w:t>
      </w:r>
      <w:r w:rsidR="00112D6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A10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30 ноября 2017 года № 351-ЗИД-VI (САЗ 17-49), от 30 марта 2018 года </w:t>
      </w:r>
      <w:r w:rsidR="00112D6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A10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№ 89-ЗИ-VI (САЗ 18-13), от 8 мая 2018 года № 134-ЗИД-VI (САЗ 18-19), </w:t>
      </w:r>
      <w:r w:rsidR="00112D6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A10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18 июля 2018 года № 228-ЗД-VI (САЗ 18-29), от 30 сентября 2018 года </w:t>
      </w:r>
      <w:r w:rsidR="00112D6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A10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№ 264-ЗД-VI (САЗ 18-39), от 6 ноября 2018 года № 299-ЗИД-VI (САЗ 18-45), </w:t>
      </w:r>
      <w:r w:rsidR="00112D6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A10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12 марта 2019 года № 22-ЗД-VI (САЗ 19-10), от 12 апреля 2019 года </w:t>
      </w:r>
      <w:r w:rsidR="00C17B1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A10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№ 66-ЗИД-VI (САЗ 19-14), от 7 июня 2019 года № 108-ЗД-VI (САЗ 19-21), </w:t>
      </w:r>
      <w:r w:rsidR="00C17B1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A10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23 июля 2019 года № 140-ЗИД-VI (САЗ 19-28), от 9 октября 2019 года </w:t>
      </w:r>
      <w:r w:rsidR="00C17B1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A10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№ 179-ЗД-VI (САЗ 19-39), от 30 декабря 2019 года № 261-ЗИД-VI (САЗ 20-1), </w:t>
      </w:r>
      <w:r w:rsidR="00C17B1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A10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28 февраля 2020 года № 26-ЗИД-VI (САЗ 20-9), от 15 апреля 2020 года </w:t>
      </w:r>
      <w:r w:rsidR="00C17B1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A10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№ 64-ЗД-VI (САЗ 20-16), от 9 июня 2020 года № 76-ЗИД-VI (САЗ 20-24), от 7 июля 2020 года № 82-ЗД-VI (САЗ 20-28), от 30 декабря 2020 года № 232-ЗИД-VII </w:t>
      </w:r>
      <w:r w:rsidR="00C17B1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A10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(САЗ 21-1,1), от 30 декабря 2020 года № 241-ЗИД-VII (САЗ 21-1,1), от 24 марта 2021 года № 47-ЗД-VII (САЗ 21-12), от 6 мая 2021 года № 86-ЗИД-VII (САЗ 21-18), </w:t>
      </w:r>
      <w:r w:rsidR="00112D6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A10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19 июля 2021 года № 170-ЗИ-VII (САЗ 21-29), от 22 июля 2021 года </w:t>
      </w:r>
      <w:r w:rsidR="00112D6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A10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№ 179-ЗИ-VII (САЗ 21-29), от 27 июля 2021 года № 205-ЗД-VII (САЗ 21-30), </w:t>
      </w:r>
      <w:r w:rsidR="00112D6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A10F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от 29 сентября 2021 года № 225-ЗИ-</w:t>
      </w:r>
      <w:r w:rsidRPr="000A10F3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ru-RU"/>
        </w:rPr>
        <w:t>VII</w:t>
      </w:r>
      <w:r w:rsidRPr="000A10F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(САЗ 21-39,1), от 15 октября 2021 года </w:t>
      </w:r>
      <w:r w:rsidR="00112D6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br/>
      </w:r>
      <w:r w:rsidRPr="000A10F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№ 243-ЗИД-</w:t>
      </w:r>
      <w:r w:rsidRPr="000A10F3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ru-RU"/>
        </w:rPr>
        <w:t>VII</w:t>
      </w:r>
      <w:r w:rsidRPr="000A10F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(САЗ 21-41), от 28 декабря 2021 года № 354-ЗИ-</w:t>
      </w:r>
      <w:r w:rsidRPr="000A10F3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ru-RU"/>
        </w:rPr>
        <w:t>VII</w:t>
      </w:r>
      <w:r w:rsidRPr="000A10F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(САЗ 21-52), от 30</w:t>
      </w:r>
      <w:r w:rsidRPr="000A10F3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x-none" w:eastAsia="ru-RU"/>
        </w:rPr>
        <w:t xml:space="preserve"> </w:t>
      </w:r>
      <w:r w:rsidRPr="000A10F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декабря</w:t>
      </w:r>
      <w:r w:rsidRPr="000A10F3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x-none" w:eastAsia="ru-RU"/>
        </w:rPr>
        <w:t xml:space="preserve"> 20</w:t>
      </w:r>
      <w:r w:rsidRPr="000A10F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21</w:t>
      </w:r>
      <w:r w:rsidRPr="000A10F3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x-none" w:eastAsia="ru-RU"/>
        </w:rPr>
        <w:t xml:space="preserve"> года</w:t>
      </w:r>
      <w:r w:rsidRPr="000A10F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0A10F3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x-none" w:eastAsia="ru-RU"/>
        </w:rPr>
        <w:t xml:space="preserve">№ </w:t>
      </w:r>
      <w:r w:rsidRPr="000A10F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368</w:t>
      </w:r>
      <w:r w:rsidRPr="000A10F3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x-none" w:eastAsia="ru-RU"/>
        </w:rPr>
        <w:t>-З</w:t>
      </w:r>
      <w:r w:rsidRPr="000A10F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ИД</w:t>
      </w:r>
      <w:r w:rsidRPr="000A10F3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x-none" w:eastAsia="ru-RU"/>
        </w:rPr>
        <w:t>-</w:t>
      </w:r>
      <w:r w:rsidRPr="000A10F3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ru-RU"/>
        </w:rPr>
        <w:t>VII</w:t>
      </w:r>
      <w:r w:rsidRPr="000A10F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0A10F3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x-none" w:eastAsia="ru-RU"/>
        </w:rPr>
        <w:t xml:space="preserve">(САЗ </w:t>
      </w:r>
      <w:r w:rsidRPr="000A10F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2</w:t>
      </w:r>
      <w:r w:rsidRPr="000A10F3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x-none" w:eastAsia="ru-RU"/>
        </w:rPr>
        <w:t>1-</w:t>
      </w:r>
      <w:r w:rsidRPr="000A10F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52</w:t>
      </w:r>
      <w:r w:rsidRPr="000A10F3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x-none" w:eastAsia="ru-RU"/>
        </w:rPr>
        <w:t>)</w:t>
      </w:r>
      <w:r w:rsidRPr="000A10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r w:rsidRPr="000A10F3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x-none"/>
        </w:rPr>
        <w:t xml:space="preserve">от 13 апреля 2022 года </w:t>
      </w:r>
      <w:r w:rsidR="00112D6E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x-none"/>
        </w:rPr>
        <w:br/>
      </w:r>
      <w:r w:rsidRPr="000A10F3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x-none"/>
        </w:rPr>
        <w:lastRenderedPageBreak/>
        <w:t>№ 57-ЗД-VII (САЗ 22-14)</w:t>
      </w:r>
      <w:r w:rsidRPr="000A10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от 28 апреля 2022 года № 70-ЗИД-VII (САЗ 22-16), </w:t>
      </w:r>
      <w:r w:rsidR="00112D6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A10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 также от 19 декабря 2020 года № 223-ЗИД-VI (САЗ 20-51) с изменениями и дополнениями, внесенными законами Приднестровской Молдавской Республики от 30 декабря 2020 года № 238-ЗИ-VII (САЗ 21-1,1), от 1 февраля 2021 года </w:t>
      </w:r>
      <w:r w:rsidR="00D96F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A10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 4-ЗИД-VII (САЗ 21-5), а также от 27 февраля 2021 года № 23</w:t>
      </w:r>
      <w:r w:rsidRPr="000A10F3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</w:t>
      </w:r>
      <w:r w:rsidRPr="000A10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ЗИД-VII </w:t>
      </w:r>
      <w:r w:rsidR="00D96F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A10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(САЗ 21-8); от </w:t>
      </w:r>
      <w:r w:rsidRPr="000A10F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29 сентября 2021 года № 228-ЗД-V</w:t>
      </w:r>
      <w:r w:rsidRPr="000A10F3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ru-RU"/>
        </w:rPr>
        <w:t>II</w:t>
      </w:r>
      <w:r w:rsidRPr="000A10F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(САЗ 21-39,1); от 29 сентября 2021 года № 229-ЗИ-V</w:t>
      </w:r>
      <w:r w:rsidRPr="000A10F3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ru-RU"/>
        </w:rPr>
        <w:t>II</w:t>
      </w:r>
      <w:r w:rsidRPr="000A10F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(САЗ 21-39,1); от 2 декабря 2021 года № 293-ЗИ-</w:t>
      </w:r>
      <w:r w:rsidRPr="000A10F3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ru-RU"/>
        </w:rPr>
        <w:t>VII</w:t>
      </w:r>
      <w:r w:rsidRPr="000A10F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="00D96F6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br/>
      </w:r>
      <w:r w:rsidRPr="000A10F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(САЗ 21-48); от 3 декабря 2021 года № 304-ЗИ-</w:t>
      </w:r>
      <w:r w:rsidRPr="000A10F3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ru-RU"/>
        </w:rPr>
        <w:t>VII</w:t>
      </w:r>
      <w:r w:rsidRPr="000A10F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(САЗ 21-48); от 6 декабря </w:t>
      </w:r>
      <w:r w:rsidR="00D96F6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br/>
      </w:r>
      <w:r w:rsidRPr="000A10F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2021 года № 322-ЗИД-</w:t>
      </w:r>
      <w:r w:rsidRPr="000A10F3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ru-RU"/>
        </w:rPr>
        <w:t>VII</w:t>
      </w:r>
      <w:r w:rsidRPr="000A10F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(САЗ 21-49)</w:t>
      </w:r>
      <w:r w:rsidRPr="000A10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; от 18 апреля 2022 года № 60-ЗИ-VII </w:t>
      </w:r>
      <w:r w:rsidR="00D96F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A10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(САЗ 22-15); от 7 июня 2022 года № 107-ЗИД-</w:t>
      </w:r>
      <w:r w:rsidRPr="000A10F3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0A10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22-22)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0A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июля </w:t>
      </w:r>
      <w:r w:rsidR="00D96F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10F3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0F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159-ЗИ-VII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0F3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22-26)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6CB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</w:t>
      </w:r>
      <w:r w:rsidR="00D96F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6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нения.</w:t>
      </w:r>
    </w:p>
    <w:p w:rsidR="000A10F3" w:rsidRPr="00D96F66" w:rsidRDefault="000A10F3" w:rsidP="00112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10F3" w:rsidRPr="000A10F3" w:rsidRDefault="00E86CBB" w:rsidP="00112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A10F3" w:rsidRPr="000A10F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статьи 11 изложить в следующей редакции:</w:t>
      </w:r>
    </w:p>
    <w:p w:rsidR="000A10F3" w:rsidRPr="000A10F3" w:rsidRDefault="000A10F3" w:rsidP="00112D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«4. В случае если лицо одновременно попадает под действие </w:t>
      </w:r>
      <w:r w:rsidR="007F3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A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пунктов 1</w:t>
      </w:r>
      <w:r w:rsidR="007F3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0A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настоящей статьи, льгота предоставляется по выбору лица на основании его письменного заявления.</w:t>
      </w:r>
    </w:p>
    <w:p w:rsidR="000A10F3" w:rsidRPr="000A10F3" w:rsidRDefault="000A10F3" w:rsidP="000A10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 на предоставление льготы подтверждается соответствующим удостоверением либо иным документом по установленной форме, выданным органами Приднестровской Молдавской Республики, или установленного </w:t>
      </w:r>
      <w:r w:rsidRPr="000A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СССР образца. </w:t>
      </w:r>
    </w:p>
    <w:p w:rsidR="000A10F3" w:rsidRPr="000A10F3" w:rsidRDefault="000A10F3" w:rsidP="000A10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возникновении права на льготу, а также при любых изменениях, связанных с предоставлением льгот, индивидуальный предприниматель обязан предоставить в территориальную налоговую инспекцию по месту выдачи патента все подтверждающие документы.</w:t>
      </w:r>
    </w:p>
    <w:p w:rsidR="000A10F3" w:rsidRPr="000A10F3" w:rsidRDefault="000A10F3" w:rsidP="000A10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этом </w:t>
      </w:r>
      <w:r w:rsidRPr="000A10F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льгота предоставляется со дня возникновения права на льготу</w:t>
      </w:r>
      <w:r w:rsidRPr="000A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A10F3" w:rsidRPr="000A10F3" w:rsidRDefault="000A10F3" w:rsidP="00B25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0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несвоевременного обращения за предоставлением льготы перерасчет суммы налога производится не более чем за 3 (три) года».</w:t>
      </w:r>
      <w:r w:rsidRPr="000A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A10F3" w:rsidRPr="002A08A6" w:rsidRDefault="000A10F3" w:rsidP="00B25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86CBB" w:rsidRDefault="00E86CBB" w:rsidP="00112D6E">
      <w:pPr>
        <w:shd w:val="clear" w:color="auto" w:fill="FFFFFF"/>
        <w:tabs>
          <w:tab w:val="left" w:pos="893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E86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62 таблицы Приложения к Закону изложить в следующей редакции:</w:t>
      </w:r>
    </w:p>
    <w:p w:rsidR="00112D6E" w:rsidRDefault="00B2576F" w:rsidP="00B2576F">
      <w:pPr>
        <w:shd w:val="clear" w:color="auto" w:fill="FFFFFF"/>
        <w:spacing w:after="0" w:line="240" w:lineRule="auto"/>
        <w:ind w:hanging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Style w:val="a5"/>
        <w:tblW w:w="10065" w:type="dxa"/>
        <w:tblInd w:w="-575" w:type="dxa"/>
        <w:tblLook w:val="04A0" w:firstRow="1" w:lastRow="0" w:firstColumn="1" w:lastColumn="0" w:noHBand="0" w:noVBand="1"/>
      </w:tblPr>
      <w:tblGrid>
        <w:gridCol w:w="562"/>
        <w:gridCol w:w="3549"/>
        <w:gridCol w:w="992"/>
        <w:gridCol w:w="993"/>
        <w:gridCol w:w="992"/>
        <w:gridCol w:w="992"/>
        <w:gridCol w:w="992"/>
        <w:gridCol w:w="993"/>
      </w:tblGrid>
      <w:tr w:rsidR="00112D6E" w:rsidTr="00112D6E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2D6E" w:rsidRPr="00E86CBB" w:rsidRDefault="00112D6E" w:rsidP="00112D6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6C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62.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2D6E" w:rsidRPr="00E86CBB" w:rsidRDefault="00112D6E" w:rsidP="002A08A6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6C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по прокату веломобилей, электромобилей, а также велосипедов и самокатов (в том числе с электрическим двигателем) и иных аналогичных средств передвижения, не требующих специальной подготовки для их управления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2D6E" w:rsidRPr="00E86CBB" w:rsidRDefault="00112D6E" w:rsidP="00112D6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2D6E" w:rsidRPr="00E86CBB" w:rsidRDefault="00112D6E" w:rsidP="00112D6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2D6E" w:rsidRPr="00E86CBB" w:rsidRDefault="00112D6E" w:rsidP="00112D6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2D6E" w:rsidRPr="00E86CBB" w:rsidRDefault="00112D6E" w:rsidP="00112D6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2D6E" w:rsidRPr="00E86CBB" w:rsidRDefault="00112D6E" w:rsidP="00112D6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2D6E" w:rsidRPr="00E86CBB" w:rsidRDefault="00112D6E" w:rsidP="00112D6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2D6E" w:rsidTr="00112D6E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2D6E" w:rsidRPr="00E86CBB" w:rsidRDefault="00112D6E" w:rsidP="00112D6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7B19" w:rsidRDefault="00112D6E" w:rsidP="00112D6E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6C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с количеством не более </w:t>
            </w:r>
          </w:p>
          <w:p w:rsidR="00112D6E" w:rsidRPr="00E86CBB" w:rsidRDefault="00112D6E" w:rsidP="00112D6E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6C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C17B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(пяти)</w:t>
            </w:r>
            <w:r w:rsidRPr="00E86C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единиц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2D6E" w:rsidRPr="00E86CBB" w:rsidRDefault="00112D6E" w:rsidP="00112D6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6C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12 800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2D6E" w:rsidRPr="00E86CBB" w:rsidRDefault="00112D6E" w:rsidP="00112D6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6C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16 640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2D6E" w:rsidRPr="00E86CBB" w:rsidRDefault="00112D6E" w:rsidP="00112D6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6C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20 480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2D6E" w:rsidRPr="00E86CBB" w:rsidRDefault="00112D6E" w:rsidP="00112D6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6C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24 320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2D6E" w:rsidRPr="00E86CBB" w:rsidRDefault="00112D6E" w:rsidP="00112D6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6C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28 160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2D6E" w:rsidRPr="00E86CBB" w:rsidRDefault="00112D6E" w:rsidP="00112D6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6C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32 000</w:t>
            </w:r>
          </w:p>
        </w:tc>
      </w:tr>
      <w:tr w:rsidR="00112D6E" w:rsidTr="00112D6E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2D6E" w:rsidRPr="00E86CBB" w:rsidRDefault="00112D6E" w:rsidP="00112D6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7B19" w:rsidRDefault="00112D6E" w:rsidP="00112D6E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6C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с количеством более </w:t>
            </w:r>
          </w:p>
          <w:p w:rsidR="00112D6E" w:rsidRPr="00E86CBB" w:rsidRDefault="00112D6E" w:rsidP="00112D6E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6C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</w:t>
            </w:r>
            <w:r w:rsidR="00C17B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(пяти) </w:t>
            </w:r>
            <w:r w:rsidRPr="00E86C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единиц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2D6E" w:rsidRPr="00E86CBB" w:rsidRDefault="00112D6E" w:rsidP="00112D6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6C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2D6E" w:rsidRPr="00E86CBB" w:rsidRDefault="00112D6E" w:rsidP="00112D6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6C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27 300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2D6E" w:rsidRPr="00E86CBB" w:rsidRDefault="00112D6E" w:rsidP="00112D6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6C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33 600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2D6E" w:rsidRPr="00E86CBB" w:rsidRDefault="00112D6E" w:rsidP="00112D6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6C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39 900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2D6E" w:rsidRPr="00E86CBB" w:rsidRDefault="00112D6E" w:rsidP="00112D6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6C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46 200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2D6E" w:rsidRPr="00E86CBB" w:rsidRDefault="00112D6E" w:rsidP="00112D6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6C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52 500</w:t>
            </w:r>
          </w:p>
        </w:tc>
      </w:tr>
    </w:tbl>
    <w:p w:rsidR="00E86CBB" w:rsidRPr="00B2576F" w:rsidRDefault="00112D6E" w:rsidP="00895530">
      <w:pPr>
        <w:spacing w:after="0" w:line="240" w:lineRule="auto"/>
        <w:ind w:right="-144"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2576F" w:rsidRPr="00B2576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A10F3" w:rsidRPr="002D22E4" w:rsidRDefault="000A10F3" w:rsidP="000A1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2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2.</w:t>
      </w:r>
      <w:r w:rsidRPr="002D2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0A10F3" w:rsidRPr="00AF6EFB" w:rsidRDefault="000A10F3" w:rsidP="000A10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0F3" w:rsidRPr="00AF6EFB" w:rsidRDefault="000A10F3" w:rsidP="000A1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10F3" w:rsidRPr="00AF6EFB" w:rsidRDefault="000A10F3" w:rsidP="000A10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0A10F3" w:rsidRPr="00AF6EFB" w:rsidRDefault="000A10F3" w:rsidP="000A10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0A10F3" w:rsidRPr="00AF6EFB" w:rsidRDefault="000A10F3" w:rsidP="000A10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0A10F3" w:rsidRPr="00AF6EFB" w:rsidRDefault="000A10F3" w:rsidP="000A1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0F3" w:rsidRDefault="000A10F3" w:rsidP="000A1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492" w:rsidRPr="00AF6EFB" w:rsidRDefault="00B64492" w:rsidP="000A1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0F3" w:rsidRPr="00AF6EFB" w:rsidRDefault="000A10F3" w:rsidP="000A1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492" w:rsidRPr="00B64492" w:rsidRDefault="00B64492" w:rsidP="00B64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9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B64492" w:rsidRPr="00B64492" w:rsidRDefault="00B64492" w:rsidP="00B64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92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июля 2022 г.</w:t>
      </w:r>
    </w:p>
    <w:p w:rsidR="00B64492" w:rsidRPr="00B64492" w:rsidRDefault="00B64492" w:rsidP="00B64492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9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197-ЗИ-VI</w:t>
      </w:r>
      <w:r w:rsidRPr="00B644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1" w:name="_GoBack"/>
      <w:bookmarkEnd w:id="1"/>
    </w:p>
    <w:sectPr w:rsidR="00B64492" w:rsidRPr="00B64492" w:rsidSect="002D2FF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DC0" w:rsidRDefault="00E74DC0">
      <w:pPr>
        <w:spacing w:after="0" w:line="240" w:lineRule="auto"/>
      </w:pPr>
      <w:r>
        <w:separator/>
      </w:r>
    </w:p>
  </w:endnote>
  <w:endnote w:type="continuationSeparator" w:id="0">
    <w:p w:rsidR="00E74DC0" w:rsidRDefault="00E7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DC0" w:rsidRDefault="00E74DC0">
      <w:pPr>
        <w:spacing w:after="0" w:line="240" w:lineRule="auto"/>
      </w:pPr>
      <w:r>
        <w:separator/>
      </w:r>
    </w:p>
  </w:footnote>
  <w:footnote w:type="continuationSeparator" w:id="0">
    <w:p w:rsidR="00E74DC0" w:rsidRDefault="00E74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B60F2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449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F3"/>
    <w:rsid w:val="000A10F3"/>
    <w:rsid w:val="000C7E90"/>
    <w:rsid w:val="00112D6E"/>
    <w:rsid w:val="002728FF"/>
    <w:rsid w:val="002A08A6"/>
    <w:rsid w:val="007F3BCE"/>
    <w:rsid w:val="00895530"/>
    <w:rsid w:val="00A41507"/>
    <w:rsid w:val="00A60602"/>
    <w:rsid w:val="00B2576F"/>
    <w:rsid w:val="00B60F2B"/>
    <w:rsid w:val="00B64492"/>
    <w:rsid w:val="00C17B19"/>
    <w:rsid w:val="00C94FB4"/>
    <w:rsid w:val="00D06826"/>
    <w:rsid w:val="00D96F66"/>
    <w:rsid w:val="00E74DC0"/>
    <w:rsid w:val="00E8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7C307-8737-4589-8E96-08CE8FC9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10F3"/>
  </w:style>
  <w:style w:type="table" w:styleId="a5">
    <w:name w:val="Table Grid"/>
    <w:basedOn w:val="a1"/>
    <w:uiPriority w:val="39"/>
    <w:rsid w:val="00112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0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0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1B61B-B8D4-44A3-9317-D1AF7723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7</cp:revision>
  <cp:lastPrinted>2022-07-06T14:16:00Z</cp:lastPrinted>
  <dcterms:created xsi:type="dcterms:W3CDTF">2022-07-06T14:14:00Z</dcterms:created>
  <dcterms:modified xsi:type="dcterms:W3CDTF">2022-07-25T12:41:00Z</dcterms:modified>
</cp:coreProperties>
</file>