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FBC" w:rsidRDefault="00114FBC" w:rsidP="00683CFD">
      <w:pPr>
        <w:jc w:val="center"/>
        <w:rPr>
          <w:b/>
          <w:bCs/>
          <w:color w:val="000000"/>
          <w:sz w:val="28"/>
          <w:szCs w:val="28"/>
        </w:rPr>
      </w:pPr>
    </w:p>
    <w:p w:rsidR="00683CFD" w:rsidRDefault="00683CFD" w:rsidP="00683CFD">
      <w:pPr>
        <w:jc w:val="center"/>
        <w:rPr>
          <w:b/>
          <w:bCs/>
          <w:color w:val="000000"/>
          <w:sz w:val="28"/>
          <w:szCs w:val="28"/>
        </w:rPr>
      </w:pPr>
    </w:p>
    <w:p w:rsidR="00683CFD" w:rsidRDefault="00683CFD" w:rsidP="00683CFD">
      <w:pPr>
        <w:jc w:val="center"/>
        <w:rPr>
          <w:b/>
          <w:bCs/>
          <w:color w:val="000000"/>
          <w:sz w:val="28"/>
          <w:szCs w:val="28"/>
        </w:rPr>
      </w:pPr>
    </w:p>
    <w:p w:rsidR="00683CFD" w:rsidRDefault="00683CFD" w:rsidP="00683CFD">
      <w:pPr>
        <w:jc w:val="center"/>
        <w:rPr>
          <w:b/>
          <w:bCs/>
          <w:color w:val="000000"/>
          <w:sz w:val="28"/>
          <w:szCs w:val="28"/>
        </w:rPr>
      </w:pPr>
    </w:p>
    <w:p w:rsidR="00683CFD" w:rsidRDefault="00683CFD" w:rsidP="00683CFD">
      <w:pPr>
        <w:jc w:val="center"/>
        <w:rPr>
          <w:b/>
          <w:bCs/>
          <w:color w:val="000000"/>
          <w:sz w:val="28"/>
          <w:szCs w:val="28"/>
        </w:rPr>
      </w:pPr>
    </w:p>
    <w:p w:rsidR="00683CFD" w:rsidRDefault="00683CFD" w:rsidP="00683CFD">
      <w:pPr>
        <w:jc w:val="center"/>
        <w:rPr>
          <w:b/>
          <w:bCs/>
          <w:color w:val="000000"/>
          <w:sz w:val="28"/>
          <w:szCs w:val="28"/>
        </w:rPr>
      </w:pPr>
    </w:p>
    <w:p w:rsidR="00683CFD" w:rsidRDefault="00683CFD" w:rsidP="00683CFD">
      <w:pPr>
        <w:jc w:val="center"/>
        <w:rPr>
          <w:b/>
          <w:bCs/>
          <w:color w:val="000000"/>
          <w:sz w:val="28"/>
          <w:szCs w:val="28"/>
        </w:rPr>
      </w:pPr>
    </w:p>
    <w:p w:rsidR="00683CFD" w:rsidRDefault="00683CFD" w:rsidP="00683CFD">
      <w:pPr>
        <w:jc w:val="center"/>
        <w:rPr>
          <w:b/>
          <w:bCs/>
          <w:color w:val="000000"/>
          <w:sz w:val="28"/>
          <w:szCs w:val="28"/>
        </w:rPr>
      </w:pPr>
    </w:p>
    <w:p w:rsidR="00683CFD" w:rsidRDefault="00683CFD" w:rsidP="00683CFD">
      <w:pPr>
        <w:jc w:val="center"/>
        <w:rPr>
          <w:b/>
          <w:bCs/>
          <w:color w:val="000000"/>
          <w:sz w:val="28"/>
          <w:szCs w:val="28"/>
        </w:rPr>
      </w:pPr>
    </w:p>
    <w:p w:rsidR="00683CFD" w:rsidRDefault="00683CFD" w:rsidP="00683CFD">
      <w:pPr>
        <w:jc w:val="center"/>
        <w:rPr>
          <w:b/>
          <w:bCs/>
          <w:color w:val="000000"/>
          <w:sz w:val="28"/>
          <w:szCs w:val="28"/>
        </w:rPr>
      </w:pPr>
    </w:p>
    <w:p w:rsidR="00683CFD" w:rsidRPr="00683CFD" w:rsidRDefault="00683CFD" w:rsidP="00683CFD">
      <w:pPr>
        <w:jc w:val="center"/>
        <w:rPr>
          <w:b/>
          <w:bCs/>
          <w:color w:val="000000"/>
          <w:sz w:val="28"/>
          <w:szCs w:val="28"/>
        </w:rPr>
      </w:pPr>
    </w:p>
    <w:p w:rsidR="004E1329" w:rsidRPr="00683CFD" w:rsidRDefault="001706A5" w:rsidP="00683CFD">
      <w:pPr>
        <w:jc w:val="center"/>
        <w:rPr>
          <w:rFonts w:eastAsia="Calibri"/>
          <w:bCs/>
          <w:color w:val="000000"/>
          <w:sz w:val="28"/>
          <w:szCs w:val="28"/>
        </w:rPr>
      </w:pPr>
      <w:r w:rsidRPr="00683CFD">
        <w:rPr>
          <w:rFonts w:eastAsia="Calibri"/>
          <w:bCs/>
          <w:color w:val="000000"/>
          <w:sz w:val="28"/>
          <w:szCs w:val="28"/>
        </w:rPr>
        <w:t>О пров</w:t>
      </w:r>
      <w:r w:rsidR="00683CFD">
        <w:rPr>
          <w:rFonts w:eastAsia="Calibri"/>
          <w:bCs/>
          <w:color w:val="000000"/>
          <w:sz w:val="28"/>
          <w:szCs w:val="28"/>
        </w:rPr>
        <w:t xml:space="preserve">едении внеплановых мероприятий </w:t>
      </w:r>
      <w:r w:rsidRPr="00683CFD">
        <w:rPr>
          <w:rFonts w:eastAsia="Calibri"/>
          <w:bCs/>
          <w:color w:val="000000"/>
          <w:sz w:val="28"/>
          <w:szCs w:val="28"/>
        </w:rPr>
        <w:t>по контролю (надзору)</w:t>
      </w:r>
    </w:p>
    <w:p w:rsidR="001706A5" w:rsidRDefault="001706A5" w:rsidP="00683CFD">
      <w:pPr>
        <w:jc w:val="center"/>
        <w:rPr>
          <w:rFonts w:eastAsia="Calibri"/>
          <w:b/>
          <w:bCs/>
          <w:color w:val="000000"/>
          <w:sz w:val="28"/>
          <w:szCs w:val="28"/>
        </w:rPr>
      </w:pPr>
    </w:p>
    <w:p w:rsidR="00683CFD" w:rsidRPr="00683CFD" w:rsidRDefault="00683CFD" w:rsidP="00683CFD">
      <w:pPr>
        <w:jc w:val="center"/>
        <w:rPr>
          <w:rFonts w:eastAsia="Calibri"/>
          <w:b/>
          <w:bCs/>
          <w:color w:val="000000"/>
          <w:sz w:val="28"/>
          <w:szCs w:val="28"/>
        </w:rPr>
      </w:pPr>
    </w:p>
    <w:p w:rsidR="001706A5" w:rsidRPr="00683CFD" w:rsidRDefault="001706A5" w:rsidP="00683CFD">
      <w:pPr>
        <w:autoSpaceDE w:val="0"/>
        <w:autoSpaceDN w:val="0"/>
        <w:adjustRightInd w:val="0"/>
        <w:ind w:firstLine="709"/>
        <w:jc w:val="both"/>
        <w:rPr>
          <w:rFonts w:eastAsia="Calibri"/>
          <w:color w:val="000000"/>
          <w:sz w:val="28"/>
          <w:szCs w:val="28"/>
        </w:rPr>
      </w:pPr>
      <w:r w:rsidRPr="00683CFD">
        <w:rPr>
          <w:rFonts w:eastAsia="Calibri"/>
          <w:color w:val="000000"/>
          <w:sz w:val="28"/>
          <w:szCs w:val="28"/>
        </w:rPr>
        <w:t xml:space="preserve">В соответствии со статьей 65 Конституции Приднестровской Молдавской Республики, Конституционным законом Приднестровской Молдавской Республики от </w:t>
      </w:r>
      <w:r w:rsidR="001A4120">
        <w:rPr>
          <w:rFonts w:eastAsia="Calibri"/>
          <w:color w:val="000000"/>
          <w:sz w:val="28"/>
          <w:szCs w:val="28"/>
        </w:rPr>
        <w:t>23 июля 2002 года № 165-КЗ-III «Об особых правовых режимах»</w:t>
      </w:r>
      <w:r w:rsidRPr="00683CFD">
        <w:rPr>
          <w:rFonts w:eastAsia="Calibri"/>
          <w:color w:val="000000"/>
          <w:sz w:val="28"/>
          <w:szCs w:val="28"/>
        </w:rPr>
        <w:t xml:space="preserve"> (САЗ 02-30)</w:t>
      </w:r>
      <w:r w:rsidR="00CB1B01" w:rsidRPr="00683CFD">
        <w:rPr>
          <w:rFonts w:eastAsia="Calibri"/>
          <w:color w:val="000000"/>
          <w:sz w:val="28"/>
          <w:szCs w:val="28"/>
        </w:rPr>
        <w:t xml:space="preserve"> в действующей редакции</w:t>
      </w:r>
      <w:r w:rsidRPr="00683CFD">
        <w:rPr>
          <w:rFonts w:eastAsia="Calibri"/>
          <w:color w:val="000000"/>
          <w:sz w:val="28"/>
          <w:szCs w:val="28"/>
        </w:rPr>
        <w:t>, Законом Приднестровской Молдавской Республики от 28</w:t>
      </w:r>
      <w:r w:rsidR="001A4120">
        <w:rPr>
          <w:rFonts w:eastAsia="Calibri"/>
          <w:color w:val="000000"/>
          <w:sz w:val="28"/>
          <w:szCs w:val="28"/>
        </w:rPr>
        <w:t xml:space="preserve"> декабря 2005 года № 717-З-III «Об энергосбережении»</w:t>
      </w:r>
      <w:r w:rsidRPr="00683CFD">
        <w:rPr>
          <w:rFonts w:eastAsia="Calibri"/>
          <w:color w:val="000000"/>
          <w:sz w:val="28"/>
          <w:szCs w:val="28"/>
        </w:rPr>
        <w:t xml:space="preserve"> </w:t>
      </w:r>
      <w:r w:rsidR="001A4120">
        <w:rPr>
          <w:rFonts w:eastAsia="Calibri"/>
          <w:color w:val="000000"/>
          <w:sz w:val="28"/>
          <w:szCs w:val="28"/>
        </w:rPr>
        <w:br/>
      </w:r>
      <w:r w:rsidRPr="00683CFD">
        <w:rPr>
          <w:rFonts w:eastAsia="Calibri"/>
          <w:color w:val="000000"/>
          <w:sz w:val="28"/>
          <w:szCs w:val="28"/>
        </w:rPr>
        <w:t>(САЗ 06-1</w:t>
      </w:r>
      <w:r w:rsidR="00CB1B01" w:rsidRPr="00683CFD">
        <w:rPr>
          <w:rFonts w:eastAsia="Calibri"/>
          <w:color w:val="000000"/>
          <w:sz w:val="28"/>
          <w:szCs w:val="28"/>
        </w:rPr>
        <w:t>) в действующей редакции</w:t>
      </w:r>
      <w:r w:rsidRPr="00683CFD">
        <w:rPr>
          <w:rFonts w:eastAsia="Calibri"/>
          <w:color w:val="000000"/>
          <w:sz w:val="28"/>
          <w:szCs w:val="28"/>
        </w:rPr>
        <w:t>, Законом Приднестровской Молдавской Республики от 1</w:t>
      </w:r>
      <w:r w:rsidR="001A4120">
        <w:rPr>
          <w:rFonts w:eastAsia="Calibri"/>
          <w:color w:val="000000"/>
          <w:sz w:val="28"/>
          <w:szCs w:val="28"/>
        </w:rPr>
        <w:t xml:space="preserve"> августа 2002 года № 174-З-III «</w:t>
      </w:r>
      <w:r w:rsidRPr="00683CFD">
        <w:rPr>
          <w:rFonts w:eastAsia="Calibri"/>
          <w:color w:val="000000"/>
          <w:sz w:val="28"/>
          <w:szCs w:val="28"/>
        </w:rPr>
        <w:t>О порядке проведения проверок при осуществлении госу</w:t>
      </w:r>
      <w:r w:rsidR="001A4120">
        <w:rPr>
          <w:rFonts w:eastAsia="Calibri"/>
          <w:color w:val="000000"/>
          <w:sz w:val="28"/>
          <w:szCs w:val="28"/>
        </w:rPr>
        <w:t>дарственного контроля (надзора)»</w:t>
      </w:r>
      <w:r w:rsidRPr="00683CFD">
        <w:rPr>
          <w:rFonts w:eastAsia="Calibri"/>
          <w:color w:val="000000"/>
          <w:sz w:val="28"/>
          <w:szCs w:val="28"/>
        </w:rPr>
        <w:t xml:space="preserve"> (САЗ 02-31)</w:t>
      </w:r>
      <w:r w:rsidR="00CB1B01" w:rsidRPr="00683CFD">
        <w:rPr>
          <w:rFonts w:eastAsia="Calibri"/>
          <w:color w:val="000000"/>
          <w:sz w:val="28"/>
          <w:szCs w:val="28"/>
        </w:rPr>
        <w:t xml:space="preserve"> </w:t>
      </w:r>
      <w:r w:rsidR="001A4120">
        <w:rPr>
          <w:rFonts w:eastAsia="Calibri"/>
          <w:color w:val="000000"/>
          <w:sz w:val="28"/>
          <w:szCs w:val="28"/>
        </w:rPr>
        <w:br/>
      </w:r>
      <w:r w:rsidR="00CB1B01" w:rsidRPr="00683CFD">
        <w:rPr>
          <w:rFonts w:eastAsia="Calibri"/>
          <w:color w:val="000000"/>
          <w:sz w:val="28"/>
          <w:szCs w:val="28"/>
        </w:rPr>
        <w:t>в действующей редакции</w:t>
      </w:r>
      <w:r w:rsidRPr="00683CFD">
        <w:rPr>
          <w:rFonts w:eastAsia="Calibri"/>
          <w:color w:val="000000"/>
          <w:sz w:val="28"/>
          <w:szCs w:val="28"/>
        </w:rPr>
        <w:t>, Указом Президента Приднестровской Молдавской Республики</w:t>
      </w:r>
      <w:r w:rsidR="001A4120">
        <w:rPr>
          <w:rFonts w:eastAsia="Calibri"/>
          <w:color w:val="000000"/>
          <w:sz w:val="28"/>
          <w:szCs w:val="28"/>
        </w:rPr>
        <w:t xml:space="preserve"> от 20 октября 2022 года № 434 «</w:t>
      </w:r>
      <w:r w:rsidRPr="00683CFD">
        <w:rPr>
          <w:rFonts w:eastAsia="Calibri"/>
          <w:color w:val="000000"/>
          <w:sz w:val="28"/>
          <w:szCs w:val="28"/>
        </w:rPr>
        <w:t>О введении чрезвычайного экономического положения на территории Придне</w:t>
      </w:r>
      <w:r w:rsidR="001A4120">
        <w:rPr>
          <w:rFonts w:eastAsia="Calibri"/>
          <w:color w:val="000000"/>
          <w:sz w:val="28"/>
          <w:szCs w:val="28"/>
        </w:rPr>
        <w:t>стровской Молдавской Республики»</w:t>
      </w:r>
      <w:r w:rsidR="00013323" w:rsidRPr="00683CFD">
        <w:rPr>
          <w:rFonts w:eastAsia="Calibri"/>
          <w:color w:val="000000"/>
          <w:sz w:val="28"/>
          <w:szCs w:val="28"/>
        </w:rPr>
        <w:t xml:space="preserve"> </w:t>
      </w:r>
      <w:r w:rsidRPr="00683CFD">
        <w:rPr>
          <w:rFonts w:eastAsia="Calibri"/>
          <w:color w:val="000000"/>
          <w:sz w:val="28"/>
          <w:szCs w:val="28"/>
        </w:rPr>
        <w:t>(</w:t>
      </w:r>
      <w:r w:rsidR="00ED740E" w:rsidRPr="00683CFD">
        <w:rPr>
          <w:rFonts w:eastAsia="Calibri"/>
          <w:color w:val="000000"/>
          <w:sz w:val="28"/>
          <w:szCs w:val="28"/>
        </w:rPr>
        <w:t>САЗ 22-41</w:t>
      </w:r>
      <w:r w:rsidRPr="00683CFD">
        <w:rPr>
          <w:rFonts w:eastAsia="Calibri"/>
          <w:color w:val="000000"/>
          <w:sz w:val="28"/>
          <w:szCs w:val="28"/>
        </w:rPr>
        <w:t>)</w:t>
      </w:r>
      <w:r w:rsidR="001A4120">
        <w:rPr>
          <w:rFonts w:eastAsia="Calibri"/>
          <w:color w:val="000000"/>
          <w:sz w:val="28"/>
          <w:szCs w:val="28"/>
        </w:rPr>
        <w:t xml:space="preserve"> с изменением, внесенным</w:t>
      </w:r>
      <w:r w:rsidRPr="00683CFD">
        <w:rPr>
          <w:rFonts w:eastAsia="Calibri"/>
          <w:color w:val="000000"/>
          <w:sz w:val="28"/>
          <w:szCs w:val="28"/>
        </w:rPr>
        <w:t xml:space="preserve"> Указом Президента Приднестровской Молдавской Республики от 31 октября 2022 года № 451 </w:t>
      </w:r>
      <w:r w:rsidR="001A4120">
        <w:rPr>
          <w:rFonts w:eastAsia="Calibri"/>
          <w:color w:val="000000"/>
          <w:sz w:val="28"/>
          <w:szCs w:val="28"/>
        </w:rPr>
        <w:br/>
      </w:r>
      <w:r w:rsidRPr="00683CFD">
        <w:rPr>
          <w:rFonts w:eastAsia="Calibri"/>
          <w:color w:val="000000"/>
          <w:sz w:val="28"/>
          <w:szCs w:val="28"/>
        </w:rPr>
        <w:t>(</w:t>
      </w:r>
      <w:r w:rsidR="00ED740E" w:rsidRPr="00683CFD">
        <w:rPr>
          <w:rFonts w:eastAsia="Calibri"/>
          <w:color w:val="000000"/>
          <w:sz w:val="28"/>
          <w:szCs w:val="28"/>
        </w:rPr>
        <w:t>САЗ 22-43</w:t>
      </w:r>
      <w:r w:rsidR="00553467" w:rsidRPr="00683CFD">
        <w:rPr>
          <w:rFonts w:eastAsia="Calibri"/>
          <w:color w:val="000000"/>
          <w:sz w:val="28"/>
          <w:szCs w:val="28"/>
        </w:rPr>
        <w:t xml:space="preserve">), </w:t>
      </w:r>
      <w:r w:rsidRPr="00683CFD">
        <w:rPr>
          <w:rFonts w:eastAsia="Calibri"/>
          <w:color w:val="000000"/>
          <w:sz w:val="28"/>
          <w:szCs w:val="28"/>
        </w:rPr>
        <w:t>Постановлением Правительства Приднестровской Молдавской Республи</w:t>
      </w:r>
      <w:r w:rsidR="001A4120">
        <w:rPr>
          <w:rFonts w:eastAsia="Calibri"/>
          <w:color w:val="000000"/>
          <w:sz w:val="28"/>
          <w:szCs w:val="28"/>
        </w:rPr>
        <w:t>ки от 3 ноября 2022 года № 409 «</w:t>
      </w:r>
      <w:r w:rsidRPr="00683CFD">
        <w:rPr>
          <w:rFonts w:eastAsia="Calibri"/>
          <w:color w:val="000000"/>
          <w:sz w:val="28"/>
          <w:szCs w:val="28"/>
        </w:rPr>
        <w:t xml:space="preserve">О мерах, направленных на реализацию Указа Президента Приднестровской Молдавской Республики от 20 октября </w:t>
      </w:r>
      <w:r w:rsidR="001A4120">
        <w:rPr>
          <w:rFonts w:eastAsia="Calibri"/>
          <w:color w:val="000000"/>
          <w:sz w:val="28"/>
          <w:szCs w:val="28"/>
        </w:rPr>
        <w:br/>
      </w:r>
      <w:r w:rsidRPr="00683CFD">
        <w:rPr>
          <w:rFonts w:eastAsia="Calibri"/>
          <w:color w:val="000000"/>
          <w:sz w:val="28"/>
          <w:szCs w:val="28"/>
        </w:rPr>
        <w:t>2022 года № 4</w:t>
      </w:r>
      <w:r w:rsidR="001A4120">
        <w:rPr>
          <w:rFonts w:eastAsia="Calibri"/>
          <w:color w:val="000000"/>
          <w:sz w:val="28"/>
          <w:szCs w:val="28"/>
        </w:rPr>
        <w:t>34 "</w:t>
      </w:r>
      <w:r w:rsidRPr="00683CFD">
        <w:rPr>
          <w:rFonts w:eastAsia="Calibri"/>
          <w:color w:val="000000"/>
          <w:sz w:val="28"/>
          <w:szCs w:val="28"/>
        </w:rPr>
        <w:t xml:space="preserve">О введении чрезвычайного экономического положения </w:t>
      </w:r>
      <w:r w:rsidR="001A4120">
        <w:rPr>
          <w:rFonts w:eastAsia="Calibri"/>
          <w:color w:val="000000"/>
          <w:sz w:val="28"/>
          <w:szCs w:val="28"/>
        </w:rPr>
        <w:br/>
      </w:r>
      <w:r w:rsidRPr="00683CFD">
        <w:rPr>
          <w:rFonts w:eastAsia="Calibri"/>
          <w:color w:val="000000"/>
          <w:sz w:val="28"/>
          <w:szCs w:val="28"/>
        </w:rPr>
        <w:t>на территории Приднестровской Молдавской Республики"</w:t>
      </w:r>
      <w:r w:rsidR="001A4120">
        <w:rPr>
          <w:rFonts w:eastAsia="Calibri"/>
          <w:color w:val="000000"/>
          <w:sz w:val="28"/>
          <w:szCs w:val="28"/>
        </w:rPr>
        <w:t>»</w:t>
      </w:r>
      <w:r w:rsidRPr="00683CFD">
        <w:rPr>
          <w:rFonts w:eastAsia="Calibri"/>
          <w:color w:val="000000"/>
          <w:sz w:val="28"/>
          <w:szCs w:val="28"/>
        </w:rPr>
        <w:t xml:space="preserve"> (</w:t>
      </w:r>
      <w:r w:rsidR="00ED740E" w:rsidRPr="00683CFD">
        <w:rPr>
          <w:rFonts w:eastAsia="Calibri"/>
          <w:color w:val="000000"/>
          <w:sz w:val="28"/>
          <w:szCs w:val="28"/>
        </w:rPr>
        <w:t>САЗ 22-4</w:t>
      </w:r>
      <w:r w:rsidR="00C83844" w:rsidRPr="001A4120">
        <w:rPr>
          <w:rFonts w:eastAsia="Calibri"/>
          <w:color w:val="000000"/>
          <w:sz w:val="28"/>
          <w:szCs w:val="28"/>
        </w:rPr>
        <w:t>3</w:t>
      </w:r>
      <w:r w:rsidR="00BE1F1E" w:rsidRPr="00683CFD">
        <w:rPr>
          <w:rFonts w:eastAsia="Calibri"/>
          <w:color w:val="000000"/>
          <w:sz w:val="28"/>
          <w:szCs w:val="28"/>
        </w:rPr>
        <w:t>)</w:t>
      </w:r>
      <w:r w:rsidR="00ED740E" w:rsidRPr="00683CFD">
        <w:rPr>
          <w:rFonts w:eastAsia="Calibri"/>
          <w:color w:val="000000"/>
          <w:sz w:val="28"/>
          <w:szCs w:val="28"/>
        </w:rPr>
        <w:t xml:space="preserve"> </w:t>
      </w:r>
      <w:r w:rsidR="001A4120">
        <w:rPr>
          <w:rFonts w:eastAsia="Calibri"/>
          <w:color w:val="000000"/>
          <w:sz w:val="28"/>
          <w:szCs w:val="28"/>
        </w:rPr>
        <w:br/>
      </w:r>
      <w:r w:rsidR="00ED740E" w:rsidRPr="00683CFD">
        <w:rPr>
          <w:color w:val="000000" w:themeColor="text1"/>
          <w:sz w:val="28"/>
          <w:szCs w:val="28"/>
          <w:shd w:val="clear" w:color="auto" w:fill="FFFFFF"/>
        </w:rPr>
        <w:t xml:space="preserve">с изменениями и дополнением, внесенными </w:t>
      </w:r>
      <w:hyperlink r:id="rId6" w:tooltip="(ВСТУПИЛ В СИЛУ 04.11.2022) О внесении дополнения в Постановление Правительства Приднестровской Молдавской Республики от 3 ноября 2022 года № 409 " w:history="1">
        <w:r w:rsidR="00ED740E" w:rsidRPr="00683CFD">
          <w:rPr>
            <w:rStyle w:val="a7"/>
            <w:color w:val="000000" w:themeColor="text1"/>
            <w:sz w:val="28"/>
            <w:szCs w:val="28"/>
            <w:u w:val="none"/>
            <w:bdr w:val="none" w:sz="0" w:space="0" w:color="auto" w:frame="1"/>
            <w:shd w:val="clear" w:color="auto" w:fill="FFFFFF"/>
          </w:rPr>
          <w:t>постановлениями Правительства Приднестровской Молдавской Республики от 4 ноября 2022 года № 410</w:t>
        </w:r>
      </w:hyperlink>
      <w:r w:rsidR="00ED740E" w:rsidRPr="00683CFD">
        <w:rPr>
          <w:color w:val="000000" w:themeColor="text1"/>
          <w:sz w:val="28"/>
          <w:szCs w:val="28"/>
          <w:shd w:val="clear" w:color="auto" w:fill="FFFFFF"/>
        </w:rPr>
        <w:t xml:space="preserve"> </w:t>
      </w:r>
      <w:r w:rsidR="001A4120">
        <w:rPr>
          <w:color w:val="000000" w:themeColor="text1"/>
          <w:sz w:val="28"/>
          <w:szCs w:val="28"/>
          <w:shd w:val="clear" w:color="auto" w:fill="FFFFFF"/>
        </w:rPr>
        <w:br/>
      </w:r>
      <w:r w:rsidR="00ED740E" w:rsidRPr="00683CFD">
        <w:rPr>
          <w:color w:val="000000" w:themeColor="text1"/>
          <w:sz w:val="28"/>
          <w:szCs w:val="28"/>
          <w:shd w:val="clear" w:color="auto" w:fill="FFFFFF"/>
        </w:rPr>
        <w:t xml:space="preserve">(САЗ 22-43), </w:t>
      </w:r>
      <w:hyperlink r:id="rId7" w:tooltip="(ВСТУПИЛ В СИЛУ 16.11.2022) О внесении изменения в Постановление Правительства Приднестровской Молдавской Республики от 3 ноября 2022 года № 409 " w:history="1">
        <w:r w:rsidR="00ED740E" w:rsidRPr="00683CFD">
          <w:rPr>
            <w:rStyle w:val="a7"/>
            <w:color w:val="000000" w:themeColor="text1"/>
            <w:sz w:val="28"/>
            <w:szCs w:val="28"/>
            <w:u w:val="none"/>
            <w:bdr w:val="none" w:sz="0" w:space="0" w:color="auto" w:frame="1"/>
            <w:shd w:val="clear" w:color="auto" w:fill="FFFFFF"/>
          </w:rPr>
          <w:t>от 16 ноября 2022 года № 421</w:t>
        </w:r>
      </w:hyperlink>
      <w:r w:rsidR="00545ACE">
        <w:rPr>
          <w:color w:val="000000" w:themeColor="text1"/>
          <w:sz w:val="28"/>
          <w:szCs w:val="28"/>
          <w:shd w:val="clear" w:color="auto" w:fill="FFFFFF"/>
        </w:rPr>
        <w:t xml:space="preserve"> </w:t>
      </w:r>
      <w:r w:rsidR="00ED740E" w:rsidRPr="00683CFD">
        <w:rPr>
          <w:color w:val="000000" w:themeColor="text1"/>
          <w:sz w:val="28"/>
          <w:szCs w:val="28"/>
          <w:shd w:val="clear" w:color="auto" w:fill="FFFFFF"/>
        </w:rPr>
        <w:t>(САЗ 22-45), от 18 ноября 2022 года № 437 (САЗ 22-45),</w:t>
      </w:r>
      <w:r w:rsidRPr="00683CFD">
        <w:rPr>
          <w:rFonts w:eastAsia="Calibri"/>
          <w:color w:val="000000" w:themeColor="text1"/>
          <w:sz w:val="28"/>
          <w:szCs w:val="28"/>
        </w:rPr>
        <w:t xml:space="preserve"> </w:t>
      </w:r>
      <w:r w:rsidRPr="00683CFD">
        <w:rPr>
          <w:rFonts w:eastAsia="Calibri"/>
          <w:color w:val="000000"/>
          <w:sz w:val="28"/>
          <w:szCs w:val="28"/>
        </w:rPr>
        <w:t>в целях рационального и эффективного использования энергетических ресурсов в Приднестровской Молдавской Республике</w:t>
      </w:r>
      <w:r w:rsidR="00B852A3" w:rsidRPr="00683CFD">
        <w:rPr>
          <w:rFonts w:eastAsia="Calibri"/>
          <w:color w:val="000000"/>
          <w:sz w:val="28"/>
          <w:szCs w:val="28"/>
        </w:rPr>
        <w:t xml:space="preserve">, </w:t>
      </w:r>
      <w:r w:rsidR="00545ACE">
        <w:rPr>
          <w:rFonts w:eastAsia="Calibri"/>
          <w:color w:val="000000"/>
          <w:sz w:val="28"/>
          <w:szCs w:val="28"/>
        </w:rPr>
        <w:br/>
      </w:r>
      <w:r w:rsidR="00B852A3" w:rsidRPr="00545ACE">
        <w:rPr>
          <w:rFonts w:eastAsia="Calibri"/>
          <w:color w:val="000000"/>
          <w:sz w:val="28"/>
          <w:szCs w:val="28"/>
        </w:rPr>
        <w:t>на основании обращения Правительства Приднестровской Молдавской Республики от 24 ноября 2022 года № 01-05/3975</w:t>
      </w:r>
      <w:r w:rsidRPr="00545ACE">
        <w:rPr>
          <w:rFonts w:eastAsia="Calibri"/>
          <w:color w:val="000000"/>
          <w:sz w:val="28"/>
          <w:szCs w:val="28"/>
        </w:rPr>
        <w:t>:</w:t>
      </w:r>
    </w:p>
    <w:p w:rsidR="00553467" w:rsidRPr="00683CFD" w:rsidRDefault="00553467" w:rsidP="00683CFD">
      <w:pPr>
        <w:autoSpaceDE w:val="0"/>
        <w:autoSpaceDN w:val="0"/>
        <w:adjustRightInd w:val="0"/>
        <w:ind w:firstLine="709"/>
        <w:jc w:val="both"/>
        <w:rPr>
          <w:rFonts w:eastAsia="Calibri"/>
          <w:color w:val="000000"/>
          <w:sz w:val="28"/>
          <w:szCs w:val="28"/>
        </w:rPr>
      </w:pPr>
    </w:p>
    <w:p w:rsidR="001706A5" w:rsidRPr="00683CFD" w:rsidRDefault="001706A5" w:rsidP="00683CFD">
      <w:pPr>
        <w:autoSpaceDE w:val="0"/>
        <w:autoSpaceDN w:val="0"/>
        <w:adjustRightInd w:val="0"/>
        <w:ind w:firstLine="709"/>
        <w:jc w:val="both"/>
        <w:rPr>
          <w:rFonts w:eastAsia="Calibri"/>
          <w:color w:val="000000"/>
          <w:sz w:val="28"/>
          <w:szCs w:val="28"/>
        </w:rPr>
      </w:pPr>
      <w:r w:rsidRPr="00683CFD">
        <w:rPr>
          <w:rFonts w:eastAsia="Calibri"/>
          <w:color w:val="000000"/>
          <w:sz w:val="28"/>
          <w:szCs w:val="28"/>
        </w:rPr>
        <w:t>1. Службе государственного надзора Министерства юстиции Приднестровской Молдавской Республики пров</w:t>
      </w:r>
      <w:r w:rsidR="001340A6" w:rsidRPr="00683CFD">
        <w:rPr>
          <w:rFonts w:eastAsia="Calibri"/>
          <w:color w:val="000000"/>
          <w:sz w:val="28"/>
          <w:szCs w:val="28"/>
        </w:rPr>
        <w:t>ести</w:t>
      </w:r>
      <w:r w:rsidRPr="00683CFD">
        <w:rPr>
          <w:rFonts w:eastAsia="Calibri"/>
          <w:color w:val="000000"/>
          <w:sz w:val="28"/>
          <w:szCs w:val="28"/>
        </w:rPr>
        <w:t xml:space="preserve"> внеплановые мероприятия по контролю (надзору) на предмет соблюдения требований нормативных правовых актов, регламентирующих порядок рационального и эффективного использования энергетических ресурсов, потребителями этих ресурсов </w:t>
      </w:r>
      <w:r w:rsidR="00545ACE">
        <w:rPr>
          <w:rFonts w:eastAsia="Calibri"/>
          <w:color w:val="000000"/>
          <w:sz w:val="28"/>
          <w:szCs w:val="28"/>
        </w:rPr>
        <w:br/>
      </w:r>
      <w:r w:rsidRPr="00683CFD">
        <w:rPr>
          <w:rFonts w:eastAsia="Calibri"/>
          <w:color w:val="000000" w:themeColor="text1"/>
          <w:sz w:val="28"/>
          <w:szCs w:val="28"/>
        </w:rPr>
        <w:t>на территории Приднестровской Молдавской Республики.</w:t>
      </w:r>
    </w:p>
    <w:p w:rsidR="00553467" w:rsidRPr="00683CFD" w:rsidRDefault="00553467" w:rsidP="00683CFD">
      <w:pPr>
        <w:autoSpaceDE w:val="0"/>
        <w:autoSpaceDN w:val="0"/>
        <w:adjustRightInd w:val="0"/>
        <w:ind w:firstLine="709"/>
        <w:jc w:val="both"/>
        <w:rPr>
          <w:rFonts w:eastAsia="Calibri"/>
          <w:color w:val="000000"/>
          <w:sz w:val="28"/>
          <w:szCs w:val="28"/>
        </w:rPr>
      </w:pPr>
    </w:p>
    <w:p w:rsidR="001706A5" w:rsidRPr="00545ACE" w:rsidRDefault="001706A5" w:rsidP="00683CFD">
      <w:pPr>
        <w:autoSpaceDE w:val="0"/>
        <w:autoSpaceDN w:val="0"/>
        <w:adjustRightInd w:val="0"/>
        <w:ind w:firstLine="709"/>
        <w:jc w:val="both"/>
        <w:rPr>
          <w:rFonts w:eastAsia="Calibri"/>
          <w:color w:val="000000"/>
          <w:sz w:val="28"/>
          <w:szCs w:val="28"/>
        </w:rPr>
      </w:pPr>
      <w:r w:rsidRPr="00545ACE">
        <w:rPr>
          <w:rFonts w:eastAsia="Calibri"/>
          <w:color w:val="000000"/>
          <w:spacing w:val="-4"/>
          <w:sz w:val="28"/>
          <w:szCs w:val="28"/>
        </w:rPr>
        <w:lastRenderedPageBreak/>
        <w:t>2. Внеплановы</w:t>
      </w:r>
      <w:r w:rsidR="00CC1CA8" w:rsidRPr="00545ACE">
        <w:rPr>
          <w:rFonts w:eastAsia="Calibri"/>
          <w:color w:val="000000"/>
          <w:spacing w:val="-4"/>
          <w:sz w:val="28"/>
          <w:szCs w:val="28"/>
        </w:rPr>
        <w:t>е</w:t>
      </w:r>
      <w:r w:rsidRPr="00545ACE">
        <w:rPr>
          <w:rFonts w:eastAsia="Calibri"/>
          <w:color w:val="000000"/>
          <w:spacing w:val="-4"/>
          <w:sz w:val="28"/>
          <w:szCs w:val="28"/>
        </w:rPr>
        <w:t xml:space="preserve"> мероприятия по контролю (надзору)</w:t>
      </w:r>
      <w:r w:rsidR="00CC1CA8" w:rsidRPr="00545ACE">
        <w:rPr>
          <w:rFonts w:eastAsia="Calibri"/>
          <w:color w:val="000000"/>
          <w:spacing w:val="-4"/>
          <w:sz w:val="28"/>
          <w:szCs w:val="28"/>
        </w:rPr>
        <w:t>, указанные в пункте 1</w:t>
      </w:r>
      <w:r w:rsidR="00CC1CA8" w:rsidRPr="00545ACE">
        <w:rPr>
          <w:rFonts w:eastAsia="Calibri"/>
          <w:color w:val="000000"/>
          <w:sz w:val="28"/>
          <w:szCs w:val="28"/>
        </w:rPr>
        <w:t xml:space="preserve"> настоящего Распоряжения</w:t>
      </w:r>
      <w:r w:rsidR="00545ACE">
        <w:rPr>
          <w:rFonts w:eastAsia="Calibri"/>
          <w:color w:val="000000"/>
          <w:sz w:val="28"/>
          <w:szCs w:val="28"/>
        </w:rPr>
        <w:t>,</w:t>
      </w:r>
      <w:r w:rsidR="00CC1CA8" w:rsidRPr="00545ACE">
        <w:rPr>
          <w:rFonts w:eastAsia="Calibri"/>
          <w:color w:val="000000"/>
          <w:sz w:val="28"/>
          <w:szCs w:val="28"/>
        </w:rPr>
        <w:t xml:space="preserve"> провести в отношении</w:t>
      </w:r>
      <w:r w:rsidR="00AB7C03" w:rsidRPr="00545ACE">
        <w:rPr>
          <w:rFonts w:eastAsia="Calibri"/>
          <w:color w:val="000000" w:themeColor="text1"/>
          <w:sz w:val="28"/>
          <w:szCs w:val="28"/>
        </w:rPr>
        <w:t xml:space="preserve"> </w:t>
      </w:r>
      <w:r w:rsidR="00AB7C03" w:rsidRPr="00545ACE">
        <w:rPr>
          <w:rFonts w:eastAsia="Calibri"/>
          <w:color w:val="000000"/>
          <w:sz w:val="28"/>
          <w:szCs w:val="28"/>
        </w:rPr>
        <w:t>органов государственной власти и управления, государственных органов, органов местного самоуправления и организаций независимо от организационно-правовой формы</w:t>
      </w:r>
      <w:r w:rsidRPr="00545ACE">
        <w:rPr>
          <w:rFonts w:eastAsia="Calibri"/>
          <w:color w:val="000000"/>
          <w:sz w:val="28"/>
          <w:szCs w:val="28"/>
        </w:rPr>
        <w:t>.</w:t>
      </w:r>
    </w:p>
    <w:p w:rsidR="00553467" w:rsidRPr="00545ACE" w:rsidRDefault="00553467" w:rsidP="00683CFD">
      <w:pPr>
        <w:autoSpaceDE w:val="0"/>
        <w:autoSpaceDN w:val="0"/>
        <w:adjustRightInd w:val="0"/>
        <w:ind w:firstLine="709"/>
        <w:jc w:val="both"/>
        <w:rPr>
          <w:rFonts w:eastAsia="Calibri"/>
          <w:color w:val="000000"/>
          <w:sz w:val="28"/>
          <w:szCs w:val="28"/>
        </w:rPr>
      </w:pPr>
    </w:p>
    <w:p w:rsidR="001706A5" w:rsidRPr="00683CFD" w:rsidRDefault="001706A5" w:rsidP="00683CFD">
      <w:pPr>
        <w:autoSpaceDE w:val="0"/>
        <w:autoSpaceDN w:val="0"/>
        <w:adjustRightInd w:val="0"/>
        <w:ind w:firstLine="709"/>
        <w:jc w:val="both"/>
        <w:rPr>
          <w:rFonts w:eastAsia="Calibri"/>
          <w:color w:val="000000"/>
          <w:sz w:val="28"/>
          <w:szCs w:val="28"/>
        </w:rPr>
      </w:pPr>
      <w:r w:rsidRPr="00545ACE">
        <w:rPr>
          <w:rFonts w:eastAsia="Calibri"/>
          <w:color w:val="000000"/>
          <w:spacing w:val="-2"/>
          <w:sz w:val="28"/>
          <w:szCs w:val="28"/>
        </w:rPr>
        <w:t xml:space="preserve">3. </w:t>
      </w:r>
      <w:r w:rsidR="00A822B7" w:rsidRPr="00545ACE">
        <w:rPr>
          <w:rFonts w:eastAsia="Calibri"/>
          <w:color w:val="000000"/>
          <w:spacing w:val="-2"/>
          <w:sz w:val="28"/>
          <w:szCs w:val="28"/>
        </w:rPr>
        <w:t>Внеплановые м</w:t>
      </w:r>
      <w:r w:rsidRPr="00545ACE">
        <w:rPr>
          <w:rFonts w:eastAsia="Calibri"/>
          <w:color w:val="000000"/>
          <w:spacing w:val="-2"/>
          <w:sz w:val="28"/>
          <w:szCs w:val="28"/>
        </w:rPr>
        <w:t>ероприятия</w:t>
      </w:r>
      <w:r w:rsidR="00A822B7" w:rsidRPr="00545ACE">
        <w:rPr>
          <w:rFonts w:eastAsia="Calibri"/>
          <w:color w:val="000000"/>
          <w:spacing w:val="-2"/>
          <w:sz w:val="28"/>
          <w:szCs w:val="28"/>
        </w:rPr>
        <w:t xml:space="preserve"> по контролю (надзору)</w:t>
      </w:r>
      <w:r w:rsidRPr="00545ACE">
        <w:rPr>
          <w:rFonts w:eastAsia="Calibri"/>
          <w:color w:val="000000"/>
          <w:spacing w:val="-2"/>
          <w:sz w:val="28"/>
          <w:szCs w:val="28"/>
        </w:rPr>
        <w:t>, указанные в пункте 1</w:t>
      </w:r>
      <w:r w:rsidRPr="00545ACE">
        <w:rPr>
          <w:rFonts w:eastAsia="Calibri"/>
          <w:color w:val="000000"/>
          <w:sz w:val="28"/>
          <w:szCs w:val="28"/>
        </w:rPr>
        <w:t xml:space="preserve"> настоящего Распоряжения, осуществить в период с </w:t>
      </w:r>
      <w:r w:rsidR="00B852A3" w:rsidRPr="00545ACE">
        <w:rPr>
          <w:rFonts w:eastAsia="Calibri"/>
          <w:color w:val="000000"/>
          <w:sz w:val="28"/>
          <w:szCs w:val="28"/>
        </w:rPr>
        <w:t xml:space="preserve">1 декабря 2022 года </w:t>
      </w:r>
      <w:r w:rsidR="00545ACE">
        <w:rPr>
          <w:rFonts w:eastAsia="Calibri"/>
          <w:color w:val="000000"/>
          <w:sz w:val="28"/>
          <w:szCs w:val="28"/>
        </w:rPr>
        <w:br/>
      </w:r>
      <w:r w:rsidRPr="00545ACE">
        <w:rPr>
          <w:rFonts w:eastAsia="Calibri"/>
          <w:color w:val="000000"/>
          <w:sz w:val="28"/>
          <w:szCs w:val="28"/>
        </w:rPr>
        <w:t xml:space="preserve">по </w:t>
      </w:r>
      <w:r w:rsidR="00A822B7" w:rsidRPr="00545ACE">
        <w:rPr>
          <w:rFonts w:eastAsia="Calibri"/>
          <w:color w:val="000000"/>
          <w:sz w:val="28"/>
          <w:szCs w:val="28"/>
        </w:rPr>
        <w:t>30</w:t>
      </w:r>
      <w:r w:rsidRPr="00545ACE">
        <w:rPr>
          <w:rFonts w:eastAsia="Calibri"/>
          <w:color w:val="000000"/>
          <w:sz w:val="28"/>
          <w:szCs w:val="28"/>
        </w:rPr>
        <w:t xml:space="preserve"> декабря 2022 года.</w:t>
      </w:r>
    </w:p>
    <w:p w:rsidR="00553467" w:rsidRPr="00683CFD" w:rsidRDefault="00553467" w:rsidP="00683CFD">
      <w:pPr>
        <w:autoSpaceDE w:val="0"/>
        <w:autoSpaceDN w:val="0"/>
        <w:adjustRightInd w:val="0"/>
        <w:ind w:firstLine="709"/>
        <w:jc w:val="both"/>
        <w:rPr>
          <w:rFonts w:eastAsia="Calibri"/>
          <w:color w:val="0000FF"/>
          <w:sz w:val="28"/>
          <w:szCs w:val="28"/>
        </w:rPr>
      </w:pPr>
    </w:p>
    <w:p w:rsidR="001706A5" w:rsidRPr="00683CFD" w:rsidRDefault="001706A5" w:rsidP="00683CFD">
      <w:pPr>
        <w:autoSpaceDE w:val="0"/>
        <w:autoSpaceDN w:val="0"/>
        <w:adjustRightInd w:val="0"/>
        <w:ind w:firstLine="709"/>
        <w:jc w:val="both"/>
        <w:rPr>
          <w:rFonts w:eastAsia="Calibri"/>
          <w:color w:val="000000"/>
          <w:sz w:val="28"/>
          <w:szCs w:val="28"/>
        </w:rPr>
      </w:pPr>
      <w:r w:rsidRPr="00683CFD">
        <w:rPr>
          <w:rFonts w:eastAsia="Calibri"/>
          <w:color w:val="000000"/>
          <w:sz w:val="28"/>
          <w:szCs w:val="28"/>
        </w:rPr>
        <w:t xml:space="preserve">4. Ответственность за исполнение настоящего Распоряжения возложить </w:t>
      </w:r>
      <w:r w:rsidR="00545ACE">
        <w:rPr>
          <w:rFonts w:eastAsia="Calibri"/>
          <w:color w:val="000000"/>
          <w:sz w:val="28"/>
          <w:szCs w:val="28"/>
        </w:rPr>
        <w:br/>
      </w:r>
      <w:r w:rsidRPr="00683CFD">
        <w:rPr>
          <w:rFonts w:eastAsia="Calibri"/>
          <w:color w:val="000000"/>
          <w:sz w:val="28"/>
          <w:szCs w:val="28"/>
        </w:rPr>
        <w:t>на начальника Службы государственного надзора Министерства юстиции Приднестровской Молдавской Республики.</w:t>
      </w:r>
    </w:p>
    <w:p w:rsidR="00553467" w:rsidRPr="00683CFD" w:rsidRDefault="00553467" w:rsidP="00683CFD">
      <w:pPr>
        <w:autoSpaceDE w:val="0"/>
        <w:autoSpaceDN w:val="0"/>
        <w:adjustRightInd w:val="0"/>
        <w:ind w:firstLine="709"/>
        <w:jc w:val="both"/>
        <w:rPr>
          <w:rFonts w:eastAsia="Calibri"/>
          <w:color w:val="000000"/>
          <w:sz w:val="28"/>
          <w:szCs w:val="28"/>
        </w:rPr>
      </w:pPr>
    </w:p>
    <w:p w:rsidR="00114FBC" w:rsidRPr="00683CFD" w:rsidRDefault="001706A5" w:rsidP="00683CFD">
      <w:pPr>
        <w:autoSpaceDE w:val="0"/>
        <w:autoSpaceDN w:val="0"/>
        <w:adjustRightInd w:val="0"/>
        <w:ind w:firstLine="709"/>
        <w:jc w:val="both"/>
        <w:rPr>
          <w:sz w:val="28"/>
          <w:szCs w:val="28"/>
        </w:rPr>
      </w:pPr>
      <w:r w:rsidRPr="00683CFD">
        <w:rPr>
          <w:rFonts w:eastAsia="Calibri"/>
          <w:color w:val="000000"/>
          <w:sz w:val="28"/>
          <w:szCs w:val="28"/>
        </w:rPr>
        <w:t xml:space="preserve">5. Контроль за исполнением настоящего Распоряжения возложить </w:t>
      </w:r>
      <w:r w:rsidR="00545ACE">
        <w:rPr>
          <w:rFonts w:eastAsia="Calibri"/>
          <w:color w:val="000000"/>
          <w:sz w:val="28"/>
          <w:szCs w:val="28"/>
        </w:rPr>
        <w:br/>
      </w:r>
      <w:r w:rsidRPr="00683CFD">
        <w:rPr>
          <w:rFonts w:eastAsia="Calibri"/>
          <w:color w:val="000000"/>
          <w:sz w:val="28"/>
          <w:szCs w:val="28"/>
        </w:rPr>
        <w:t>на министра юстиции Приднестровской Молдавской Республики.</w:t>
      </w:r>
    </w:p>
    <w:p w:rsidR="00E33757" w:rsidRPr="00683CFD" w:rsidRDefault="00E33757" w:rsidP="00683CFD">
      <w:pPr>
        <w:autoSpaceDE w:val="0"/>
        <w:autoSpaceDN w:val="0"/>
        <w:adjustRightInd w:val="0"/>
        <w:jc w:val="both"/>
        <w:rPr>
          <w:color w:val="000000"/>
          <w:sz w:val="28"/>
          <w:szCs w:val="28"/>
        </w:rPr>
      </w:pPr>
    </w:p>
    <w:p w:rsidR="00805A12" w:rsidRDefault="00805A12" w:rsidP="00683CFD">
      <w:pPr>
        <w:autoSpaceDE w:val="0"/>
        <w:autoSpaceDN w:val="0"/>
        <w:adjustRightInd w:val="0"/>
        <w:jc w:val="both"/>
        <w:rPr>
          <w:color w:val="000000"/>
          <w:sz w:val="28"/>
          <w:szCs w:val="28"/>
        </w:rPr>
      </w:pPr>
    </w:p>
    <w:p w:rsidR="00683CFD" w:rsidRDefault="00683CFD" w:rsidP="00683CFD">
      <w:pPr>
        <w:autoSpaceDE w:val="0"/>
        <w:autoSpaceDN w:val="0"/>
        <w:adjustRightInd w:val="0"/>
        <w:jc w:val="both"/>
        <w:rPr>
          <w:color w:val="000000"/>
          <w:sz w:val="28"/>
          <w:szCs w:val="28"/>
        </w:rPr>
      </w:pPr>
    </w:p>
    <w:p w:rsidR="00683CFD" w:rsidRPr="00683CFD" w:rsidRDefault="00683CFD" w:rsidP="00683CFD">
      <w:pPr>
        <w:autoSpaceDE w:val="0"/>
        <w:autoSpaceDN w:val="0"/>
        <w:adjustRightInd w:val="0"/>
        <w:jc w:val="both"/>
        <w:rPr>
          <w:color w:val="000000"/>
          <w:sz w:val="28"/>
          <w:szCs w:val="28"/>
        </w:rPr>
      </w:pPr>
    </w:p>
    <w:p w:rsidR="00683CFD" w:rsidRDefault="00683CFD" w:rsidP="00683CFD">
      <w:pPr>
        <w:jc w:val="both"/>
      </w:pPr>
      <w:r>
        <w:t>ПРЕЗИДЕНТ                                                                                                В.КРАСНОСЕЛЬСКИЙ</w:t>
      </w:r>
    </w:p>
    <w:p w:rsidR="00683CFD" w:rsidRDefault="00683CFD" w:rsidP="00683CFD">
      <w:pPr>
        <w:ind w:firstLine="708"/>
        <w:rPr>
          <w:sz w:val="28"/>
          <w:szCs w:val="28"/>
        </w:rPr>
      </w:pPr>
    </w:p>
    <w:p w:rsidR="00683CFD" w:rsidRDefault="00683CFD" w:rsidP="00683CFD">
      <w:pPr>
        <w:tabs>
          <w:tab w:val="left" w:pos="1125"/>
        </w:tabs>
        <w:ind w:firstLine="708"/>
        <w:rPr>
          <w:sz w:val="28"/>
          <w:szCs w:val="28"/>
        </w:rPr>
      </w:pPr>
      <w:r>
        <w:rPr>
          <w:sz w:val="28"/>
          <w:szCs w:val="28"/>
        </w:rPr>
        <w:tab/>
      </w:r>
    </w:p>
    <w:p w:rsidR="00683CFD" w:rsidRDefault="00683CFD" w:rsidP="00683CFD">
      <w:pPr>
        <w:rPr>
          <w:sz w:val="28"/>
          <w:szCs w:val="28"/>
        </w:rPr>
      </w:pPr>
    </w:p>
    <w:p w:rsidR="00683CFD" w:rsidRPr="00C44E95" w:rsidRDefault="00683CFD" w:rsidP="00683CFD">
      <w:pPr>
        <w:ind w:firstLine="426"/>
        <w:rPr>
          <w:sz w:val="28"/>
          <w:szCs w:val="28"/>
        </w:rPr>
      </w:pPr>
      <w:r w:rsidRPr="00C44E95">
        <w:rPr>
          <w:sz w:val="28"/>
          <w:szCs w:val="28"/>
        </w:rPr>
        <w:t>г. Тирасполь</w:t>
      </w:r>
    </w:p>
    <w:p w:rsidR="00683CFD" w:rsidRPr="00C44E95" w:rsidRDefault="00683CFD" w:rsidP="00683CFD">
      <w:pPr>
        <w:rPr>
          <w:sz w:val="28"/>
          <w:szCs w:val="28"/>
        </w:rPr>
      </w:pPr>
      <w:r w:rsidRPr="00C44E95">
        <w:rPr>
          <w:sz w:val="28"/>
          <w:szCs w:val="28"/>
        </w:rPr>
        <w:t xml:space="preserve">  </w:t>
      </w:r>
      <w:r w:rsidR="00545ACE" w:rsidRPr="00C44E95">
        <w:rPr>
          <w:sz w:val="28"/>
          <w:szCs w:val="28"/>
        </w:rPr>
        <w:t>30</w:t>
      </w:r>
      <w:r w:rsidRPr="00C44E95">
        <w:rPr>
          <w:sz w:val="28"/>
          <w:szCs w:val="28"/>
        </w:rPr>
        <w:t xml:space="preserve"> ноября 2022 г.</w:t>
      </w:r>
    </w:p>
    <w:p w:rsidR="00683CFD" w:rsidRPr="00C44E95" w:rsidRDefault="00C44E95" w:rsidP="00683CFD">
      <w:pPr>
        <w:ind w:firstLine="426"/>
        <w:rPr>
          <w:sz w:val="28"/>
          <w:szCs w:val="28"/>
        </w:rPr>
      </w:pPr>
      <w:r>
        <w:rPr>
          <w:sz w:val="28"/>
          <w:szCs w:val="28"/>
        </w:rPr>
        <w:t xml:space="preserve">  </w:t>
      </w:r>
      <w:bookmarkStart w:id="0" w:name="_GoBack"/>
      <w:bookmarkEnd w:id="0"/>
      <w:r>
        <w:rPr>
          <w:sz w:val="28"/>
          <w:szCs w:val="28"/>
        </w:rPr>
        <w:t xml:space="preserve">  № 372</w:t>
      </w:r>
      <w:r w:rsidR="00683CFD" w:rsidRPr="00C44E95">
        <w:rPr>
          <w:sz w:val="28"/>
          <w:szCs w:val="28"/>
        </w:rPr>
        <w:t>рп</w:t>
      </w:r>
    </w:p>
    <w:sectPr w:rsidR="00683CFD" w:rsidRPr="00C44E95" w:rsidSect="00683CFD">
      <w:headerReference w:type="defaul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A31" w:rsidRDefault="00622A31" w:rsidP="00683CFD">
      <w:r>
        <w:separator/>
      </w:r>
    </w:p>
  </w:endnote>
  <w:endnote w:type="continuationSeparator" w:id="0">
    <w:p w:rsidR="00622A31" w:rsidRDefault="00622A31" w:rsidP="0068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A31" w:rsidRDefault="00622A31" w:rsidP="00683CFD">
      <w:r>
        <w:separator/>
      </w:r>
    </w:p>
  </w:footnote>
  <w:footnote w:type="continuationSeparator" w:id="0">
    <w:p w:rsidR="00622A31" w:rsidRDefault="00622A31" w:rsidP="00683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407145"/>
      <w:docPartObj>
        <w:docPartGallery w:val="Page Numbers (Top of Page)"/>
        <w:docPartUnique/>
      </w:docPartObj>
    </w:sdtPr>
    <w:sdtEndPr/>
    <w:sdtContent>
      <w:p w:rsidR="00683CFD" w:rsidRDefault="00683CFD">
        <w:pPr>
          <w:pStyle w:val="a9"/>
          <w:jc w:val="center"/>
        </w:pPr>
        <w:r>
          <w:fldChar w:fldCharType="begin"/>
        </w:r>
        <w:r>
          <w:instrText>PAGE   \* MERGEFORMAT</w:instrText>
        </w:r>
        <w:r>
          <w:fldChar w:fldCharType="separate"/>
        </w:r>
        <w:r w:rsidR="00C44E95">
          <w:rPr>
            <w:noProof/>
          </w:rPr>
          <w:t>- 2 -</w:t>
        </w:r>
        <w:r>
          <w:fldChar w:fldCharType="end"/>
        </w:r>
      </w:p>
    </w:sdtContent>
  </w:sdt>
  <w:p w:rsidR="00683CFD" w:rsidRDefault="00683CF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B5"/>
    <w:rsid w:val="0000014B"/>
    <w:rsid w:val="0001019A"/>
    <w:rsid w:val="00013323"/>
    <w:rsid w:val="000205A4"/>
    <w:rsid w:val="000451E8"/>
    <w:rsid w:val="000A1724"/>
    <w:rsid w:val="000C6789"/>
    <w:rsid w:val="000E12E9"/>
    <w:rsid w:val="00106A26"/>
    <w:rsid w:val="00114FBC"/>
    <w:rsid w:val="001320FD"/>
    <w:rsid w:val="001340A6"/>
    <w:rsid w:val="001706A5"/>
    <w:rsid w:val="00177923"/>
    <w:rsid w:val="00184C3C"/>
    <w:rsid w:val="001974AD"/>
    <w:rsid w:val="001A4120"/>
    <w:rsid w:val="001B2A47"/>
    <w:rsid w:val="001C779E"/>
    <w:rsid w:val="001E3CE6"/>
    <w:rsid w:val="001E42B2"/>
    <w:rsid w:val="002166F2"/>
    <w:rsid w:val="002315BD"/>
    <w:rsid w:val="002318F3"/>
    <w:rsid w:val="00294C6F"/>
    <w:rsid w:val="00295B6A"/>
    <w:rsid w:val="002B4EC4"/>
    <w:rsid w:val="002B7C9B"/>
    <w:rsid w:val="0030260D"/>
    <w:rsid w:val="003102A4"/>
    <w:rsid w:val="00353CA4"/>
    <w:rsid w:val="003B1D11"/>
    <w:rsid w:val="003D3F66"/>
    <w:rsid w:val="003E0F9B"/>
    <w:rsid w:val="0044260E"/>
    <w:rsid w:val="00472F1F"/>
    <w:rsid w:val="004B2A2D"/>
    <w:rsid w:val="004C29EB"/>
    <w:rsid w:val="004E1329"/>
    <w:rsid w:val="00545ACE"/>
    <w:rsid w:val="00553467"/>
    <w:rsid w:val="00560B2B"/>
    <w:rsid w:val="005861D9"/>
    <w:rsid w:val="005A6C4D"/>
    <w:rsid w:val="005B7269"/>
    <w:rsid w:val="005C74EA"/>
    <w:rsid w:val="00622A31"/>
    <w:rsid w:val="00683CFD"/>
    <w:rsid w:val="006C17D3"/>
    <w:rsid w:val="006F4182"/>
    <w:rsid w:val="0076485B"/>
    <w:rsid w:val="00771F11"/>
    <w:rsid w:val="007B26B5"/>
    <w:rsid w:val="00805A12"/>
    <w:rsid w:val="008407BF"/>
    <w:rsid w:val="008871BB"/>
    <w:rsid w:val="008A1807"/>
    <w:rsid w:val="008C745C"/>
    <w:rsid w:val="008F1DB5"/>
    <w:rsid w:val="00991D15"/>
    <w:rsid w:val="009973D8"/>
    <w:rsid w:val="009B4075"/>
    <w:rsid w:val="009B4870"/>
    <w:rsid w:val="00A24B67"/>
    <w:rsid w:val="00A40731"/>
    <w:rsid w:val="00A822B7"/>
    <w:rsid w:val="00A92DB7"/>
    <w:rsid w:val="00AB7C03"/>
    <w:rsid w:val="00B15A2E"/>
    <w:rsid w:val="00B42EBA"/>
    <w:rsid w:val="00B852A3"/>
    <w:rsid w:val="00BC63C4"/>
    <w:rsid w:val="00BE1F1E"/>
    <w:rsid w:val="00C12C15"/>
    <w:rsid w:val="00C44E95"/>
    <w:rsid w:val="00C83844"/>
    <w:rsid w:val="00CA51A3"/>
    <w:rsid w:val="00CB1B01"/>
    <w:rsid w:val="00CC1CA8"/>
    <w:rsid w:val="00CE2868"/>
    <w:rsid w:val="00D425AE"/>
    <w:rsid w:val="00D46278"/>
    <w:rsid w:val="00DE6CB3"/>
    <w:rsid w:val="00E33757"/>
    <w:rsid w:val="00E35D6F"/>
    <w:rsid w:val="00E91744"/>
    <w:rsid w:val="00EB2506"/>
    <w:rsid w:val="00ED740E"/>
    <w:rsid w:val="00F047AB"/>
    <w:rsid w:val="00FC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CFA595-9931-413F-85DF-55BA977C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6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Текст Знак,Текст Знак2,Текст Знак Знак"/>
    <w:basedOn w:val="a"/>
    <w:link w:val="3"/>
    <w:uiPriority w:val="99"/>
    <w:rsid w:val="007B26B5"/>
    <w:rPr>
      <w:rFonts w:ascii="Courier New" w:hAnsi="Courier New" w:cs="Courier New"/>
      <w:sz w:val="20"/>
      <w:szCs w:val="20"/>
    </w:rPr>
  </w:style>
  <w:style w:type="character" w:customStyle="1" w:styleId="3">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3"/>
    <w:uiPriority w:val="99"/>
    <w:locked/>
    <w:rsid w:val="007B26B5"/>
    <w:rPr>
      <w:rFonts w:ascii="Courier New" w:hAnsi="Courier New" w:cs="Courier New"/>
      <w:sz w:val="20"/>
      <w:szCs w:val="20"/>
      <w:lang w:eastAsia="ru-RU"/>
    </w:rPr>
  </w:style>
  <w:style w:type="paragraph" w:styleId="a4">
    <w:name w:val="Normal (Web)"/>
    <w:basedOn w:val="a"/>
    <w:uiPriority w:val="99"/>
    <w:rsid w:val="007B26B5"/>
    <w:pPr>
      <w:spacing w:before="100" w:beforeAutospacing="1" w:after="100" w:afterAutospacing="1"/>
    </w:pPr>
  </w:style>
  <w:style w:type="character" w:styleId="a5">
    <w:name w:val="Strong"/>
    <w:basedOn w:val="a0"/>
    <w:uiPriority w:val="99"/>
    <w:qFormat/>
    <w:rsid w:val="007B26B5"/>
    <w:rPr>
      <w:b/>
      <w:bCs/>
    </w:rPr>
  </w:style>
  <w:style w:type="character" w:customStyle="1" w:styleId="apple-converted-space">
    <w:name w:val="apple-converted-space"/>
    <w:basedOn w:val="a0"/>
    <w:uiPriority w:val="99"/>
    <w:rsid w:val="007B26B5"/>
  </w:style>
  <w:style w:type="character" w:customStyle="1" w:styleId="1">
    <w:name w:val="Текст Знак Знак1"/>
    <w:aliases w:val="Текст Знак1 Знак Знак1,Текст Знак Знак Знак Знак1,Знак Знак Знак Знак Знак1,Текст Знак2 Знак1,Текст Знак1 Знак Знак Знак1,Текст Знак Знак Знак Знак Знак1,Знак Знак Знак Знак Знак Знак1,Знак Знак Знак Знак1 Знак1,Знак Знак Знак1"/>
    <w:basedOn w:val="a0"/>
    <w:uiPriority w:val="99"/>
    <w:rsid w:val="008A1807"/>
    <w:rPr>
      <w:rFonts w:ascii="Courier New" w:hAnsi="Courier New" w:cs="Courier New"/>
      <w:lang w:val="ru-RU" w:eastAsia="ru-RU"/>
    </w:rPr>
  </w:style>
  <w:style w:type="table" w:styleId="a6">
    <w:name w:val="Table Grid"/>
    <w:basedOn w:val="a1"/>
    <w:uiPriority w:val="99"/>
    <w:locked/>
    <w:rsid w:val="008A1807"/>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2868"/>
    <w:pPr>
      <w:autoSpaceDE w:val="0"/>
      <w:autoSpaceDN w:val="0"/>
      <w:adjustRightInd w:val="0"/>
      <w:ind w:firstLine="720"/>
    </w:pPr>
    <w:rPr>
      <w:rFonts w:ascii="Arial" w:eastAsia="Times New Roman" w:hAnsi="Arial" w:cs="Arial"/>
      <w:sz w:val="20"/>
      <w:szCs w:val="20"/>
    </w:rPr>
  </w:style>
  <w:style w:type="character" w:styleId="a7">
    <w:name w:val="Hyperlink"/>
    <w:basedOn w:val="a0"/>
    <w:uiPriority w:val="99"/>
    <w:semiHidden/>
    <w:unhideWhenUsed/>
    <w:rsid w:val="00ED740E"/>
    <w:rPr>
      <w:color w:val="0000FF"/>
      <w:u w:val="single"/>
    </w:rPr>
  </w:style>
  <w:style w:type="paragraph" w:styleId="a8">
    <w:name w:val="List Paragraph"/>
    <w:basedOn w:val="a"/>
    <w:uiPriority w:val="34"/>
    <w:qFormat/>
    <w:rsid w:val="00553467"/>
    <w:pPr>
      <w:ind w:left="720"/>
      <w:contextualSpacing/>
    </w:pPr>
  </w:style>
  <w:style w:type="paragraph" w:styleId="a9">
    <w:name w:val="header"/>
    <w:basedOn w:val="a"/>
    <w:link w:val="aa"/>
    <w:uiPriority w:val="99"/>
    <w:unhideWhenUsed/>
    <w:rsid w:val="00683CFD"/>
    <w:pPr>
      <w:tabs>
        <w:tab w:val="center" w:pos="4677"/>
        <w:tab w:val="right" w:pos="9355"/>
      </w:tabs>
    </w:pPr>
  </w:style>
  <w:style w:type="character" w:customStyle="1" w:styleId="aa">
    <w:name w:val="Верхний колонтитул Знак"/>
    <w:basedOn w:val="a0"/>
    <w:link w:val="a9"/>
    <w:uiPriority w:val="99"/>
    <w:rsid w:val="00683CFD"/>
    <w:rPr>
      <w:rFonts w:ascii="Times New Roman" w:eastAsia="Times New Roman" w:hAnsi="Times New Roman"/>
      <w:sz w:val="24"/>
      <w:szCs w:val="24"/>
    </w:rPr>
  </w:style>
  <w:style w:type="paragraph" w:styleId="ab">
    <w:name w:val="footer"/>
    <w:basedOn w:val="a"/>
    <w:link w:val="ac"/>
    <w:uiPriority w:val="99"/>
    <w:unhideWhenUsed/>
    <w:rsid w:val="00683CFD"/>
    <w:pPr>
      <w:tabs>
        <w:tab w:val="center" w:pos="4677"/>
        <w:tab w:val="right" w:pos="9355"/>
      </w:tabs>
    </w:pPr>
  </w:style>
  <w:style w:type="character" w:customStyle="1" w:styleId="ac">
    <w:name w:val="Нижний колонтитул Знак"/>
    <w:basedOn w:val="a0"/>
    <w:link w:val="ab"/>
    <w:uiPriority w:val="99"/>
    <w:rsid w:val="00683CF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avopmr.ru/View.aspx?id=xuEsEUj8fQRfFpU6wipK6g%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pmr.ru/View.aspx?id=HNfIQgxhg%2b4tnm%2bRTVj9FA%3d%3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dc:creator>
  <cp:keywords/>
  <dc:description/>
  <cp:lastModifiedBy>Кудрова А.А.</cp:lastModifiedBy>
  <cp:revision>20</cp:revision>
  <cp:lastPrinted>2019-03-11T09:20:00Z</cp:lastPrinted>
  <dcterms:created xsi:type="dcterms:W3CDTF">2022-11-21T13:04:00Z</dcterms:created>
  <dcterms:modified xsi:type="dcterms:W3CDTF">2022-11-30T14:30:00Z</dcterms:modified>
</cp:coreProperties>
</file>