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DA3" w:rsidRPr="00101ABD" w:rsidRDefault="00B51DA3" w:rsidP="00226E7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B51DA3" w:rsidRPr="00101ABD" w:rsidRDefault="00B51DA3" w:rsidP="00226E7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B51DA3" w:rsidRPr="00101ABD" w:rsidRDefault="00B51DA3" w:rsidP="00226E7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B51DA3" w:rsidRPr="00101ABD" w:rsidRDefault="00B51DA3" w:rsidP="00226E7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B51DA3" w:rsidRPr="00101ABD" w:rsidRDefault="00B51DA3" w:rsidP="00226E7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B51DA3" w:rsidRPr="00101ABD" w:rsidRDefault="00B51DA3" w:rsidP="00226E7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101ABD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Закон</w:t>
      </w:r>
    </w:p>
    <w:p w:rsidR="00B51DA3" w:rsidRPr="00101ABD" w:rsidRDefault="00B51DA3" w:rsidP="00226E7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101ABD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Приднестровской Молдавской Республики</w:t>
      </w:r>
    </w:p>
    <w:p w:rsidR="00B51DA3" w:rsidRPr="00101ABD" w:rsidRDefault="00B51DA3" w:rsidP="00226E7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</w:p>
    <w:p w:rsidR="00A441A2" w:rsidRPr="00A441A2" w:rsidRDefault="00B51DA3" w:rsidP="00226E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A441A2" w:rsidRPr="00A441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изменения в Закон </w:t>
      </w:r>
    </w:p>
    <w:p w:rsidR="00A441A2" w:rsidRPr="00A441A2" w:rsidRDefault="00A441A2" w:rsidP="00226E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41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Приднестровской Молдавской Республики </w:t>
      </w:r>
    </w:p>
    <w:p w:rsidR="00B51DA3" w:rsidRPr="00101ABD" w:rsidRDefault="00A441A2" w:rsidP="00226E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41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 электроэнергетике»</w:t>
      </w:r>
    </w:p>
    <w:p w:rsidR="00B51DA3" w:rsidRPr="00101ABD" w:rsidRDefault="00B51DA3" w:rsidP="00226E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1DA3" w:rsidRPr="00101ABD" w:rsidRDefault="00B51DA3" w:rsidP="00226E7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1ABD">
        <w:rPr>
          <w:rFonts w:ascii="Times New Roman" w:eastAsia="Calibri" w:hAnsi="Times New Roman" w:cs="Times New Roman"/>
          <w:sz w:val="28"/>
          <w:szCs w:val="28"/>
        </w:rPr>
        <w:t>Принят Верховным Советом</w:t>
      </w:r>
    </w:p>
    <w:p w:rsidR="00B51DA3" w:rsidRPr="00101ABD" w:rsidRDefault="00B51DA3" w:rsidP="00226E7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1ABD">
        <w:rPr>
          <w:rFonts w:ascii="Times New Roman" w:eastAsia="Calibri" w:hAnsi="Times New Roman" w:cs="Times New Roman"/>
          <w:sz w:val="28"/>
          <w:szCs w:val="28"/>
        </w:rPr>
        <w:t>Приднестровской Молдавской Республики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23</w:t>
      </w:r>
      <w:r w:rsidRPr="00101ABD">
        <w:rPr>
          <w:rFonts w:ascii="Times New Roman" w:eastAsia="Calibri" w:hAnsi="Times New Roman" w:cs="Times New Roman"/>
          <w:sz w:val="28"/>
          <w:szCs w:val="28"/>
        </w:rPr>
        <w:t xml:space="preserve"> марта 2023 года</w:t>
      </w:r>
    </w:p>
    <w:p w:rsidR="00B51DA3" w:rsidRPr="007660C8" w:rsidRDefault="00B51DA3" w:rsidP="00226E7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</w:pPr>
    </w:p>
    <w:p w:rsidR="00226E74" w:rsidRDefault="00B51DA3" w:rsidP="00226E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1.</w:t>
      </w:r>
      <w:r w:rsidRPr="00B51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1D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Внести в Закон Приднестровской Молдавской Республики</w:t>
      </w:r>
      <w:r w:rsidRPr="00B51D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от 28 сентября 2009 года № 874-З-IV «Об электроэнергетике» (САЗ 09-40)</w:t>
      </w:r>
      <w:r w:rsidRPr="00B51D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с изменениями и дополнениями, внесенными законами Приднестровской Молдавской Республики от 11 января 2010 года № 3-ЗИ-IV (САЗ 10-2);</w:t>
      </w:r>
      <w:r w:rsidRPr="00B51D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от 28 июля 2011 года № 137-ЗИД-V (САЗ 11-30); от 18 марта 2013 года</w:t>
      </w:r>
      <w:r w:rsidRPr="00B51D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№ 61-ЗИ-V (САЗ 13-11); от 21 января 2014 года № 37-ЗИ-V (САЗ 14-4);</w:t>
      </w:r>
      <w:r w:rsidRPr="00B51D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от 5 апреля 2016 года № 75-ЗИ-VI (САЗ 16-14); от </w:t>
      </w:r>
      <w:r w:rsidRPr="00B51DA3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29 </w:t>
      </w:r>
      <w:r w:rsidRPr="00B51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мая </w:t>
      </w:r>
      <w:r w:rsidRPr="00B51DA3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2018 </w:t>
      </w:r>
      <w:r w:rsidRPr="00B51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Pr="00B51D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143-ЗИД-</w:t>
      </w:r>
      <w:r w:rsidRPr="00B51DA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B51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18-22); от 20 января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020 года № 13-ЗИ-VI (САЗ 20-4);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</w:t>
      </w:r>
      <w:r w:rsidRPr="00B51DA3">
        <w:rPr>
          <w:rFonts w:ascii="Times New Roman" w:eastAsia="Times New Roman" w:hAnsi="Times New Roman" w:cs="Times New Roman"/>
          <w:sz w:val="28"/>
          <w:szCs w:val="28"/>
          <w:lang w:eastAsia="ru-RU"/>
        </w:rPr>
        <w:t>26 апреля 2022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1DA3">
        <w:rPr>
          <w:rFonts w:ascii="Times New Roman" w:eastAsia="Times New Roman" w:hAnsi="Times New Roman" w:cs="Times New Roman"/>
          <w:sz w:val="28"/>
          <w:szCs w:val="28"/>
          <w:lang w:eastAsia="ru-RU"/>
        </w:rPr>
        <w:t>№ 69-ЗИД-VII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1DA3">
        <w:rPr>
          <w:rFonts w:ascii="Times New Roman" w:eastAsia="Times New Roman" w:hAnsi="Times New Roman" w:cs="Times New Roman"/>
          <w:sz w:val="28"/>
          <w:szCs w:val="28"/>
          <w:lang w:eastAsia="ru-RU"/>
        </w:rPr>
        <w:t>(САЗ 22-16)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26E74" w:rsidRPr="00226E7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следующее изменение.</w:t>
      </w:r>
    </w:p>
    <w:p w:rsidR="00226E74" w:rsidRPr="00226E74" w:rsidRDefault="00226E74" w:rsidP="00226E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E74" w:rsidRPr="00226E74" w:rsidRDefault="00226E74" w:rsidP="00226E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E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 н) пункт</w:t>
      </w:r>
      <w:r w:rsidR="00686E1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26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статьи 5 изложить в следующей редакции:</w:t>
      </w:r>
    </w:p>
    <w:p w:rsidR="00B51DA3" w:rsidRDefault="00226E74" w:rsidP="00226E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E7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Pr="00226E7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226E74">
        <w:rPr>
          <w:rFonts w:ascii="Times New Roman" w:eastAsia="Times New Roman" w:hAnsi="Times New Roman" w:cs="Times New Roman"/>
          <w:sz w:val="28"/>
          <w:szCs w:val="28"/>
          <w:lang w:eastAsia="ru-RU"/>
        </w:rPr>
        <w:t>) устанавливают при необходимости единые правила ведения обязательного раздельного учета по видам деятельности в электроэнергетике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226E74" w:rsidRPr="00CC0DE9" w:rsidRDefault="00226E74" w:rsidP="00226E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DA3" w:rsidRDefault="00B51DA3" w:rsidP="00226E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D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2.</w:t>
      </w:r>
      <w:r w:rsidRPr="00CC0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Настоящий Закон вступает в силу со дня, следующего за днем официального опубликования.</w:t>
      </w:r>
    </w:p>
    <w:p w:rsidR="00B51DA3" w:rsidRDefault="00B51DA3" w:rsidP="00226E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DA3" w:rsidRPr="00101ABD" w:rsidRDefault="00B51DA3" w:rsidP="00226E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DA3" w:rsidRPr="00101ABD" w:rsidRDefault="00B51DA3" w:rsidP="00226E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A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</w:t>
      </w:r>
    </w:p>
    <w:p w:rsidR="00B51DA3" w:rsidRPr="00101ABD" w:rsidRDefault="00B51DA3" w:rsidP="00226E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A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</w:t>
      </w:r>
    </w:p>
    <w:p w:rsidR="00B51DA3" w:rsidRPr="00101ABD" w:rsidRDefault="00B51DA3" w:rsidP="00226E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AB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Молдавской Республики                                            В. Н. КРАСНОСЕЛЬСКИЙ</w:t>
      </w:r>
    </w:p>
    <w:p w:rsidR="00B51DA3" w:rsidRPr="00101ABD" w:rsidRDefault="00B51DA3" w:rsidP="00226E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DA3" w:rsidRDefault="00B51DA3" w:rsidP="00226E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FAB" w:rsidRPr="00101ABD" w:rsidRDefault="00430FAB" w:rsidP="00226E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B51DA3" w:rsidRDefault="00B51DA3" w:rsidP="00226E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FAB" w:rsidRPr="00430FAB" w:rsidRDefault="00430FAB" w:rsidP="00430F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FAB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430FAB" w:rsidRPr="00430FAB" w:rsidRDefault="00430FAB" w:rsidP="00430F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FAB">
        <w:rPr>
          <w:rFonts w:ascii="Times New Roman" w:eastAsia="Times New Roman" w:hAnsi="Times New Roman" w:cs="Times New Roman"/>
          <w:sz w:val="28"/>
          <w:szCs w:val="28"/>
          <w:lang w:eastAsia="ru-RU"/>
        </w:rPr>
        <w:t>6 апреля 2023 г.</w:t>
      </w:r>
    </w:p>
    <w:p w:rsidR="00430FAB" w:rsidRPr="00430FAB" w:rsidRDefault="00430FAB" w:rsidP="00430FAB">
      <w:pPr>
        <w:spacing w:after="0" w:line="240" w:lineRule="auto"/>
        <w:ind w:left="28" w:hanging="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FAB">
        <w:rPr>
          <w:rFonts w:ascii="Times New Roman" w:eastAsia="Times New Roman" w:hAnsi="Times New Roman" w:cs="Times New Roman"/>
          <w:sz w:val="28"/>
          <w:szCs w:val="28"/>
          <w:lang w:eastAsia="ru-RU"/>
        </w:rPr>
        <w:t>№ 73-ЗИ-VI</w:t>
      </w:r>
      <w:r w:rsidRPr="00430F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</w:p>
    <w:sectPr w:rsidR="00430FAB" w:rsidRPr="00430FAB" w:rsidSect="0053705E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DC2" w:rsidRDefault="00C71DC2">
      <w:pPr>
        <w:spacing w:after="0" w:line="240" w:lineRule="auto"/>
      </w:pPr>
      <w:r>
        <w:separator/>
      </w:r>
    </w:p>
  </w:endnote>
  <w:endnote w:type="continuationSeparator" w:id="0">
    <w:p w:rsidR="00C71DC2" w:rsidRDefault="00C71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DC2" w:rsidRDefault="00C71DC2">
      <w:pPr>
        <w:spacing w:after="0" w:line="240" w:lineRule="auto"/>
      </w:pPr>
      <w:r>
        <w:separator/>
      </w:r>
    </w:p>
  </w:footnote>
  <w:footnote w:type="continuationSeparator" w:id="0">
    <w:p w:rsidR="00C71DC2" w:rsidRDefault="00C71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59877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3705E" w:rsidRPr="0053705E" w:rsidRDefault="00673548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3705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3705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3705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30FA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3705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DA3"/>
    <w:rsid w:val="00226E74"/>
    <w:rsid w:val="00430FAB"/>
    <w:rsid w:val="00673548"/>
    <w:rsid w:val="00686E1D"/>
    <w:rsid w:val="007D478B"/>
    <w:rsid w:val="00A441A2"/>
    <w:rsid w:val="00B51DA3"/>
    <w:rsid w:val="00C71DC2"/>
    <w:rsid w:val="00C93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7C9390-297A-4B2D-9BF2-C1C2AD6E2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D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1D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51DA3"/>
  </w:style>
  <w:style w:type="character" w:customStyle="1" w:styleId="margin">
    <w:name w:val="margin"/>
    <w:rsid w:val="00B51DA3"/>
  </w:style>
  <w:style w:type="paragraph" w:styleId="a5">
    <w:name w:val="Balloon Text"/>
    <w:basedOn w:val="a"/>
    <w:link w:val="a6"/>
    <w:uiPriority w:val="99"/>
    <w:semiHidden/>
    <w:unhideWhenUsed/>
    <w:rsid w:val="006735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735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197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Кудрова А.А.</cp:lastModifiedBy>
  <cp:revision>6</cp:revision>
  <cp:lastPrinted>2023-03-23T14:14:00Z</cp:lastPrinted>
  <dcterms:created xsi:type="dcterms:W3CDTF">2023-03-23T14:02:00Z</dcterms:created>
  <dcterms:modified xsi:type="dcterms:W3CDTF">2023-04-06T10:37:00Z</dcterms:modified>
</cp:coreProperties>
</file>