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09" w:rsidRDefault="002C2309" w:rsidP="000E1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309" w:rsidRDefault="002C2309" w:rsidP="000E1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309" w:rsidRDefault="002C2309" w:rsidP="000E1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309" w:rsidRDefault="002C2309" w:rsidP="000E1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309" w:rsidRDefault="002C2309" w:rsidP="000E1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309" w:rsidRDefault="002C2309" w:rsidP="000E1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309" w:rsidRDefault="002C2309" w:rsidP="000E1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309" w:rsidRDefault="002C2309" w:rsidP="000E1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309" w:rsidRDefault="002C2309" w:rsidP="000E1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309" w:rsidRDefault="002C2309" w:rsidP="000E1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309" w:rsidRDefault="002C2309" w:rsidP="000E1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309" w:rsidRDefault="002C2309" w:rsidP="000E1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309" w:rsidRDefault="002C2309" w:rsidP="000E1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309" w:rsidRDefault="002C2309" w:rsidP="000E1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73D">
        <w:rPr>
          <w:rFonts w:ascii="Times New Roman" w:hAnsi="Times New Roman" w:cs="Times New Roman"/>
          <w:sz w:val="28"/>
          <w:szCs w:val="28"/>
        </w:rPr>
        <w:t xml:space="preserve">О внесении изменения и дополнения в Указ Президента </w:t>
      </w:r>
    </w:p>
    <w:p w:rsidR="002C2309" w:rsidRDefault="002C2309" w:rsidP="000E1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73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2C2309" w:rsidRDefault="002C2309" w:rsidP="000E1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73D">
        <w:rPr>
          <w:rFonts w:ascii="Times New Roman" w:hAnsi="Times New Roman" w:cs="Times New Roman"/>
          <w:sz w:val="28"/>
          <w:szCs w:val="28"/>
        </w:rPr>
        <w:t xml:space="preserve">от 20 февраля 2012 года № 115 </w:t>
      </w:r>
    </w:p>
    <w:p w:rsidR="002C2309" w:rsidRDefault="002C2309" w:rsidP="000E1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73D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73D">
        <w:rPr>
          <w:rFonts w:ascii="Times New Roman" w:hAnsi="Times New Roman" w:cs="Times New Roman"/>
          <w:sz w:val="28"/>
          <w:szCs w:val="28"/>
        </w:rPr>
        <w:t xml:space="preserve">об Администрации Президента </w:t>
      </w:r>
    </w:p>
    <w:p w:rsidR="002C2309" w:rsidRPr="000E173D" w:rsidRDefault="002C2309" w:rsidP="000E1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73D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2C2309" w:rsidRDefault="002C2309" w:rsidP="000E173D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E173D">
        <w:rPr>
          <w:rFonts w:ascii="Times New Roman" w:hAnsi="Times New Roman" w:cs="Times New Roman"/>
          <w:sz w:val="28"/>
          <w:szCs w:val="28"/>
        </w:rPr>
        <w:t> </w:t>
      </w:r>
    </w:p>
    <w:p w:rsidR="002C2309" w:rsidRPr="000E173D" w:rsidRDefault="002C2309" w:rsidP="000E173D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C2309" w:rsidRDefault="002C2309" w:rsidP="000E17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3D">
        <w:rPr>
          <w:rFonts w:ascii="Times New Roman" w:hAnsi="Times New Roman" w:cs="Times New Roman"/>
          <w:sz w:val="28"/>
          <w:szCs w:val="28"/>
        </w:rPr>
        <w:t xml:space="preserve">В соответствии со статьей 65, подпунктом «м» пункта 1 статьи 66 Конституции Приднестровской Молдавской Республики </w:t>
      </w:r>
    </w:p>
    <w:p w:rsidR="002C2309" w:rsidRPr="000E173D" w:rsidRDefault="002C2309" w:rsidP="000E17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0E17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7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7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7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73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7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7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73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7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73D">
        <w:rPr>
          <w:rFonts w:ascii="Times New Roman" w:hAnsi="Times New Roman" w:cs="Times New Roman"/>
          <w:sz w:val="28"/>
          <w:szCs w:val="28"/>
        </w:rPr>
        <w:t>ю:</w:t>
      </w:r>
    </w:p>
    <w:p w:rsidR="002C2309" w:rsidRPr="000E173D" w:rsidRDefault="002C2309" w:rsidP="000E17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3D">
        <w:rPr>
          <w:rFonts w:ascii="Times New Roman" w:hAnsi="Times New Roman" w:cs="Times New Roman"/>
          <w:sz w:val="28"/>
          <w:szCs w:val="28"/>
        </w:rPr>
        <w:t> </w:t>
      </w:r>
    </w:p>
    <w:p w:rsidR="002C2309" w:rsidRPr="000E173D" w:rsidRDefault="002C2309" w:rsidP="000E17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E173D">
        <w:rPr>
          <w:rFonts w:ascii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от 20 февраля 2012 года № 115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E173D">
        <w:rPr>
          <w:rFonts w:ascii="Times New Roman" w:hAnsi="Times New Roman" w:cs="Times New Roman"/>
          <w:sz w:val="28"/>
          <w:szCs w:val="28"/>
        </w:rPr>
        <w:t xml:space="preserve">об Администрации Президента Приднестровской Молдавской Республики»  (САЗ 12-10) с изменениями и дополнениями, внесенными указами Президента Приднестровской Молдавской Республики от 12 марта 2012 года № 168 </w:t>
      </w:r>
      <w:r>
        <w:rPr>
          <w:rFonts w:ascii="Times New Roman" w:hAnsi="Times New Roman" w:cs="Times New Roman"/>
          <w:sz w:val="28"/>
          <w:szCs w:val="28"/>
        </w:rPr>
        <w:br/>
      </w:r>
      <w:r w:rsidRPr="000E173D">
        <w:rPr>
          <w:rFonts w:ascii="Times New Roman" w:hAnsi="Times New Roman" w:cs="Times New Roman"/>
          <w:sz w:val="28"/>
          <w:szCs w:val="28"/>
        </w:rPr>
        <w:t xml:space="preserve">(САЗ 12-12), от 27 марта 2012 года № 210 (САЗ 12-14), от 15 мая 2012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0E173D">
        <w:rPr>
          <w:rFonts w:ascii="Times New Roman" w:hAnsi="Times New Roman" w:cs="Times New Roman"/>
          <w:sz w:val="28"/>
          <w:szCs w:val="28"/>
        </w:rPr>
        <w:t xml:space="preserve">№ 319, от 5 июля 2012 года № 429, от 7 августа 2012 года № 520 (САЗ 12-33), от 30 августа 2012 года № 555, от 24 сентября 2012 года № 632, от 23 октября 2012 года № 714 (САЗ 12-44), от 13 февраля 2013 года № 65, от 13 февраля  2013 года № 69, от 15 апреля 2013 года № 164, от 10 июня 2013 года № 264, </w:t>
      </w:r>
      <w:r>
        <w:rPr>
          <w:rFonts w:ascii="Times New Roman" w:hAnsi="Times New Roman" w:cs="Times New Roman"/>
          <w:sz w:val="28"/>
          <w:szCs w:val="28"/>
        </w:rPr>
        <w:br/>
      </w:r>
      <w:r w:rsidRPr="000E173D">
        <w:rPr>
          <w:rFonts w:ascii="Times New Roman" w:hAnsi="Times New Roman" w:cs="Times New Roman"/>
          <w:sz w:val="28"/>
          <w:szCs w:val="28"/>
        </w:rPr>
        <w:t xml:space="preserve">от 12 июля 2013 года № 334, от 8 октября 2013 года № 473, от 11 ноября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0E173D">
        <w:rPr>
          <w:rFonts w:ascii="Times New Roman" w:hAnsi="Times New Roman" w:cs="Times New Roman"/>
          <w:sz w:val="28"/>
          <w:szCs w:val="28"/>
        </w:rPr>
        <w:t xml:space="preserve">2013 года № 517, от 27 января 2014 года № 38, от 11 апреля 2014 года № 122 (САЗ 14-15), от 28 июля 2014 года № 232, от 30 сентября  2014 года № 317, </w:t>
      </w:r>
      <w:r>
        <w:rPr>
          <w:rFonts w:ascii="Times New Roman" w:hAnsi="Times New Roman" w:cs="Times New Roman"/>
          <w:sz w:val="28"/>
          <w:szCs w:val="28"/>
        </w:rPr>
        <w:br/>
      </w:r>
      <w:r w:rsidRPr="000E173D">
        <w:rPr>
          <w:rFonts w:ascii="Times New Roman" w:hAnsi="Times New Roman" w:cs="Times New Roman"/>
          <w:sz w:val="28"/>
          <w:szCs w:val="28"/>
        </w:rPr>
        <w:t xml:space="preserve">от 24 ноября 2014 года № 382, от 13 января 2015 года № 9, от 28 января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0E173D">
        <w:rPr>
          <w:rFonts w:ascii="Times New Roman" w:hAnsi="Times New Roman" w:cs="Times New Roman"/>
          <w:sz w:val="28"/>
          <w:szCs w:val="28"/>
        </w:rPr>
        <w:t xml:space="preserve">2015 года № 19 (САЗ 15-5), от 9 февраля 2015 года № 42, от 17 февраля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0E173D">
        <w:rPr>
          <w:rFonts w:ascii="Times New Roman" w:hAnsi="Times New Roman" w:cs="Times New Roman"/>
          <w:sz w:val="28"/>
          <w:szCs w:val="28"/>
        </w:rPr>
        <w:t xml:space="preserve">2015 года № 69, от 26 февраля 2015 года № 83, от 2 марта 2015 года № 85, </w:t>
      </w:r>
      <w:r>
        <w:rPr>
          <w:rFonts w:ascii="Times New Roman" w:hAnsi="Times New Roman" w:cs="Times New Roman"/>
          <w:sz w:val="28"/>
          <w:szCs w:val="28"/>
        </w:rPr>
        <w:br/>
      </w:r>
      <w:r w:rsidRPr="000E173D">
        <w:rPr>
          <w:rFonts w:ascii="Times New Roman" w:hAnsi="Times New Roman" w:cs="Times New Roman"/>
          <w:sz w:val="28"/>
          <w:szCs w:val="28"/>
        </w:rPr>
        <w:t xml:space="preserve">от 18 марта 2015 года № 118, от 9 июня 2015 года № 232, от 7 июля 2015 года № 264, от 29 декабря 2015 года № 446, от 2 марта 2015 года № 85, от 4 июля </w:t>
      </w:r>
      <w:r w:rsidRPr="000E173D">
        <w:rPr>
          <w:rFonts w:ascii="Times New Roman" w:hAnsi="Times New Roman" w:cs="Times New Roman"/>
          <w:spacing w:val="-6"/>
          <w:sz w:val="28"/>
          <w:szCs w:val="28"/>
        </w:rPr>
        <w:t xml:space="preserve">2016 года № 241, от 19 октября 2016 года № 429 (САЗ 16-42), от 13 января 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0E173D">
        <w:rPr>
          <w:rFonts w:ascii="Times New Roman" w:hAnsi="Times New Roman" w:cs="Times New Roman"/>
          <w:spacing w:val="-6"/>
          <w:sz w:val="28"/>
          <w:szCs w:val="28"/>
        </w:rPr>
        <w:t xml:space="preserve">2017 года № 25, от 1 февраля 2017 года № 78, </w:t>
      </w:r>
      <w:r>
        <w:rPr>
          <w:rFonts w:ascii="Times New Roman" w:hAnsi="Times New Roman" w:cs="Times New Roman"/>
          <w:spacing w:val="-6"/>
          <w:sz w:val="28"/>
          <w:szCs w:val="28"/>
        </w:rPr>
        <w:t>следующи</w:t>
      </w:r>
      <w:r w:rsidRPr="000E173D">
        <w:rPr>
          <w:rFonts w:ascii="Times New Roman" w:hAnsi="Times New Roman" w:cs="Times New Roman"/>
          <w:spacing w:val="-6"/>
          <w:sz w:val="28"/>
          <w:szCs w:val="28"/>
        </w:rPr>
        <w:t>е изменение и дополнение:</w:t>
      </w:r>
    </w:p>
    <w:p w:rsidR="002C2309" w:rsidRPr="000E173D" w:rsidRDefault="002C2309" w:rsidP="000E17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2309" w:rsidRPr="000E173D" w:rsidRDefault="002C2309" w:rsidP="000E17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3D">
        <w:rPr>
          <w:rFonts w:ascii="Times New Roman" w:hAnsi="Times New Roman" w:cs="Times New Roman"/>
          <w:sz w:val="28"/>
          <w:szCs w:val="28"/>
        </w:rPr>
        <w:t xml:space="preserve">а) 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17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173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173D">
        <w:rPr>
          <w:rFonts w:ascii="Times New Roman" w:hAnsi="Times New Roman" w:cs="Times New Roman"/>
          <w:sz w:val="28"/>
          <w:szCs w:val="28"/>
        </w:rPr>
        <w:t xml:space="preserve"> Приложения № 1 к Указу исключить;</w:t>
      </w:r>
    </w:p>
    <w:p w:rsidR="002C2309" w:rsidRPr="000E173D" w:rsidRDefault="002C2309" w:rsidP="000E17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3D">
        <w:rPr>
          <w:rFonts w:ascii="Times New Roman" w:hAnsi="Times New Roman" w:cs="Times New Roman"/>
          <w:sz w:val="28"/>
          <w:szCs w:val="28"/>
        </w:rPr>
        <w:t>б) Приложение № 1 к Указу дополнить пунктом 10-1 следующего содержания:</w:t>
      </w:r>
    </w:p>
    <w:p w:rsidR="002C2309" w:rsidRDefault="002C2309" w:rsidP="000E17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3D">
        <w:rPr>
          <w:rFonts w:ascii="Times New Roman" w:hAnsi="Times New Roman" w:cs="Times New Roman"/>
          <w:sz w:val="28"/>
          <w:szCs w:val="28"/>
        </w:rPr>
        <w:t>«10-1.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73D">
        <w:rPr>
          <w:rFonts w:ascii="Times New Roman" w:hAnsi="Times New Roman" w:cs="Times New Roman"/>
          <w:sz w:val="28"/>
          <w:szCs w:val="28"/>
        </w:rPr>
        <w:t xml:space="preserve">Государственный советник обладает правом подписи ответов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E173D">
        <w:rPr>
          <w:rFonts w:ascii="Times New Roman" w:hAnsi="Times New Roman" w:cs="Times New Roman"/>
          <w:sz w:val="28"/>
          <w:szCs w:val="28"/>
        </w:rPr>
        <w:t xml:space="preserve">на обращения граждан и организаций, поступившие в адрес Президента Приднестровской Молдавской Республики». </w:t>
      </w:r>
    </w:p>
    <w:p w:rsidR="002C2309" w:rsidRPr="000E173D" w:rsidRDefault="002C2309" w:rsidP="000E17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2309" w:rsidRPr="000E173D" w:rsidRDefault="002C2309" w:rsidP="000E17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3D">
        <w:rPr>
          <w:rFonts w:ascii="Times New Roman" w:hAnsi="Times New Roman" w:cs="Times New Roman"/>
          <w:sz w:val="28"/>
          <w:szCs w:val="28"/>
        </w:rPr>
        <w:t>2. Настоящий Указ вступает в силу со дня подписания.</w:t>
      </w:r>
    </w:p>
    <w:p w:rsidR="002C2309" w:rsidRPr="000E173D" w:rsidRDefault="002C2309" w:rsidP="000E173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C2309" w:rsidRPr="000E173D" w:rsidRDefault="002C2309" w:rsidP="000E17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2309" w:rsidRPr="000E173D" w:rsidRDefault="002C2309" w:rsidP="000E17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2309" w:rsidRPr="000E173D" w:rsidRDefault="002C2309" w:rsidP="000E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73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C2309" w:rsidRPr="00FC5745" w:rsidRDefault="002C2309" w:rsidP="000E1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09" w:rsidRPr="00FC5745" w:rsidRDefault="002C2309" w:rsidP="000E1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09" w:rsidRPr="00FC5745" w:rsidRDefault="002C2309" w:rsidP="000E1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09" w:rsidRPr="00FC5745" w:rsidRDefault="002C2309" w:rsidP="000E17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5745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C2309" w:rsidRPr="00FC5745" w:rsidRDefault="002C2309" w:rsidP="000E1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7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C5745">
        <w:rPr>
          <w:rFonts w:ascii="Times New Roman" w:hAnsi="Times New Roman" w:cs="Times New Roman"/>
          <w:sz w:val="28"/>
          <w:szCs w:val="28"/>
        </w:rPr>
        <w:t xml:space="preserve"> июня 2017 г.</w:t>
      </w:r>
    </w:p>
    <w:p w:rsidR="002C2309" w:rsidRPr="00FC5745" w:rsidRDefault="002C2309" w:rsidP="000E1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371</w:t>
      </w:r>
    </w:p>
    <w:p w:rsidR="002C2309" w:rsidRPr="00FC5745" w:rsidRDefault="002C2309" w:rsidP="000E1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2309" w:rsidRPr="00FC5745" w:rsidSect="000E173D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309" w:rsidRDefault="002C2309">
      <w:r>
        <w:separator/>
      </w:r>
    </w:p>
  </w:endnote>
  <w:endnote w:type="continuationSeparator" w:id="1">
    <w:p w:rsidR="002C2309" w:rsidRDefault="002C2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309" w:rsidRDefault="002C2309">
      <w:r>
        <w:separator/>
      </w:r>
    </w:p>
  </w:footnote>
  <w:footnote w:type="continuationSeparator" w:id="1">
    <w:p w:rsidR="002C2309" w:rsidRDefault="002C2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09" w:rsidRPr="000E173D" w:rsidRDefault="002C2309" w:rsidP="000E173D">
    <w:pPr>
      <w:pStyle w:val="Header"/>
      <w:framePr w:wrap="auto" w:vAnchor="text" w:hAnchor="page" w:x="6562" w:y="-318"/>
      <w:rPr>
        <w:rStyle w:val="PageNumber"/>
        <w:rFonts w:ascii="Times New Roman" w:hAnsi="Times New Roman" w:cs="Times New Roman"/>
        <w:sz w:val="24"/>
        <w:szCs w:val="24"/>
      </w:rPr>
    </w:pPr>
    <w:r w:rsidRPr="000E173D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0E173D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0E173D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0E173D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2C2309" w:rsidRDefault="002C23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B27"/>
    <w:rsid w:val="0009022B"/>
    <w:rsid w:val="000E173D"/>
    <w:rsid w:val="0024670B"/>
    <w:rsid w:val="002C2309"/>
    <w:rsid w:val="003425F2"/>
    <w:rsid w:val="00394788"/>
    <w:rsid w:val="005A4C6A"/>
    <w:rsid w:val="006E1F87"/>
    <w:rsid w:val="007638AD"/>
    <w:rsid w:val="00933B27"/>
    <w:rsid w:val="009F7785"/>
    <w:rsid w:val="00A150D7"/>
    <w:rsid w:val="00BD0E8F"/>
    <w:rsid w:val="00DA52C7"/>
    <w:rsid w:val="00E34099"/>
    <w:rsid w:val="00EB04B7"/>
    <w:rsid w:val="00FC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B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17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0E173D"/>
  </w:style>
  <w:style w:type="paragraph" w:styleId="Footer">
    <w:name w:val="footer"/>
    <w:basedOn w:val="Normal"/>
    <w:link w:val="FooterChar"/>
    <w:uiPriority w:val="99"/>
    <w:rsid w:val="000E17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rsid w:val="00394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353</Words>
  <Characters>2014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g303vaa</dc:creator>
  <cp:keywords/>
  <dc:description/>
  <cp:lastModifiedBy>user</cp:lastModifiedBy>
  <cp:revision>9</cp:revision>
  <cp:lastPrinted>2017-06-09T13:24:00Z</cp:lastPrinted>
  <dcterms:created xsi:type="dcterms:W3CDTF">2017-06-05T13:29:00Z</dcterms:created>
  <dcterms:modified xsi:type="dcterms:W3CDTF">2017-06-12T11:51:00Z</dcterms:modified>
</cp:coreProperties>
</file>