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648" w:rsidRDefault="00E71648" w:rsidP="009757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572C" w:rsidRDefault="0097572C" w:rsidP="009757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572C" w:rsidRDefault="0097572C" w:rsidP="009757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572C" w:rsidRDefault="0097572C" w:rsidP="009757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572C" w:rsidRDefault="0097572C" w:rsidP="009757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572C" w:rsidRDefault="0097572C" w:rsidP="009757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572C" w:rsidRDefault="0097572C" w:rsidP="009757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572C" w:rsidRDefault="0097572C" w:rsidP="009757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572C" w:rsidRDefault="0097572C" w:rsidP="009757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572C" w:rsidRDefault="0097572C" w:rsidP="009757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572C" w:rsidRPr="0097572C" w:rsidRDefault="0097572C" w:rsidP="009757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1648" w:rsidRPr="0097572C" w:rsidRDefault="00E71648" w:rsidP="009757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72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Официальном заключении</w:t>
      </w:r>
    </w:p>
    <w:p w:rsidR="00E71648" w:rsidRPr="0097572C" w:rsidRDefault="00E71648" w:rsidP="009757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7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Президента Приднестровской Молдавской Республики</w:t>
      </w:r>
    </w:p>
    <w:p w:rsidR="00E71648" w:rsidRPr="0097572C" w:rsidRDefault="00E71648" w:rsidP="009757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97572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на</w:t>
      </w:r>
      <w:proofErr w:type="gramEnd"/>
      <w:r w:rsidRPr="0097572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9757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Pr="0097572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закона</w:t>
      </w:r>
      <w:r w:rsidR="0081766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97572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Приднестровской Молдавской Республики</w:t>
      </w:r>
    </w:p>
    <w:p w:rsidR="00E71648" w:rsidRPr="0097572C" w:rsidRDefault="00E71648" w:rsidP="009757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97572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«О внесении изменений и дополнений в Закон </w:t>
      </w:r>
    </w:p>
    <w:p w:rsidR="00E71648" w:rsidRPr="0097572C" w:rsidRDefault="00E71648" w:rsidP="009757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97572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Приднестровской Молдавской Республики </w:t>
      </w:r>
    </w:p>
    <w:p w:rsidR="00E71648" w:rsidRPr="0097572C" w:rsidRDefault="00E71648" w:rsidP="009757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97572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«О статусе столицы Приднестровской Молдавской Республики»</w:t>
      </w:r>
    </w:p>
    <w:p w:rsidR="00E71648" w:rsidRPr="0097572C" w:rsidRDefault="00E71648" w:rsidP="0097572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1648" w:rsidRPr="0097572C" w:rsidRDefault="00E71648" w:rsidP="009757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1648" w:rsidRPr="0097572C" w:rsidRDefault="00E71648" w:rsidP="009757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572C">
        <w:rPr>
          <w:rFonts w:ascii="Times New Roman" w:eastAsia="Calibri" w:hAnsi="Times New Roman" w:cs="Times New Roman"/>
          <w:sz w:val="28"/>
          <w:szCs w:val="28"/>
        </w:rPr>
        <w:t xml:space="preserve">В соответствии со статьями 65, 72 Конституции Приднестровской Молдавской Республики: </w:t>
      </w:r>
    </w:p>
    <w:p w:rsidR="00E71648" w:rsidRPr="0097572C" w:rsidRDefault="00E71648" w:rsidP="009757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1648" w:rsidRPr="0097572C" w:rsidRDefault="00E71648" w:rsidP="0097572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72C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Направить Официальное заключение Президента Приднестровской Молдавской Республики на проект</w:t>
      </w:r>
      <w:r w:rsidRPr="0097572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закона Приднестровской Молдавской Республики «О внесении изменений и дополнений в Закон Приднестровской Молдавской Республики «О статусе столицы Приднестровской Молдавской Республики» (папка № 1209/1 (VII)), представленн</w:t>
      </w:r>
      <w:r w:rsidR="00356FF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ый</w:t>
      </w:r>
      <w:r w:rsidRPr="0097572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в качестве законодательной инициативы Тираспольским городским Советом народных депутатов</w:t>
      </w:r>
      <w:r w:rsidR="0081766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75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рассмотрение в Верховный Совет Приднестровской Молдавской Республики (прилагается). </w:t>
      </w:r>
    </w:p>
    <w:p w:rsidR="00E71648" w:rsidRPr="0097572C" w:rsidRDefault="00E71648" w:rsidP="009757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1648" w:rsidRPr="0097572C" w:rsidRDefault="00E71648" w:rsidP="0097572C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72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 Назначить официальным представителем Президента Приднестровской Молдавской Республики при рассмотрении данного </w:t>
      </w:r>
      <w:r w:rsidRPr="009757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закона</w:t>
      </w:r>
      <w:r w:rsidRPr="0097572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Верховном Совете Приднестровской Молдавской Республики </w:t>
      </w:r>
      <w:r w:rsidRPr="0097572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главу государственной администрации города Тирасполь и города </w:t>
      </w:r>
      <w:proofErr w:type="spellStart"/>
      <w:r w:rsidRPr="0097572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Днестровск</w:t>
      </w:r>
      <w:proofErr w:type="spellEnd"/>
      <w:r w:rsidR="0013506F" w:rsidRPr="0097572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Довгопола О.А</w:t>
      </w:r>
      <w:r w:rsidRPr="0097572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</w:p>
    <w:p w:rsidR="00E71648" w:rsidRPr="0097572C" w:rsidRDefault="00E71648" w:rsidP="0097572C">
      <w:pPr>
        <w:shd w:val="clear" w:color="auto" w:fill="FFFFFF"/>
        <w:tabs>
          <w:tab w:val="left" w:leader="underscore" w:pos="7805"/>
          <w:tab w:val="left" w:leader="underscore" w:pos="87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1648" w:rsidRPr="0097572C" w:rsidRDefault="00E71648" w:rsidP="0097572C">
      <w:pPr>
        <w:shd w:val="clear" w:color="auto" w:fill="FFFFFF"/>
        <w:tabs>
          <w:tab w:val="left" w:leader="underscore" w:pos="7805"/>
          <w:tab w:val="left" w:leader="underscore" w:pos="87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1648" w:rsidRPr="0097572C" w:rsidRDefault="00E71648" w:rsidP="0097572C">
      <w:pPr>
        <w:shd w:val="clear" w:color="auto" w:fill="FFFFFF"/>
        <w:tabs>
          <w:tab w:val="left" w:leader="underscore" w:pos="7805"/>
          <w:tab w:val="left" w:leader="underscore" w:pos="87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1648" w:rsidRPr="0097572C" w:rsidRDefault="00E71648" w:rsidP="0097572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572C" w:rsidRPr="0097572C" w:rsidRDefault="0097572C" w:rsidP="009757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7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                                                                                                В.КРАСНОСЕЛЬСКИЙ</w:t>
      </w:r>
    </w:p>
    <w:p w:rsidR="0097572C" w:rsidRPr="0097572C" w:rsidRDefault="0097572C" w:rsidP="0097572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572C" w:rsidRPr="0097572C" w:rsidRDefault="0097572C" w:rsidP="0097572C">
      <w:pPr>
        <w:tabs>
          <w:tab w:val="left" w:pos="1125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572C" w:rsidRPr="00746BC2" w:rsidRDefault="0097572C" w:rsidP="009757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572C" w:rsidRPr="00746BC2" w:rsidRDefault="0097572C" w:rsidP="0097572C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BC2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Тирасполь</w:t>
      </w:r>
    </w:p>
    <w:p w:rsidR="0097572C" w:rsidRPr="00746BC2" w:rsidRDefault="00746BC2" w:rsidP="009757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21</w:t>
      </w:r>
      <w:r w:rsidR="0097572C" w:rsidRPr="00746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 2024 г.</w:t>
      </w:r>
    </w:p>
    <w:p w:rsidR="00E71648" w:rsidRPr="00746BC2" w:rsidRDefault="00746BC2" w:rsidP="009757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№ 149</w:t>
      </w:r>
      <w:r w:rsidR="0097572C" w:rsidRPr="00746BC2">
        <w:rPr>
          <w:rFonts w:ascii="Times New Roman" w:eastAsia="Times New Roman" w:hAnsi="Times New Roman" w:cs="Times New Roman"/>
          <w:sz w:val="28"/>
          <w:szCs w:val="28"/>
          <w:lang w:eastAsia="ru-RU"/>
        </w:rPr>
        <w:t>рп</w:t>
      </w:r>
    </w:p>
    <w:p w:rsidR="0081766C" w:rsidRPr="00746BC2" w:rsidRDefault="0081766C" w:rsidP="0097572C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1648" w:rsidRPr="00746BC2" w:rsidRDefault="00E71648" w:rsidP="00746BC2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B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E71648" w:rsidRPr="00746BC2" w:rsidRDefault="00E71648" w:rsidP="00746BC2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46BC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746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Распоряжению Президента</w:t>
      </w:r>
    </w:p>
    <w:p w:rsidR="00E71648" w:rsidRPr="00746BC2" w:rsidRDefault="00E71648" w:rsidP="00746BC2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B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Приднестровской Молдавской</w:t>
      </w:r>
    </w:p>
    <w:p w:rsidR="00E71648" w:rsidRPr="00746BC2" w:rsidRDefault="00E71648" w:rsidP="00746BC2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BC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</w:t>
      </w:r>
      <w:bookmarkStart w:id="0" w:name="_GoBack"/>
      <w:bookmarkEnd w:id="0"/>
      <w:r w:rsidRPr="00746BC2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</w:p>
    <w:p w:rsidR="00E71648" w:rsidRPr="00746BC2" w:rsidRDefault="00746BC2" w:rsidP="00746BC2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 мая 2024 года № 149</w:t>
      </w:r>
      <w:r w:rsidR="00E71648" w:rsidRPr="00746BC2">
        <w:rPr>
          <w:rFonts w:ascii="Times New Roman" w:eastAsia="Times New Roman" w:hAnsi="Times New Roman" w:cs="Times New Roman"/>
          <w:sz w:val="28"/>
          <w:szCs w:val="28"/>
          <w:lang w:eastAsia="ru-RU"/>
        </w:rPr>
        <w:t>рп</w:t>
      </w:r>
    </w:p>
    <w:p w:rsidR="00E71648" w:rsidRPr="00746BC2" w:rsidRDefault="00E71648" w:rsidP="0097572C">
      <w:pPr>
        <w:shd w:val="clear" w:color="auto" w:fill="FFFFFF"/>
        <w:tabs>
          <w:tab w:val="left" w:leader="underscore" w:pos="7805"/>
          <w:tab w:val="left" w:leader="underscore" w:pos="8755"/>
        </w:tabs>
        <w:spacing w:after="0" w:line="240" w:lineRule="auto"/>
        <w:ind w:left="708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71648" w:rsidRPr="00746BC2" w:rsidRDefault="00E71648" w:rsidP="009757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1648" w:rsidRPr="0081766C" w:rsidRDefault="00E71648" w:rsidP="009757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66C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ОФИЦИАЛЬНОЕ ЗАКЛЮЧЕНИЕ</w:t>
      </w:r>
    </w:p>
    <w:p w:rsidR="00E71648" w:rsidRPr="0097572C" w:rsidRDefault="00E71648" w:rsidP="009757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7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Президента Приднестровской Молдавской Республики</w:t>
      </w:r>
    </w:p>
    <w:p w:rsidR="00E71648" w:rsidRPr="0097572C" w:rsidRDefault="00E71648" w:rsidP="009757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7572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975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</w:t>
      </w:r>
      <w:r w:rsidRPr="0097572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закона Приднестровской Молдавской Республики </w:t>
      </w:r>
    </w:p>
    <w:p w:rsidR="00E71648" w:rsidRPr="0097572C" w:rsidRDefault="00E71648" w:rsidP="009757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97572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«О внесении изменений и дополнений в Закон </w:t>
      </w:r>
    </w:p>
    <w:p w:rsidR="00E71648" w:rsidRPr="0097572C" w:rsidRDefault="00E71648" w:rsidP="009757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97572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Приднестровской Молдавской Республики </w:t>
      </w:r>
    </w:p>
    <w:p w:rsidR="00E71648" w:rsidRPr="0097572C" w:rsidRDefault="00E71648" w:rsidP="0097572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72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«О статусе столицы Приднестровской Молдавской Республики»</w:t>
      </w:r>
    </w:p>
    <w:p w:rsidR="00E71648" w:rsidRDefault="00E71648" w:rsidP="009757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766C" w:rsidRPr="0097572C" w:rsidRDefault="0081766C" w:rsidP="009757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1648" w:rsidRPr="0097572C" w:rsidRDefault="00E71648" w:rsidP="0097572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72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Рассмотрев </w:t>
      </w:r>
      <w:r w:rsidRPr="009757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Pr="0097572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закона Приднестровской Молдавской Республики </w:t>
      </w:r>
      <w:r w:rsidR="0081766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</w:r>
      <w:r w:rsidRPr="0097572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«О внесении изменений и дополнений в Закон Приднестровской Молдавской Республики «О статусе столицы Приднестровской Молдавской Республики» (папка № 1209/1 (VII)), представленн</w:t>
      </w:r>
      <w:r w:rsidR="001E287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ый</w:t>
      </w:r>
      <w:r w:rsidRPr="0097572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в качестве законодательной инициативы Тираспольским городским Советом народных депутатов</w:t>
      </w:r>
      <w:r w:rsidRPr="00975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Президент Приднестровской Молдавской Республики полагает возможным его принятие </w:t>
      </w:r>
      <w:r w:rsidR="008176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7572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предложенной редакции.</w:t>
      </w:r>
    </w:p>
    <w:p w:rsidR="00E71648" w:rsidRPr="0097572C" w:rsidRDefault="00E71648" w:rsidP="0097572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1648" w:rsidRPr="0097572C" w:rsidRDefault="00E71648" w:rsidP="0097572C">
      <w:pPr>
        <w:spacing w:after="0" w:line="240" w:lineRule="auto"/>
        <w:ind w:left="-7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1648" w:rsidRPr="0097572C" w:rsidRDefault="00E71648" w:rsidP="0097572C">
      <w:pPr>
        <w:spacing w:after="0" w:line="240" w:lineRule="auto"/>
        <w:ind w:left="-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0C5" w:rsidRPr="0097572C" w:rsidRDefault="006420C5" w:rsidP="0097572C">
      <w:pPr>
        <w:spacing w:after="0" w:line="240" w:lineRule="auto"/>
        <w:rPr>
          <w:sz w:val="28"/>
          <w:szCs w:val="28"/>
        </w:rPr>
      </w:pPr>
    </w:p>
    <w:p w:rsidR="0097572C" w:rsidRPr="0097572C" w:rsidRDefault="0097572C">
      <w:pPr>
        <w:spacing w:after="0" w:line="240" w:lineRule="auto"/>
        <w:rPr>
          <w:sz w:val="28"/>
          <w:szCs w:val="28"/>
        </w:rPr>
      </w:pPr>
    </w:p>
    <w:sectPr w:rsidR="0097572C" w:rsidRPr="0097572C" w:rsidSect="0097572C">
      <w:headerReference w:type="default" r:id="rId7"/>
      <w:pgSz w:w="11906" w:h="16838"/>
      <w:pgMar w:top="567" w:right="567" w:bottom="1134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465E" w:rsidRDefault="000F465E" w:rsidP="0097572C">
      <w:pPr>
        <w:spacing w:after="0" w:line="240" w:lineRule="auto"/>
      </w:pPr>
      <w:r>
        <w:separator/>
      </w:r>
    </w:p>
  </w:endnote>
  <w:endnote w:type="continuationSeparator" w:id="0">
    <w:p w:rsidR="000F465E" w:rsidRDefault="000F465E" w:rsidP="00975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465E" w:rsidRDefault="000F465E" w:rsidP="0097572C">
      <w:pPr>
        <w:spacing w:after="0" w:line="240" w:lineRule="auto"/>
      </w:pPr>
      <w:r>
        <w:separator/>
      </w:r>
    </w:p>
  </w:footnote>
  <w:footnote w:type="continuationSeparator" w:id="0">
    <w:p w:rsidR="000F465E" w:rsidRDefault="000F465E" w:rsidP="009757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5728419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7572C" w:rsidRPr="0097572C" w:rsidRDefault="0097572C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7572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7572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7572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46BC2">
          <w:rPr>
            <w:rFonts w:ascii="Times New Roman" w:hAnsi="Times New Roman" w:cs="Times New Roman"/>
            <w:noProof/>
            <w:sz w:val="24"/>
            <w:szCs w:val="24"/>
          </w:rPr>
          <w:t>- 2 -</w:t>
        </w:r>
        <w:r w:rsidRPr="0097572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7572C" w:rsidRDefault="0097572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78B"/>
    <w:rsid w:val="000F465E"/>
    <w:rsid w:val="00132C07"/>
    <w:rsid w:val="0013506F"/>
    <w:rsid w:val="001B0771"/>
    <w:rsid w:val="001E2875"/>
    <w:rsid w:val="002C3857"/>
    <w:rsid w:val="00313AEB"/>
    <w:rsid w:val="00356FF0"/>
    <w:rsid w:val="00397E82"/>
    <w:rsid w:val="004248A3"/>
    <w:rsid w:val="005C2EFC"/>
    <w:rsid w:val="006420C5"/>
    <w:rsid w:val="00716DAA"/>
    <w:rsid w:val="00746BC2"/>
    <w:rsid w:val="0081766C"/>
    <w:rsid w:val="0097572C"/>
    <w:rsid w:val="00C01169"/>
    <w:rsid w:val="00E71648"/>
    <w:rsid w:val="00EA6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38FB71-5A62-42F4-AB2E-37ED2649D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57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572C"/>
  </w:style>
  <w:style w:type="paragraph" w:styleId="a5">
    <w:name w:val="footer"/>
    <w:basedOn w:val="a"/>
    <w:link w:val="a6"/>
    <w:uiPriority w:val="99"/>
    <w:unhideWhenUsed/>
    <w:rsid w:val="009757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57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7C20D5-F077-4517-B029-CBA3984E0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Гевлич О.А.</dc:creator>
  <cp:keywords/>
  <dc:description/>
  <cp:lastModifiedBy>Кудрова А.А.</cp:lastModifiedBy>
  <cp:revision>8</cp:revision>
  <dcterms:created xsi:type="dcterms:W3CDTF">2024-05-20T12:55:00Z</dcterms:created>
  <dcterms:modified xsi:type="dcterms:W3CDTF">2024-05-21T07:43:00Z</dcterms:modified>
</cp:coreProperties>
</file>