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87" w:rsidRPr="0053067A" w:rsidRDefault="00FE5A87" w:rsidP="00FE5A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E5A87" w:rsidRPr="0053067A" w:rsidRDefault="00FE5A87" w:rsidP="00FE5A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E5A87" w:rsidRPr="0053067A" w:rsidRDefault="00FE5A87" w:rsidP="00FE5A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E5A87" w:rsidRPr="0053067A" w:rsidRDefault="00FE5A87" w:rsidP="00FE5A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E5A87" w:rsidRPr="0053067A" w:rsidRDefault="00FE5A87" w:rsidP="00FE5A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FE5A87" w:rsidRPr="0053067A" w:rsidRDefault="00FE5A87" w:rsidP="00FE5A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Конституционный </w:t>
      </w:r>
      <w:r w:rsidR="00692DE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</w:t>
      </w: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акон</w:t>
      </w:r>
    </w:p>
    <w:p w:rsidR="00FE5A87" w:rsidRPr="0053067A" w:rsidRDefault="00FE5A87" w:rsidP="00FE5A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FE5A87" w:rsidRPr="0053067A" w:rsidRDefault="00FE5A87" w:rsidP="00FE5A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FE5A87" w:rsidRPr="00FE5A87" w:rsidRDefault="00FE5A87" w:rsidP="00FE5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F9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FE5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Конституцию</w:t>
      </w:r>
    </w:p>
    <w:p w:rsidR="00FE5A87" w:rsidRPr="00FE5A87" w:rsidRDefault="00FE5A87" w:rsidP="00FE5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Республики»</w:t>
      </w:r>
    </w:p>
    <w:p w:rsidR="00FE5A87" w:rsidRPr="00FE5A87" w:rsidRDefault="00FE5A87" w:rsidP="00FE5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A87" w:rsidRPr="0053067A" w:rsidRDefault="00FE5A87" w:rsidP="00FE5A8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FE5A87" w:rsidRDefault="00FE5A87" w:rsidP="00FE5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67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17 июл</w:t>
      </w:r>
      <w:r w:rsidRPr="0053067A">
        <w:rPr>
          <w:rFonts w:ascii="Times New Roman" w:eastAsia="Calibri" w:hAnsi="Times New Roman" w:cs="Times New Roman"/>
          <w:sz w:val="28"/>
          <w:szCs w:val="28"/>
        </w:rPr>
        <w:t>я 2024 года</w:t>
      </w:r>
    </w:p>
    <w:p w:rsidR="00FE5A87" w:rsidRPr="0053067A" w:rsidRDefault="00FE5A87" w:rsidP="00FE5A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A87" w:rsidRPr="00FE5A87" w:rsidRDefault="00FE5A87" w:rsidP="00FE5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FE5A87">
        <w:rPr>
          <w:rFonts w:ascii="Times New Roman" w:hAnsi="Times New Roman" w:cs="Times New Roman"/>
          <w:sz w:val="28"/>
          <w:szCs w:val="28"/>
        </w:rPr>
        <w:t xml:space="preserve">Внести в Конституцию Приднестровской Молдавской Республики, принятую на всенародном референдуме 24 декабря 1995 года </w:t>
      </w:r>
      <w:r w:rsidRPr="00FE5A87">
        <w:rPr>
          <w:rFonts w:ascii="Times New Roman" w:hAnsi="Times New Roman" w:cs="Times New Roman"/>
          <w:sz w:val="28"/>
          <w:szCs w:val="28"/>
        </w:rPr>
        <w:br/>
        <w:t xml:space="preserve">и подписанную Президентом Приднестровской Молдавской Республики </w:t>
      </w:r>
      <w:r w:rsidRPr="00FE5A87">
        <w:rPr>
          <w:rFonts w:ascii="Times New Roman" w:hAnsi="Times New Roman" w:cs="Times New Roman"/>
          <w:sz w:val="28"/>
          <w:szCs w:val="28"/>
        </w:rPr>
        <w:br/>
        <w:t xml:space="preserve">17 января 1996 года, с изменениями и дополнениями, внесенными конституционными законами Приднестровской Молдавской Республики </w:t>
      </w:r>
      <w:r w:rsidRPr="00FE5A87">
        <w:rPr>
          <w:rFonts w:ascii="Times New Roman" w:hAnsi="Times New Roman" w:cs="Times New Roman"/>
          <w:sz w:val="28"/>
          <w:szCs w:val="28"/>
        </w:rPr>
        <w:br/>
        <w:t xml:space="preserve">от 15 декабря 1998 года № 128-КЗД (СЗМР 98-4); от 30 июня 2000 года </w:t>
      </w:r>
      <w:r w:rsidRPr="00FE5A87">
        <w:rPr>
          <w:rFonts w:ascii="Times New Roman" w:hAnsi="Times New Roman" w:cs="Times New Roman"/>
          <w:sz w:val="28"/>
          <w:szCs w:val="28"/>
        </w:rPr>
        <w:br/>
        <w:t xml:space="preserve">№ 310-КЗИД (газета «Приднестровье» от 12 июля 2000 года, от 13 июля </w:t>
      </w:r>
      <w:r w:rsidRPr="00FE5A87">
        <w:rPr>
          <w:rFonts w:ascii="Times New Roman" w:hAnsi="Times New Roman" w:cs="Times New Roman"/>
          <w:sz w:val="28"/>
          <w:szCs w:val="28"/>
        </w:rPr>
        <w:br/>
        <w:t xml:space="preserve">2000 года № 132-133); от 13 июля 2005 года № 593-КЗИД-III (САЗ 05-29); </w:t>
      </w:r>
      <w:r w:rsidRPr="00FE5A87">
        <w:rPr>
          <w:rFonts w:ascii="Times New Roman" w:hAnsi="Times New Roman" w:cs="Times New Roman"/>
          <w:sz w:val="28"/>
          <w:szCs w:val="28"/>
        </w:rPr>
        <w:br/>
        <w:t xml:space="preserve">от 10 февраля 2006 года № 1-КЗИД-IV (САЗ 06-7); от 4 июля 2011 года </w:t>
      </w:r>
      <w:r w:rsidRPr="00FE5A87">
        <w:rPr>
          <w:rFonts w:ascii="Times New Roman" w:hAnsi="Times New Roman" w:cs="Times New Roman"/>
          <w:sz w:val="28"/>
          <w:szCs w:val="28"/>
        </w:rPr>
        <w:br/>
        <w:t>№ 94-КЗИД-</w:t>
      </w:r>
      <w:r w:rsidRPr="00FE5A8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E5A87">
        <w:rPr>
          <w:rFonts w:ascii="Times New Roman" w:hAnsi="Times New Roman" w:cs="Times New Roman"/>
          <w:sz w:val="28"/>
          <w:szCs w:val="28"/>
        </w:rPr>
        <w:t xml:space="preserve"> (САЗ 11-27); от 19 мая 2016 года № 127-КЗИД-</w:t>
      </w:r>
      <w:r w:rsidRPr="00FE5A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E5A87">
        <w:rPr>
          <w:rFonts w:ascii="Times New Roman" w:hAnsi="Times New Roman" w:cs="Times New Roman"/>
          <w:sz w:val="28"/>
          <w:szCs w:val="28"/>
        </w:rPr>
        <w:t xml:space="preserve"> (САЗ 16-20); от 2 июня 2016 года № 144-КЗИ-</w:t>
      </w:r>
      <w:r w:rsidRPr="00FE5A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E5A87">
        <w:rPr>
          <w:rFonts w:ascii="Times New Roman" w:hAnsi="Times New Roman" w:cs="Times New Roman"/>
          <w:sz w:val="28"/>
          <w:szCs w:val="28"/>
        </w:rPr>
        <w:t xml:space="preserve"> (САЗ 16-22); от </w:t>
      </w:r>
      <w:r w:rsidRPr="00FE5A87">
        <w:rPr>
          <w:rFonts w:ascii="Times New Roman" w:hAnsi="Times New Roman" w:cs="Times New Roman"/>
          <w:caps/>
          <w:sz w:val="28"/>
          <w:szCs w:val="28"/>
        </w:rPr>
        <w:t xml:space="preserve">27 </w:t>
      </w:r>
      <w:r w:rsidRPr="00FE5A87">
        <w:rPr>
          <w:rFonts w:ascii="Times New Roman" w:hAnsi="Times New Roman" w:cs="Times New Roman"/>
          <w:sz w:val="28"/>
          <w:szCs w:val="28"/>
        </w:rPr>
        <w:t xml:space="preserve">июля 2016 года </w:t>
      </w:r>
      <w:r w:rsidRPr="00FE5A87">
        <w:rPr>
          <w:rFonts w:ascii="Times New Roman" w:hAnsi="Times New Roman" w:cs="Times New Roman"/>
          <w:sz w:val="28"/>
          <w:szCs w:val="28"/>
        </w:rPr>
        <w:br/>
        <w:t>№ 196-КЗИ-</w:t>
      </w:r>
      <w:r w:rsidRPr="00FE5A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E5A87">
        <w:rPr>
          <w:rFonts w:ascii="Times New Roman" w:hAnsi="Times New Roman" w:cs="Times New Roman"/>
          <w:sz w:val="28"/>
          <w:szCs w:val="28"/>
        </w:rPr>
        <w:t xml:space="preserve"> (САЗ 16-30); от </w:t>
      </w:r>
      <w:r w:rsidRPr="00FE5A87">
        <w:rPr>
          <w:rFonts w:ascii="Times New Roman" w:hAnsi="Times New Roman" w:cs="Times New Roman"/>
          <w:bCs/>
          <w:sz w:val="28"/>
          <w:szCs w:val="28"/>
        </w:rPr>
        <w:t>18 августа</w:t>
      </w:r>
      <w:r w:rsidRPr="00FE5A87">
        <w:rPr>
          <w:rFonts w:ascii="Times New Roman" w:hAnsi="Times New Roman" w:cs="Times New Roman"/>
          <w:sz w:val="28"/>
          <w:szCs w:val="28"/>
        </w:rPr>
        <w:t xml:space="preserve"> 2016 года (газета «Приднестровье» от 23 сентября 2016 года № 175 (5617)); от 30 января 2017 года № 24-КЗИ-</w:t>
      </w:r>
      <w:r w:rsidRPr="00FE5A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E5A87">
        <w:rPr>
          <w:rFonts w:ascii="Times New Roman" w:hAnsi="Times New Roman" w:cs="Times New Roman"/>
          <w:sz w:val="28"/>
          <w:szCs w:val="28"/>
        </w:rPr>
        <w:t xml:space="preserve"> (САЗ 17-6); от </w:t>
      </w:r>
      <w:r w:rsidRPr="00FE5A87">
        <w:rPr>
          <w:rFonts w:ascii="Times New Roman" w:hAnsi="Times New Roman" w:cs="Times New Roman"/>
          <w:caps/>
          <w:sz w:val="28"/>
          <w:szCs w:val="28"/>
        </w:rPr>
        <w:t xml:space="preserve">2 </w:t>
      </w:r>
      <w:r w:rsidRPr="00FE5A87">
        <w:rPr>
          <w:rFonts w:ascii="Times New Roman" w:hAnsi="Times New Roman" w:cs="Times New Roman"/>
          <w:sz w:val="28"/>
          <w:szCs w:val="28"/>
        </w:rPr>
        <w:t>февраля 2018 года № 21-КЗИ-</w:t>
      </w:r>
      <w:r w:rsidRPr="00FE5A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E5A87">
        <w:rPr>
          <w:rFonts w:ascii="Times New Roman" w:hAnsi="Times New Roman" w:cs="Times New Roman"/>
          <w:sz w:val="28"/>
          <w:szCs w:val="28"/>
        </w:rPr>
        <w:t xml:space="preserve"> (САЗ 18-5); от </w:t>
      </w:r>
      <w:r w:rsidRPr="00FE5A87">
        <w:rPr>
          <w:rFonts w:ascii="Times New Roman" w:hAnsi="Times New Roman" w:cs="Times New Roman"/>
          <w:caps/>
          <w:sz w:val="28"/>
          <w:szCs w:val="28"/>
        </w:rPr>
        <w:t xml:space="preserve">12 </w:t>
      </w:r>
      <w:r w:rsidRPr="00FE5A87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FE5A87">
        <w:rPr>
          <w:rFonts w:ascii="Times New Roman" w:hAnsi="Times New Roman" w:cs="Times New Roman"/>
          <w:sz w:val="28"/>
          <w:szCs w:val="28"/>
        </w:rPr>
        <w:t>2018 года № 62-КЗД-</w:t>
      </w:r>
      <w:r w:rsidRPr="00FE5A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E5A87">
        <w:rPr>
          <w:rFonts w:ascii="Times New Roman" w:hAnsi="Times New Roman" w:cs="Times New Roman"/>
          <w:sz w:val="28"/>
          <w:szCs w:val="28"/>
        </w:rPr>
        <w:t xml:space="preserve"> (САЗ 18-11); от 23 ноября 2018 года № 315-КЗИ-</w:t>
      </w:r>
      <w:r w:rsidRPr="00FE5A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E5A87">
        <w:rPr>
          <w:rFonts w:ascii="Times New Roman" w:hAnsi="Times New Roman" w:cs="Times New Roman"/>
          <w:sz w:val="28"/>
          <w:szCs w:val="28"/>
        </w:rPr>
        <w:t xml:space="preserve"> (САЗ 18-47); от 23 июля 2019 года № 141-КЗИ-</w:t>
      </w:r>
      <w:r w:rsidRPr="00FE5A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E5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(САЗ 19-28)</w:t>
      </w:r>
      <w:r w:rsidRPr="00FE5A8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29 апреля 2021 года № 75-КЗИД-VII (САЗ 21-17), следующее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изменение.</w:t>
      </w:r>
    </w:p>
    <w:p w:rsidR="00FE5A87" w:rsidRPr="00FE5A87" w:rsidRDefault="00FE5A87" w:rsidP="00FE5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A87" w:rsidRPr="00FE5A87" w:rsidRDefault="00FE5A87" w:rsidP="00FE5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8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статьи 76-1 изложить в следующей редакции:</w:t>
      </w:r>
    </w:p>
    <w:p w:rsidR="00FE5A87" w:rsidRPr="00FE5A87" w:rsidRDefault="00FE5A87" w:rsidP="00FE5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Члены Правительства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A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занимать какую-либо другую оплачиваемую должность, осуществлять предпринимательскую и иную деятельность, за исключением научной, медицинской (в государственной системе здравоохранения), преподавательской и иной творческой деятельности, быть депутатом Верховного Совета и иных представительных органов в Приднестровской Молдавской Республике, а также приостанавливают членство в политических партиях и других общественных объединениях, преследующих политические цели, на весь срок своих полномочий.</w:t>
      </w:r>
    </w:p>
    <w:p w:rsidR="00FE5A87" w:rsidRPr="00FE5A87" w:rsidRDefault="00FE5A87" w:rsidP="00FE5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Законодательными актами Приднестровской Молдавской Республики могут быть установлены иные виды деятельности, несовместимые со статусом членов Правительства Приднестровской Молдавской Республики». </w:t>
      </w:r>
    </w:p>
    <w:p w:rsidR="00FE5A87" w:rsidRPr="00FE5A87" w:rsidRDefault="00FE5A87" w:rsidP="00FE5A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FE5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Конституционный закон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5A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1 (одного) месяца после его принятия.</w:t>
      </w:r>
    </w:p>
    <w:p w:rsidR="00FE5A87" w:rsidRDefault="00FE5A87" w:rsidP="00FE5A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A87" w:rsidRDefault="00FE5A87" w:rsidP="00FE5A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A87" w:rsidRPr="0053067A" w:rsidRDefault="00FE5A87" w:rsidP="00FE5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FE5A87" w:rsidRPr="0053067A" w:rsidRDefault="00FE5A87" w:rsidP="00FE5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FE5A87" w:rsidRDefault="00FE5A87" w:rsidP="00FE5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7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8A270A" w:rsidRDefault="008A270A" w:rsidP="00FE5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70A" w:rsidRDefault="008A270A" w:rsidP="00FE5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70A" w:rsidRDefault="008A270A" w:rsidP="00FE5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70A" w:rsidRDefault="008A270A" w:rsidP="00FE5A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70A" w:rsidRPr="008A270A" w:rsidRDefault="008A270A" w:rsidP="008A2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0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A270A" w:rsidRPr="008A270A" w:rsidRDefault="008A270A" w:rsidP="008A2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0A"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июля 2024 г.</w:t>
      </w:r>
    </w:p>
    <w:p w:rsidR="008A270A" w:rsidRPr="0053067A" w:rsidRDefault="008A270A" w:rsidP="008A27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70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179-КЗИ-VII</w:t>
      </w:r>
      <w:bookmarkStart w:id="0" w:name="_GoBack"/>
      <w:bookmarkEnd w:id="0"/>
    </w:p>
    <w:sectPr w:rsidR="008A270A" w:rsidRPr="0053067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8B3" w:rsidRDefault="00A138B3">
      <w:pPr>
        <w:spacing w:after="0" w:line="240" w:lineRule="auto"/>
      </w:pPr>
      <w:r>
        <w:separator/>
      </w:r>
    </w:p>
  </w:endnote>
  <w:endnote w:type="continuationSeparator" w:id="0">
    <w:p w:rsidR="00A138B3" w:rsidRDefault="00A1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8B3" w:rsidRDefault="00A138B3">
      <w:pPr>
        <w:spacing w:after="0" w:line="240" w:lineRule="auto"/>
      </w:pPr>
      <w:r>
        <w:separator/>
      </w:r>
    </w:p>
  </w:footnote>
  <w:footnote w:type="continuationSeparator" w:id="0">
    <w:p w:rsidR="00A138B3" w:rsidRDefault="00A1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1335F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270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87"/>
    <w:rsid w:val="00031AD6"/>
    <w:rsid w:val="001335FF"/>
    <w:rsid w:val="001B5588"/>
    <w:rsid w:val="00692DEF"/>
    <w:rsid w:val="008A270A"/>
    <w:rsid w:val="00A138B3"/>
    <w:rsid w:val="00D81C15"/>
    <w:rsid w:val="00EF3524"/>
    <w:rsid w:val="00F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A9666-017B-405C-98E7-C7FEC90D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A87"/>
  </w:style>
  <w:style w:type="paragraph" w:styleId="a5">
    <w:name w:val="Balloon Text"/>
    <w:basedOn w:val="a"/>
    <w:link w:val="a6"/>
    <w:uiPriority w:val="99"/>
    <w:semiHidden/>
    <w:unhideWhenUsed/>
    <w:rsid w:val="00133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3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2024-07-17T07:21:00Z</cp:lastPrinted>
  <dcterms:created xsi:type="dcterms:W3CDTF">2024-07-18T07:22:00Z</dcterms:created>
  <dcterms:modified xsi:type="dcterms:W3CDTF">2024-07-24T12:52:00Z</dcterms:modified>
</cp:coreProperties>
</file>