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0CCA" w14:textId="77777777" w:rsidR="00B343A0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6C67AF4E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73A58914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60BD250A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5342EB70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494F1CBA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7B0DDAC4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5D8E912E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146CF93F" w14:textId="77777777" w:rsidR="005F5D1B" w:rsidRDefault="005F5D1B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416474D7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45E341DC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14:paraId="03E32CE0" w14:textId="77777777" w:rsidR="006E5CE6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отмене Указа Президента </w:t>
      </w:r>
    </w:p>
    <w:p w14:paraId="3088B350" w14:textId="77777777" w:rsidR="006E5CE6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</w:p>
    <w:p w14:paraId="32D46DE0" w14:textId="77777777" w:rsidR="006E5CE6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21 июня 2010 года № 478 </w:t>
      </w:r>
    </w:p>
    <w:p w14:paraId="6AC0F592" w14:textId="77777777" w:rsidR="006E5CE6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утверждении Положения о порядке технического расследования </w:t>
      </w:r>
    </w:p>
    <w:p w14:paraId="36A76472" w14:textId="0799CD44" w:rsidR="00B343A0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</w:rPr>
        <w:t>причин</w:t>
      </w:r>
      <w:proofErr w:type="gramEnd"/>
      <w:r>
        <w:rPr>
          <w:rFonts w:ascii="Times New Roman" w:hAnsi="Times New Roman" w:cs="Times New Roman"/>
          <w:sz w:val="28"/>
        </w:rPr>
        <w:t xml:space="preserve"> аварий на опасных производственных объектах»</w:t>
      </w:r>
    </w:p>
    <w:p w14:paraId="4EC532B1" w14:textId="77777777" w:rsidR="00B343A0" w:rsidRDefault="00B343A0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  <w:shd w:val="clear" w:color="auto" w:fill="FFFFFF"/>
        </w:rPr>
      </w:pPr>
    </w:p>
    <w:p w14:paraId="5DDC6DA8" w14:textId="77777777" w:rsidR="006E5CE6" w:rsidRDefault="006E5CE6" w:rsidP="00B343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  <w:shd w:val="clear" w:color="auto" w:fill="FFFFFF"/>
        </w:rPr>
      </w:pPr>
    </w:p>
    <w:p w14:paraId="7E36A2DD" w14:textId="0E1204EE" w:rsidR="00312E9C" w:rsidRDefault="00B343A0" w:rsidP="0081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65 Конституции Приднестровской Молдавской Республики, </w:t>
      </w:r>
      <w:r w:rsidR="00690ECD" w:rsidRPr="006E5CE6">
        <w:rPr>
          <w:rFonts w:ascii="Times New Roman" w:hAnsi="Times New Roman" w:cs="Times New Roman"/>
          <w:color w:val="000000"/>
          <w:sz w:val="28"/>
          <w:szCs w:val="24"/>
        </w:rPr>
        <w:t xml:space="preserve">пунктом 8 </w:t>
      </w:r>
      <w:r w:rsidRPr="006E5CE6">
        <w:rPr>
          <w:rFonts w:ascii="Times New Roman" w:hAnsi="Times New Roman" w:cs="Times New Roman"/>
          <w:color w:val="000000"/>
          <w:sz w:val="28"/>
          <w:szCs w:val="24"/>
        </w:rPr>
        <w:t>стат</w:t>
      </w:r>
      <w:r w:rsidR="00690ECD" w:rsidRPr="006E5CE6">
        <w:rPr>
          <w:rFonts w:ascii="Times New Roman" w:hAnsi="Times New Roman" w:cs="Times New Roman"/>
          <w:color w:val="000000"/>
          <w:sz w:val="28"/>
          <w:szCs w:val="24"/>
        </w:rPr>
        <w:t>ьи</w:t>
      </w:r>
      <w:r w:rsidRPr="006E5CE6">
        <w:rPr>
          <w:rFonts w:ascii="Times New Roman" w:hAnsi="Times New Roman" w:cs="Times New Roman"/>
          <w:color w:val="000000"/>
          <w:sz w:val="28"/>
          <w:szCs w:val="24"/>
        </w:rPr>
        <w:t xml:space="preserve"> 12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Закона Приднестровской Молдавской Республики от </w:t>
      </w:r>
      <w:r>
        <w:rPr>
          <w:rFonts w:ascii="Times New Roman" w:hAnsi="Times New Roman"/>
          <w:sz w:val="28"/>
          <w:szCs w:val="24"/>
        </w:rPr>
        <w:t>6 мая 2006</w:t>
      </w:r>
      <w:r w:rsidR="00ED1A4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года №</w:t>
      </w:r>
      <w:r w:rsidR="00ED1A4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25-З-IV </w:t>
      </w:r>
      <w:r>
        <w:rPr>
          <w:rFonts w:ascii="Times New Roman" w:eastAsia="Times New Roman" w:hAnsi="Times New Roman"/>
          <w:sz w:val="28"/>
          <w:szCs w:val="24"/>
        </w:rPr>
        <w:t xml:space="preserve">«О </w:t>
      </w:r>
      <w:r w:rsidRPr="008113F5">
        <w:rPr>
          <w:rFonts w:ascii="Times New Roman" w:eastAsia="Times New Roman" w:hAnsi="Times New Roman"/>
          <w:sz w:val="28"/>
          <w:szCs w:val="24"/>
        </w:rPr>
        <w:t>промышленной безопасности опасных производственных объектов»</w:t>
      </w:r>
      <w:r w:rsidRPr="008113F5">
        <w:rPr>
          <w:rFonts w:ascii="Times New Roman" w:hAnsi="Times New Roman"/>
          <w:sz w:val="28"/>
          <w:szCs w:val="24"/>
        </w:rPr>
        <w:t xml:space="preserve"> (САЗ</w:t>
      </w:r>
      <w:r w:rsidR="00ED1A4E" w:rsidRPr="008113F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113F5">
        <w:rPr>
          <w:rFonts w:ascii="Times New Roman" w:hAnsi="Times New Roman"/>
          <w:sz w:val="28"/>
          <w:szCs w:val="24"/>
        </w:rPr>
        <w:t>06-19)</w:t>
      </w:r>
      <w:r w:rsidRPr="008113F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ED1A4E" w:rsidRPr="008113F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принятием Постановления Правительства Приднестровской Молдавской Республики </w:t>
      </w:r>
      <w:r w:rsidR="00811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1A4E" w:rsidRPr="008113F5">
        <w:rPr>
          <w:rFonts w:ascii="Times New Roman" w:eastAsia="Times New Roman" w:hAnsi="Times New Roman" w:cs="Times New Roman"/>
          <w:sz w:val="28"/>
          <w:szCs w:val="28"/>
        </w:rPr>
        <w:t>от 29 июля 2024 года № 345 «</w:t>
      </w:r>
      <w:r w:rsidR="00ED1A4E" w:rsidRPr="008113F5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технического расследования причин аварий на опасных производственных объектах» (САЗ 24-</w:t>
      </w:r>
      <w:r w:rsidR="00A15BB5" w:rsidRPr="008113F5">
        <w:rPr>
          <w:rFonts w:ascii="Times New Roman" w:hAnsi="Times New Roman" w:cs="Times New Roman"/>
          <w:sz w:val="28"/>
          <w:szCs w:val="28"/>
        </w:rPr>
        <w:t>32),</w:t>
      </w:r>
      <w:r w:rsidR="00A15BB5" w:rsidRPr="008113F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Республики,</w:t>
      </w:r>
      <w:r w:rsidR="00A15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12EE13" w14:textId="2E85E2A8" w:rsidR="00B343A0" w:rsidRDefault="008113F5" w:rsidP="00811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343A0">
        <w:rPr>
          <w:rFonts w:ascii="Times New Roman" w:hAnsi="Times New Roman" w:cs="Times New Roman"/>
          <w:sz w:val="28"/>
          <w:szCs w:val="24"/>
          <w:shd w:val="clear" w:color="auto" w:fill="FFFFFF"/>
        </w:rPr>
        <w:t>ю:</w:t>
      </w:r>
    </w:p>
    <w:p w14:paraId="615525D0" w14:textId="77777777" w:rsidR="008113F5" w:rsidRDefault="008113F5" w:rsidP="00811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1E441710" w14:textId="77777777" w:rsidR="00B343A0" w:rsidRDefault="00B343A0" w:rsidP="00B34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>Признать утратившим силу Указ Президента Приднестровской Молдавской Республики от 21 июня 2010 года № 478 «Об утверждении Положения о порядке технического расследования причин аварий на опасных производственных объектах» (САЗ 10-25).</w:t>
      </w:r>
    </w:p>
    <w:p w14:paraId="1A989427" w14:textId="77777777" w:rsidR="008113F5" w:rsidRDefault="008113F5" w:rsidP="00B34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5357138" w14:textId="32475B15" w:rsidR="00B343A0" w:rsidRDefault="00B343A0" w:rsidP="00B34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2. Настоящий Указ вступает в силу </w:t>
      </w:r>
      <w:r w:rsidR="006E5CE6">
        <w:rPr>
          <w:color w:val="000000"/>
          <w:sz w:val="28"/>
          <w:szCs w:val="28"/>
        </w:rPr>
        <w:t>со дня, следующего за днем официального опубликования</w:t>
      </w:r>
      <w:r>
        <w:rPr>
          <w:sz w:val="28"/>
          <w:shd w:val="clear" w:color="auto" w:fill="FFFFFF"/>
        </w:rPr>
        <w:t>.</w:t>
      </w:r>
    </w:p>
    <w:p w14:paraId="23208AB4" w14:textId="77777777" w:rsidR="006E5CE6" w:rsidRDefault="006E5CE6" w:rsidP="006E5C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14:paraId="3275EB1E" w14:textId="77777777" w:rsidR="006E5CE6" w:rsidRDefault="006E5CE6" w:rsidP="006E5C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14:paraId="70C99B90" w14:textId="77777777" w:rsidR="006E5CE6" w:rsidRDefault="006E5CE6" w:rsidP="006E5C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14:paraId="0161CFF6" w14:textId="77777777" w:rsidR="006E5CE6" w:rsidRDefault="006E5CE6" w:rsidP="006E5C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14:paraId="4A675F59" w14:textId="77777777" w:rsidR="006E5CE6" w:rsidRPr="006E5CE6" w:rsidRDefault="006E5CE6" w:rsidP="006E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CE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7AC1B20B" w14:textId="77777777" w:rsidR="006E5CE6" w:rsidRPr="006E5CE6" w:rsidRDefault="006E5CE6" w:rsidP="006E5C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3D85298" w14:textId="77777777" w:rsidR="006E5CE6" w:rsidRPr="006E5CE6" w:rsidRDefault="006E5CE6" w:rsidP="006E5CE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CE58223" w14:textId="77777777" w:rsidR="006E5CE6" w:rsidRPr="004B0AF2" w:rsidRDefault="006E5CE6" w:rsidP="006E5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BE485E" w14:textId="77777777" w:rsidR="006E5CE6" w:rsidRPr="004B0AF2" w:rsidRDefault="006E5CE6" w:rsidP="006E5C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0AF2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6DEAF4D8" w14:textId="54424B73" w:rsidR="006E5CE6" w:rsidRPr="004B0AF2" w:rsidRDefault="004B0AF2" w:rsidP="006E5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7</w:t>
      </w:r>
      <w:r w:rsidR="006E5CE6" w:rsidRPr="004B0AF2">
        <w:rPr>
          <w:rFonts w:ascii="Times New Roman" w:eastAsia="Times New Roman" w:hAnsi="Times New Roman" w:cs="Times New Roman"/>
          <w:sz w:val="28"/>
          <w:szCs w:val="28"/>
        </w:rPr>
        <w:t xml:space="preserve"> августа 2024 г.</w:t>
      </w:r>
    </w:p>
    <w:p w14:paraId="69BFF33C" w14:textId="7EC67316" w:rsidR="006E5CE6" w:rsidRPr="004B0AF2" w:rsidRDefault="006E5CE6" w:rsidP="006E5C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0A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0AF2">
        <w:rPr>
          <w:rFonts w:ascii="Times New Roman" w:eastAsia="Times New Roman" w:hAnsi="Times New Roman" w:cs="Times New Roman"/>
          <w:sz w:val="28"/>
          <w:szCs w:val="28"/>
        </w:rPr>
        <w:t xml:space="preserve">   № 311</w:t>
      </w:r>
      <w:bookmarkStart w:id="0" w:name="_GoBack"/>
      <w:bookmarkEnd w:id="0"/>
    </w:p>
    <w:sectPr w:rsidR="006E5CE6" w:rsidRPr="004B0AF2" w:rsidSect="008113F5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EA"/>
    <w:rsid w:val="00004797"/>
    <w:rsid w:val="00026BE0"/>
    <w:rsid w:val="00037115"/>
    <w:rsid w:val="0005071C"/>
    <w:rsid w:val="00051948"/>
    <w:rsid w:val="0005657E"/>
    <w:rsid w:val="000654FA"/>
    <w:rsid w:val="00070A36"/>
    <w:rsid w:val="0007242B"/>
    <w:rsid w:val="000C3FD7"/>
    <w:rsid w:val="000F61E7"/>
    <w:rsid w:val="00113375"/>
    <w:rsid w:val="00126253"/>
    <w:rsid w:val="0018109D"/>
    <w:rsid w:val="001A3F5E"/>
    <w:rsid w:val="001B4876"/>
    <w:rsid w:val="001B51D9"/>
    <w:rsid w:val="00201542"/>
    <w:rsid w:val="00221ADE"/>
    <w:rsid w:val="0023339E"/>
    <w:rsid w:val="00240B28"/>
    <w:rsid w:val="00276587"/>
    <w:rsid w:val="00284BE6"/>
    <w:rsid w:val="002B5CEA"/>
    <w:rsid w:val="002C5A68"/>
    <w:rsid w:val="002D09A8"/>
    <w:rsid w:val="002D2D35"/>
    <w:rsid w:val="002D4AB8"/>
    <w:rsid w:val="002E5541"/>
    <w:rsid w:val="00312E9C"/>
    <w:rsid w:val="003164F6"/>
    <w:rsid w:val="00362304"/>
    <w:rsid w:val="00370CF8"/>
    <w:rsid w:val="00375920"/>
    <w:rsid w:val="00394601"/>
    <w:rsid w:val="003A71B4"/>
    <w:rsid w:val="003B3F36"/>
    <w:rsid w:val="003C631A"/>
    <w:rsid w:val="003D3911"/>
    <w:rsid w:val="003D3C69"/>
    <w:rsid w:val="003E21B0"/>
    <w:rsid w:val="00400972"/>
    <w:rsid w:val="00405C26"/>
    <w:rsid w:val="00422EF4"/>
    <w:rsid w:val="00434777"/>
    <w:rsid w:val="00437B96"/>
    <w:rsid w:val="00443303"/>
    <w:rsid w:val="00446391"/>
    <w:rsid w:val="00446440"/>
    <w:rsid w:val="004509F1"/>
    <w:rsid w:val="0049204E"/>
    <w:rsid w:val="004A22DB"/>
    <w:rsid w:val="004A3411"/>
    <w:rsid w:val="004B0AF2"/>
    <w:rsid w:val="004C2E79"/>
    <w:rsid w:val="004E1871"/>
    <w:rsid w:val="004F294D"/>
    <w:rsid w:val="004F6303"/>
    <w:rsid w:val="004F6BB8"/>
    <w:rsid w:val="00515A9E"/>
    <w:rsid w:val="00517318"/>
    <w:rsid w:val="00526827"/>
    <w:rsid w:val="00555FE7"/>
    <w:rsid w:val="005622BA"/>
    <w:rsid w:val="00595472"/>
    <w:rsid w:val="005B788B"/>
    <w:rsid w:val="005C3C83"/>
    <w:rsid w:val="005E64A5"/>
    <w:rsid w:val="005F2501"/>
    <w:rsid w:val="005F5D1B"/>
    <w:rsid w:val="00612FD4"/>
    <w:rsid w:val="00631971"/>
    <w:rsid w:val="006509C6"/>
    <w:rsid w:val="00650C52"/>
    <w:rsid w:val="00664270"/>
    <w:rsid w:val="00682BA0"/>
    <w:rsid w:val="00690ECD"/>
    <w:rsid w:val="006A3ECE"/>
    <w:rsid w:val="006C6F48"/>
    <w:rsid w:val="006E5CE6"/>
    <w:rsid w:val="006F6044"/>
    <w:rsid w:val="0070295C"/>
    <w:rsid w:val="007051AB"/>
    <w:rsid w:val="00722D16"/>
    <w:rsid w:val="007258F4"/>
    <w:rsid w:val="00733597"/>
    <w:rsid w:val="00741F43"/>
    <w:rsid w:val="007435FA"/>
    <w:rsid w:val="00746D77"/>
    <w:rsid w:val="00753D7C"/>
    <w:rsid w:val="00780DE6"/>
    <w:rsid w:val="007C072D"/>
    <w:rsid w:val="007C4FA9"/>
    <w:rsid w:val="007F5080"/>
    <w:rsid w:val="007F5B5D"/>
    <w:rsid w:val="008078C2"/>
    <w:rsid w:val="008113F5"/>
    <w:rsid w:val="00814529"/>
    <w:rsid w:val="008667CB"/>
    <w:rsid w:val="00881020"/>
    <w:rsid w:val="008A7F6C"/>
    <w:rsid w:val="008C2D18"/>
    <w:rsid w:val="008C31E2"/>
    <w:rsid w:val="008D7A45"/>
    <w:rsid w:val="008E39DF"/>
    <w:rsid w:val="008E7B0A"/>
    <w:rsid w:val="00912942"/>
    <w:rsid w:val="009432E4"/>
    <w:rsid w:val="00944F5B"/>
    <w:rsid w:val="00956259"/>
    <w:rsid w:val="009B1E44"/>
    <w:rsid w:val="009B30CF"/>
    <w:rsid w:val="009E7595"/>
    <w:rsid w:val="00A007BD"/>
    <w:rsid w:val="00A06C77"/>
    <w:rsid w:val="00A104E8"/>
    <w:rsid w:val="00A15BB5"/>
    <w:rsid w:val="00A16924"/>
    <w:rsid w:val="00A2285F"/>
    <w:rsid w:val="00A50DA7"/>
    <w:rsid w:val="00A54A32"/>
    <w:rsid w:val="00A63CD0"/>
    <w:rsid w:val="00A71945"/>
    <w:rsid w:val="00A7716A"/>
    <w:rsid w:val="00A821EF"/>
    <w:rsid w:val="00A85878"/>
    <w:rsid w:val="00AB783F"/>
    <w:rsid w:val="00AE3C6B"/>
    <w:rsid w:val="00AF2AD5"/>
    <w:rsid w:val="00B10E71"/>
    <w:rsid w:val="00B23421"/>
    <w:rsid w:val="00B257FE"/>
    <w:rsid w:val="00B33547"/>
    <w:rsid w:val="00B343A0"/>
    <w:rsid w:val="00B6100D"/>
    <w:rsid w:val="00B73F6F"/>
    <w:rsid w:val="00BA6A0B"/>
    <w:rsid w:val="00BC52B5"/>
    <w:rsid w:val="00BD11A9"/>
    <w:rsid w:val="00BF2597"/>
    <w:rsid w:val="00C15A37"/>
    <w:rsid w:val="00C36811"/>
    <w:rsid w:val="00C37C32"/>
    <w:rsid w:val="00C6251A"/>
    <w:rsid w:val="00C86B6C"/>
    <w:rsid w:val="00CA3421"/>
    <w:rsid w:val="00CC7967"/>
    <w:rsid w:val="00CD242C"/>
    <w:rsid w:val="00CF387F"/>
    <w:rsid w:val="00D24C43"/>
    <w:rsid w:val="00D35BF2"/>
    <w:rsid w:val="00D44C9B"/>
    <w:rsid w:val="00D44FE2"/>
    <w:rsid w:val="00D63419"/>
    <w:rsid w:val="00DA3211"/>
    <w:rsid w:val="00DB1E2B"/>
    <w:rsid w:val="00DB32CC"/>
    <w:rsid w:val="00DC2A4D"/>
    <w:rsid w:val="00DC4FAA"/>
    <w:rsid w:val="00DE09D7"/>
    <w:rsid w:val="00E1700A"/>
    <w:rsid w:val="00E22B72"/>
    <w:rsid w:val="00E40167"/>
    <w:rsid w:val="00E55731"/>
    <w:rsid w:val="00E65F37"/>
    <w:rsid w:val="00E87E24"/>
    <w:rsid w:val="00E95287"/>
    <w:rsid w:val="00EA1659"/>
    <w:rsid w:val="00EA445B"/>
    <w:rsid w:val="00ED1A4E"/>
    <w:rsid w:val="00EE4A73"/>
    <w:rsid w:val="00EF4273"/>
    <w:rsid w:val="00F02226"/>
    <w:rsid w:val="00F40D18"/>
    <w:rsid w:val="00F45819"/>
    <w:rsid w:val="00F46949"/>
    <w:rsid w:val="00F55A21"/>
    <w:rsid w:val="00F75E38"/>
    <w:rsid w:val="00FB50FD"/>
    <w:rsid w:val="00FE09E8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A50A"/>
  <w15:docId w15:val="{F107EEBE-19C7-4FA2-89FD-36EF978B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04"/>
  </w:style>
  <w:style w:type="paragraph" w:styleId="1">
    <w:name w:val="heading 1"/>
    <w:basedOn w:val="a"/>
    <w:link w:val="10"/>
    <w:uiPriority w:val="9"/>
    <w:qFormat/>
    <w:rsid w:val="00B34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CEA"/>
    <w:rPr>
      <w:b/>
      <w:bCs/>
    </w:rPr>
  </w:style>
  <w:style w:type="character" w:customStyle="1" w:styleId="text-small">
    <w:name w:val="text-small"/>
    <w:basedOn w:val="a0"/>
    <w:rsid w:val="002B5CEA"/>
  </w:style>
  <w:style w:type="paragraph" w:styleId="a4">
    <w:name w:val="Normal (Web)"/>
    <w:basedOn w:val="a"/>
    <w:uiPriority w:val="99"/>
    <w:unhideWhenUsed/>
    <w:rsid w:val="002B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A3411"/>
    <w:rPr>
      <w:i/>
      <w:iCs/>
    </w:rPr>
  </w:style>
  <w:style w:type="paragraph" w:styleId="a6">
    <w:name w:val="List Paragraph"/>
    <w:basedOn w:val="a"/>
    <w:uiPriority w:val="34"/>
    <w:qFormat/>
    <w:rsid w:val="008D7A45"/>
    <w:pPr>
      <w:ind w:left="720"/>
      <w:contextualSpacing/>
    </w:pPr>
  </w:style>
  <w:style w:type="character" w:customStyle="1" w:styleId="margin">
    <w:name w:val="margin"/>
    <w:basedOn w:val="a0"/>
    <w:rsid w:val="008D7A45"/>
  </w:style>
  <w:style w:type="paragraph" w:styleId="a7">
    <w:name w:val="No Spacing"/>
    <w:uiPriority w:val="1"/>
    <w:qFormat/>
    <w:rsid w:val="00C8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472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6"/>
    <w:rsid w:val="003D39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a"/>
    <w:rsid w:val="003D3911"/>
    <w:pPr>
      <w:widowControl w:val="0"/>
      <w:shd w:val="clear" w:color="auto" w:fill="FFFFFF"/>
      <w:spacing w:before="60" w:after="120" w:line="0" w:lineRule="atLeast"/>
      <w:ind w:hanging="18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a"/>
    <w:rsid w:val="003D3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705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705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pright">
    <w:name w:val="pright"/>
    <w:basedOn w:val="a"/>
    <w:rsid w:val="00B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73F6F"/>
    <w:rPr>
      <w:color w:val="0000FF"/>
      <w:u w:val="single"/>
    </w:rPr>
  </w:style>
  <w:style w:type="paragraph" w:customStyle="1" w:styleId="pboth">
    <w:name w:val="pboth"/>
    <w:basedOn w:val="a"/>
    <w:rsid w:val="00B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73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F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4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c">
    <w:name w:val="Table Grid"/>
    <w:basedOn w:val="a1"/>
    <w:rsid w:val="00B3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458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58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58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58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58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548A-767D-4B5D-ACA3-18E1C0A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olar</dc:creator>
  <cp:keywords/>
  <dc:description/>
  <cp:lastModifiedBy>Кудрова А.А.</cp:lastModifiedBy>
  <cp:revision>14</cp:revision>
  <cp:lastPrinted>2021-11-22T11:12:00Z</cp:lastPrinted>
  <dcterms:created xsi:type="dcterms:W3CDTF">2024-06-28T10:43:00Z</dcterms:created>
  <dcterms:modified xsi:type="dcterms:W3CDTF">2024-08-07T05:53:00Z</dcterms:modified>
</cp:coreProperties>
</file>