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9F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P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C0E40" w:rsidRPr="0090032C" w:rsidRDefault="0071149F" w:rsidP="0090032C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 проекте закона Приднестровской Молдавской Республики </w:t>
      </w:r>
    </w:p>
    <w:p w:rsidR="00DC655B" w:rsidRDefault="00A9568A" w:rsidP="0090032C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«О государственном пенсионном обеспечении лиц, </w:t>
      </w:r>
    </w:p>
    <w:p w:rsidR="00DC655B" w:rsidRDefault="00A9568A" w:rsidP="0090032C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проходивших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военную службу, службу в органах внутренних дел, профессиональных аварийно-спасательных формированиях, </w:t>
      </w:r>
    </w:p>
    <w:p w:rsidR="00A9568A" w:rsidRPr="0090032C" w:rsidRDefault="00A9568A" w:rsidP="0090032C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подразделениях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противопожарной службы, уголовно-исполнительной системе, службе судебных исполнителей, налоговых и таможенных органах, и их семей»</w:t>
      </w:r>
    </w:p>
    <w:p w:rsidR="0071149F" w:rsidRDefault="0071149F" w:rsidP="00D20C16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Pr="0090032C" w:rsidRDefault="0090032C" w:rsidP="00D20C16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1149F" w:rsidRPr="0090032C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со стать</w:t>
      </w:r>
      <w:r w:rsidR="009E18E3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ями</w:t>
      </w: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E18E3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65, </w:t>
      </w: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72 Конституции Приднестровской Молдавской Республики, в порядке законодательной инициативы:</w:t>
      </w:r>
    </w:p>
    <w:p w:rsidR="0071149F" w:rsidRPr="0090032C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1149F" w:rsidRPr="0090032C" w:rsidRDefault="0071149F" w:rsidP="00A9568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1. Направить проект закона Приднестровской Молдавской Республики </w:t>
      </w:r>
      <w:r w:rsidR="00DC65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A9568A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«О государственном пенсионном обеспечении лиц, проходивших военную службу, службу в органах внутренних дел, профессиональных аварийно-спасательных формированиях, подразделениях противопожарной службы, уголовно-исполнительной системе, службе судебных исполнителей, налоговых и таможенных органах, и их семей» </w:t>
      </w: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71149F" w:rsidRPr="0090032C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1149F" w:rsidRDefault="00DC655B" w:rsidP="00D20C16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71149F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*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71149F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7C2396" w:rsidRPr="0090032C" w:rsidRDefault="007C2396" w:rsidP="00D20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9F" w:rsidRPr="0090032C" w:rsidRDefault="0071149F" w:rsidP="00D20C16">
      <w:pPr>
        <w:tabs>
          <w:tab w:val="righ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9F" w:rsidRPr="0090032C" w:rsidRDefault="0071149F" w:rsidP="00D20C16">
      <w:pPr>
        <w:tabs>
          <w:tab w:val="righ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2C">
        <w:rPr>
          <w:rFonts w:ascii="Times New Roman" w:eastAsia="Times New Roman" w:hAnsi="Times New Roman" w:cs="Times New Roman"/>
          <w:sz w:val="28"/>
          <w:szCs w:val="28"/>
          <w:lang w:eastAsia="ru-RU"/>
        </w:rPr>
        <w:t>*- не для печати</w:t>
      </w:r>
      <w:r w:rsidR="00A9568A" w:rsidRPr="00900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49F" w:rsidRPr="0090032C" w:rsidRDefault="0071149F" w:rsidP="00D20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9F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Pr="0090032C" w:rsidRDefault="0090032C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2C" w:rsidRPr="0090032C" w:rsidRDefault="0090032C" w:rsidP="0090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0032C" w:rsidRPr="0090032C" w:rsidRDefault="0090032C" w:rsidP="009003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2C" w:rsidRPr="00112BDD" w:rsidRDefault="0090032C" w:rsidP="0090032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2C" w:rsidRPr="00112BDD" w:rsidRDefault="0090032C" w:rsidP="009003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0032C" w:rsidRPr="00112BDD" w:rsidRDefault="00112BDD" w:rsidP="00900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27</w:t>
      </w:r>
      <w:r w:rsidR="0090032C"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г.</w:t>
      </w:r>
    </w:p>
    <w:p w:rsidR="0090032C" w:rsidRPr="00112BDD" w:rsidRDefault="00112BDD" w:rsidP="009003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297</w:t>
      </w:r>
      <w:r w:rsidR="0090032C"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7C2396" w:rsidRDefault="007C2396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396" w:rsidRDefault="007C2396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396" w:rsidRDefault="007C2396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396" w:rsidRDefault="007C2396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2C" w:rsidRPr="00112BDD" w:rsidRDefault="0090032C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2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0032C" w:rsidRPr="00112BDD" w:rsidRDefault="0090032C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90032C" w:rsidRPr="00112BDD" w:rsidRDefault="0090032C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90032C" w:rsidRPr="00112BDD" w:rsidRDefault="0090032C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90032C" w:rsidRPr="00112BDD" w:rsidRDefault="0090032C" w:rsidP="00112BD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11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297рп</w:t>
      </w:r>
    </w:p>
    <w:p w:rsidR="0071149F" w:rsidRPr="00112BDD" w:rsidRDefault="0071149F" w:rsidP="00112BDD">
      <w:pPr>
        <w:spacing w:after="0" w:line="240" w:lineRule="auto"/>
        <w:ind w:left="5812"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1149F" w:rsidRPr="0090032C" w:rsidRDefault="009E18E3" w:rsidP="00D20C16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71149F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роект</w:t>
      </w:r>
    </w:p>
    <w:p w:rsidR="0071149F" w:rsidRPr="00DC655B" w:rsidRDefault="0071149F" w:rsidP="00DC655B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DC655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ЗАКОН</w:t>
      </w:r>
    </w:p>
    <w:p w:rsidR="0071149F" w:rsidRPr="00DC655B" w:rsidRDefault="0071149F" w:rsidP="00DC655B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DC655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ПРИДНЕСТРОВСКОЙ МОЛДАВСКОЙ РЕСПУБЛИКИ</w:t>
      </w:r>
    </w:p>
    <w:p w:rsidR="0071149F" w:rsidRPr="0090032C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1149F" w:rsidRPr="0090032C" w:rsidRDefault="0071149F" w:rsidP="00DC655B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 внесении дополнения в Закон Приднестровской Молдавской Республики</w:t>
      </w:r>
    </w:p>
    <w:p w:rsidR="00DC655B" w:rsidRDefault="0071149F" w:rsidP="00DC655B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«О государственном пенсионном обеспечении лиц, </w:t>
      </w:r>
    </w:p>
    <w:p w:rsidR="00DC655B" w:rsidRDefault="0071149F" w:rsidP="00DC655B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проходивших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военную службу, службу в </w:t>
      </w:r>
      <w:r w:rsidR="00D20C16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органах внутренних дел, профессиональных аварийно-спасательных формированиях, </w:t>
      </w:r>
    </w:p>
    <w:p w:rsidR="0071149F" w:rsidRPr="0090032C" w:rsidRDefault="00D20C16" w:rsidP="00DC655B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подразделениях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противопожарной службы</w:t>
      </w:r>
      <w:r w:rsidR="0071149F"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уголовно-исполнительной системе, службе судебных исполнителей, налоговых и таможенных органах, и их семей»</w:t>
      </w:r>
    </w:p>
    <w:p w:rsidR="0071149F" w:rsidRPr="0090032C" w:rsidRDefault="0071149F" w:rsidP="00D20C1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82561" w:rsidRPr="0090032C" w:rsidRDefault="0071149F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90032C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от 24 января 2000 года № 230-З </w:t>
      </w:r>
      <w:r w:rsidR="00A9568A" w:rsidRPr="0090032C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лиц, проходивших военную службу, службу в органах внутренних дел, таможенных органах, и их семей»</w:t>
      </w:r>
      <w:r w:rsidRPr="0090032C">
        <w:rPr>
          <w:rFonts w:ascii="Times New Roman" w:hAnsi="Times New Roman" w:cs="Times New Roman"/>
          <w:sz w:val="28"/>
          <w:szCs w:val="28"/>
        </w:rPr>
        <w:t xml:space="preserve"> (СЗМР 00-1) с изменениями и дополнениями, внесенными законами Приднестровской Молдавской Республики от 15 мая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2002 года № 125-ЗИД-III (САЗ 02-20); от 30 июня 2003 года № 299-ЗИД-III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03-27); от 30 июня 2004 года № 435-ЗИ-III (САЗ 04-27); от 25 февраля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2005 года</w:t>
      </w:r>
      <w:r w:rsidR="004A4014" w:rsidRPr="0090032C">
        <w:rPr>
          <w:rFonts w:ascii="Times New Roman" w:hAnsi="Times New Roman" w:cs="Times New Roman"/>
          <w:sz w:val="28"/>
          <w:szCs w:val="28"/>
        </w:rPr>
        <w:t xml:space="preserve"> № 540-ЗИД-III</w:t>
      </w:r>
      <w:r w:rsidRPr="0090032C">
        <w:rPr>
          <w:rFonts w:ascii="Times New Roman" w:hAnsi="Times New Roman" w:cs="Times New Roman"/>
          <w:sz w:val="28"/>
          <w:szCs w:val="28"/>
        </w:rPr>
        <w:t xml:space="preserve"> (САЗ 05-9); от 17 октября 2006 года № 104-ЗИД-IV (САЗ 0</w:t>
      </w:r>
      <w:r w:rsidR="004A4014" w:rsidRPr="0090032C">
        <w:rPr>
          <w:rFonts w:ascii="Times New Roman" w:hAnsi="Times New Roman" w:cs="Times New Roman"/>
          <w:sz w:val="28"/>
          <w:szCs w:val="28"/>
        </w:rPr>
        <w:t>6-43); от 4 октября 2007 года № </w:t>
      </w:r>
      <w:r w:rsidRPr="0090032C">
        <w:rPr>
          <w:rFonts w:ascii="Times New Roman" w:hAnsi="Times New Roman" w:cs="Times New Roman"/>
          <w:sz w:val="28"/>
          <w:szCs w:val="28"/>
        </w:rPr>
        <w:t xml:space="preserve">324-ЗИ-IV (САЗ 07-41); от 20 декабря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2007 года № 364-ЗД-IV (САЗ 07-52); от 20 марта 2008 года № 416-ЗД-IV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08-11); от 2 декабря 2008 года № 610-ЗИД-IV (САЗ 08-48); </w:t>
      </w:r>
      <w:r w:rsidR="000333C1" w:rsidRPr="0090032C">
        <w:rPr>
          <w:rFonts w:ascii="Times New Roman" w:hAnsi="Times New Roman" w:cs="Times New Roman"/>
          <w:sz w:val="28"/>
          <w:szCs w:val="28"/>
        </w:rPr>
        <w:t xml:space="preserve">от 5 мая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="000333C1" w:rsidRPr="0090032C">
        <w:rPr>
          <w:rFonts w:ascii="Times New Roman" w:hAnsi="Times New Roman" w:cs="Times New Roman"/>
          <w:sz w:val="28"/>
          <w:szCs w:val="28"/>
        </w:rPr>
        <w:t>2009 года № 744-ЗИ-IV</w:t>
      </w:r>
      <w:r w:rsidRPr="0090032C">
        <w:rPr>
          <w:rFonts w:ascii="Times New Roman" w:hAnsi="Times New Roman" w:cs="Times New Roman"/>
          <w:sz w:val="28"/>
          <w:szCs w:val="28"/>
        </w:rPr>
        <w:t xml:space="preserve"> (СА</w:t>
      </w:r>
      <w:r w:rsidR="004A4014" w:rsidRPr="0090032C">
        <w:rPr>
          <w:rFonts w:ascii="Times New Roman" w:hAnsi="Times New Roman" w:cs="Times New Roman"/>
          <w:sz w:val="28"/>
          <w:szCs w:val="28"/>
        </w:rPr>
        <w:t>З 09-19); от 6 июля 2009 года № </w:t>
      </w:r>
      <w:r w:rsidRPr="0090032C">
        <w:rPr>
          <w:rFonts w:ascii="Times New Roman" w:hAnsi="Times New Roman" w:cs="Times New Roman"/>
          <w:sz w:val="28"/>
          <w:szCs w:val="28"/>
        </w:rPr>
        <w:t xml:space="preserve">797-ЗИД-IV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09-28); от 25 августа 2009 года № 850-ЗИ-IV (САЗ 09-35); от 22 октября 2009 года № 894-ЗИД-IV (САЗ 09-43); от 29 апреля 2010 года  № 71-ЗИД-IV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10-17); от 29 апреля 2010 года № 72-ЗИ-IV (САЗ 10-17); от 27 июля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2010 года № 154-ЗИ-IV (САЗ 10-30); от 15 ноября 2010 года № 211-ЗИД-IV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10-46); от 7 декабря 2011 года № 228-ЗД-V (САЗ 11-49); от 29 декабря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2011 года № 264-ЗИ-V (САЗ 12-1,1); от 5 июля 2012 года</w:t>
      </w:r>
      <w:r w:rsidR="004E7E34" w:rsidRPr="0090032C">
        <w:rPr>
          <w:rFonts w:ascii="Times New Roman" w:hAnsi="Times New Roman" w:cs="Times New Roman"/>
          <w:sz w:val="28"/>
          <w:szCs w:val="28"/>
        </w:rPr>
        <w:t xml:space="preserve"> </w:t>
      </w:r>
      <w:r w:rsidRPr="0090032C">
        <w:rPr>
          <w:rFonts w:ascii="Times New Roman" w:hAnsi="Times New Roman" w:cs="Times New Roman"/>
          <w:sz w:val="28"/>
          <w:szCs w:val="28"/>
        </w:rPr>
        <w:t xml:space="preserve">№ 119-ЗИД-V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12-28); от 29 декабря 2012 года № 283-ЗИ-V (САЗ 12-53); от 19 марта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2013 года № 71-ЗИ-V (САЗ 13-11); от 20 ноября 2013 года № 244-ЗИД-V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13-46); от 5 апреля 2016 года № 88-ЗИ-VI (САЗ 16-14); от 27 октября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2016 года № 240-ЗД-VI (САЗ 1</w:t>
      </w:r>
      <w:r w:rsidR="004A4014" w:rsidRPr="0090032C">
        <w:rPr>
          <w:rFonts w:ascii="Times New Roman" w:hAnsi="Times New Roman" w:cs="Times New Roman"/>
          <w:sz w:val="28"/>
          <w:szCs w:val="28"/>
        </w:rPr>
        <w:t>6-43); от 30 ноября 2016 года № </w:t>
      </w:r>
      <w:r w:rsidRPr="0090032C">
        <w:rPr>
          <w:rFonts w:ascii="Times New Roman" w:hAnsi="Times New Roman" w:cs="Times New Roman"/>
          <w:sz w:val="28"/>
          <w:szCs w:val="28"/>
        </w:rPr>
        <w:t xml:space="preserve">254-ЗД-VI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16-48); от 30 ноября 2016 года № 257-ЗД-VI (САЗ 16-48); от 30 ноября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2016 года № 263-ЗД-VI (САЗ 16-48); от 30 ноября 2016 года № 270-ЗИ-VI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16-48); от 30 ноября 2016 года № 272-ЗИ-VI (САЗ 16-48); от 19 июня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2017 года № 163-ЗИ-VI (САЗ 17-25); от 14 июля 2017 года № 216-ЗИ-VI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(САЗ 17-29); от 19 июля 2017 года № 224-ЗИ-VI (САЗ 17-30); от 21 июля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2017 года № 229-ЗИ-VI (САЗ 17-30); от 12 октября 2017 года № 260-ЗИ-VI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lastRenderedPageBreak/>
        <w:t xml:space="preserve">(САЗ 17-42); от 16 октября 2017 года № 264-ЗИ-VI (САЗ 17-43,1); от 4 ноября 2017 года № 308-ЗИД-VI (САЗ 17-45,1); от 28 февраля 2018 года № 43-ЗД-VI (САЗ 18-9); от 7 мая 2018 года № 122-ЗИ-VI (САЗ 18-19); от 25 июня 2018 года № 178-ЗИД-VI (САЗ 18-26); от 2 июля 2018 года № 198-ЗИ-VI (САЗ 18-27);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от 16 июля 2018 года № 207-ЗД-VI (САЗ 18-29); от 31 июля 2018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№ 254-ЗИ-VI (САЗ 18-31); от 20 ноября 2018 года № 308-ЗИ-VI (САЗ 18-47);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от 7 декабря 2018 года № 324-ЗИ-VI (САЗ 18-49); от 28 декабря 2018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№ 352-ЗД-VI (САЗ 18-52,1); от 10 января 2019 года № 1-ЗИ-VI (САЗ 19-1);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от 29 марта 2019 года № 38-ЗИД-VI (САЗ 19-12); от 11 марта 2020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№ 46-ЗИД-VI (САЗ 20-11); от 21 апреля 2020 года № 65-ЗИД-VI (САЗ 20-17);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от 22 июля 2020 года № 98-ЗД-VI (САЗ 20-30); от 30 декабря 2020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№ 242-ЗД-VII (САЗ 2</w:t>
      </w:r>
      <w:r w:rsidR="004A4014" w:rsidRPr="0090032C">
        <w:rPr>
          <w:rFonts w:ascii="Times New Roman" w:hAnsi="Times New Roman" w:cs="Times New Roman"/>
          <w:sz w:val="28"/>
          <w:szCs w:val="28"/>
        </w:rPr>
        <w:t>1-1,1); от 15 марта 2021 года № </w:t>
      </w:r>
      <w:r w:rsidRPr="0090032C">
        <w:rPr>
          <w:rFonts w:ascii="Times New Roman" w:hAnsi="Times New Roman" w:cs="Times New Roman"/>
          <w:sz w:val="28"/>
          <w:szCs w:val="28"/>
        </w:rPr>
        <w:t xml:space="preserve">36-ЗИ-VII (САЗ 21-11);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от 15 апреля 2021 года № 69-ЗД-VII (САЗ 21-15); от 29 июля 2021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№ 212-ЗД-VII (САЗ 21-30); от 13 октября 2021 года № 240-ЗИД-VII (САЗ 21-41); от 20 октября 2021 года № 252-ЗИД-VII (САЗ 21-42); от 17 декабря 2021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№ 334-ЗИД-VII (САЗ 21-50); от 16 февраля 2022 года № 25-ЗИ-VII (САЗ 22-6); от 4 мая 2022 года № 72-ЗИ-VII (САЗ 22-17); от 24 ноября 2022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№ 340-ЗД-VII (САЗ 22-46); от 16 марта 2023 года № 45-ЗИД-VII (САЗ 23-11);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от 20 июля 2023 года № 245-ЗИ-VII (САЗ 23-29)</w:t>
      </w:r>
      <w:r w:rsidR="002F244E" w:rsidRPr="0090032C">
        <w:rPr>
          <w:rFonts w:ascii="Times New Roman" w:hAnsi="Times New Roman" w:cs="Times New Roman"/>
          <w:sz w:val="28"/>
          <w:szCs w:val="28"/>
        </w:rPr>
        <w:t>;</w:t>
      </w:r>
      <w:r w:rsidRPr="0090032C">
        <w:rPr>
          <w:rFonts w:ascii="Times New Roman" w:hAnsi="Times New Roman" w:cs="Times New Roman"/>
          <w:sz w:val="28"/>
          <w:szCs w:val="28"/>
        </w:rPr>
        <w:t xml:space="preserve"> от 10 октября 2023 года </w:t>
      </w:r>
      <w:r w:rsidR="00DC655B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№ 313-ЗИД-VII (САЗ 23-41)</w:t>
      </w:r>
      <w:r w:rsidR="00431D1D" w:rsidRPr="0090032C">
        <w:rPr>
          <w:rFonts w:ascii="Times New Roman" w:hAnsi="Times New Roman" w:cs="Times New Roman"/>
          <w:sz w:val="28"/>
          <w:szCs w:val="28"/>
        </w:rPr>
        <w:t>,</w:t>
      </w:r>
      <w:r w:rsidR="00587DB7" w:rsidRPr="0090032C">
        <w:rPr>
          <w:rFonts w:ascii="Times New Roman" w:hAnsi="Times New Roman" w:cs="Times New Roman"/>
          <w:sz w:val="28"/>
          <w:szCs w:val="28"/>
        </w:rPr>
        <w:t xml:space="preserve"> </w:t>
      </w:r>
      <w:r w:rsidR="00112CCD" w:rsidRPr="0090032C">
        <w:rPr>
          <w:rFonts w:ascii="Times New Roman" w:hAnsi="Times New Roman" w:cs="Times New Roman"/>
          <w:sz w:val="28"/>
          <w:szCs w:val="28"/>
        </w:rPr>
        <w:t xml:space="preserve">от 22 июля 2024 года № 168-ЗИ- VII (САЗ 24-31), </w:t>
      </w:r>
      <w:r w:rsidRPr="0090032C">
        <w:rPr>
          <w:rFonts w:ascii="Times New Roman" w:hAnsi="Times New Roman" w:cs="Times New Roman"/>
          <w:sz w:val="28"/>
          <w:szCs w:val="28"/>
        </w:rPr>
        <w:t>следующее дополнение.</w:t>
      </w:r>
    </w:p>
    <w:p w:rsidR="00587DB7" w:rsidRPr="0090032C" w:rsidRDefault="00587DB7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9F" w:rsidRPr="0090032C" w:rsidRDefault="005C48D2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Дополнить</w:t>
      </w:r>
      <w:r w:rsidR="00AC4E13" w:rsidRPr="0090032C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90032C">
        <w:rPr>
          <w:rFonts w:ascii="Times New Roman" w:hAnsi="Times New Roman" w:cs="Times New Roman"/>
          <w:sz w:val="28"/>
          <w:szCs w:val="28"/>
        </w:rPr>
        <w:t xml:space="preserve">статьей 53-1 </w:t>
      </w:r>
      <w:r w:rsidR="004E7E34" w:rsidRPr="0090032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E7E34" w:rsidRPr="0090032C" w:rsidRDefault="004E7E34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«</w:t>
      </w:r>
      <w:r w:rsidR="00AC4E13" w:rsidRPr="0090032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0032C">
        <w:rPr>
          <w:rFonts w:ascii="Times New Roman" w:hAnsi="Times New Roman" w:cs="Times New Roman"/>
          <w:sz w:val="28"/>
          <w:szCs w:val="28"/>
        </w:rPr>
        <w:t>53-1. Выплата пенсии по доверенности</w:t>
      </w:r>
    </w:p>
    <w:p w:rsidR="005C48D2" w:rsidRPr="0090032C" w:rsidRDefault="005C48D2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1. Пенсия может выплачиваться по доверенности, выдаваемой в порядке, установленном гражданским законодательством Приднестровской Молдавской Республики.</w:t>
      </w:r>
    </w:p>
    <w:p w:rsidR="005C48D2" w:rsidRPr="0090032C" w:rsidRDefault="005C48D2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 xml:space="preserve">2. Выплата пенсии по доверенности, срок действия которой превышает </w:t>
      </w:r>
      <w:r w:rsidR="00557D51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1 (один) год, производится в течение всего срока действия доверенности </w:t>
      </w:r>
      <w:r w:rsidR="00557D51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при условии ежегодного подтверждения пенсионером лично органу, осуществляющему его пенсионное обеспечение, факта регистрации его по месту получения пенсии путем предоставления документа, </w:t>
      </w:r>
      <w:r w:rsidR="005D5539" w:rsidRPr="0090032C">
        <w:rPr>
          <w:rFonts w:ascii="Times New Roman" w:hAnsi="Times New Roman" w:cs="Times New Roman"/>
          <w:sz w:val="28"/>
          <w:szCs w:val="28"/>
        </w:rPr>
        <w:t xml:space="preserve">содержащего сведения </w:t>
      </w:r>
      <w:r w:rsidR="00557D51">
        <w:rPr>
          <w:rFonts w:ascii="Times New Roman" w:hAnsi="Times New Roman" w:cs="Times New Roman"/>
          <w:sz w:val="28"/>
          <w:szCs w:val="28"/>
        </w:rPr>
        <w:br/>
      </w:r>
      <w:r w:rsidR="005D5539" w:rsidRPr="0090032C">
        <w:rPr>
          <w:rFonts w:ascii="Times New Roman" w:hAnsi="Times New Roman" w:cs="Times New Roman"/>
          <w:sz w:val="28"/>
          <w:szCs w:val="28"/>
        </w:rPr>
        <w:t>о регистрации по месту жительства или по месту пребывания</w:t>
      </w:r>
      <w:r w:rsidRPr="0090032C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57D51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931BF" w:rsidRPr="00900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выданного нотариусом </w:t>
      </w:r>
      <w:r w:rsidR="00534268" w:rsidRPr="00900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документа, удостоверяющего факт </w:t>
      </w:r>
      <w:r w:rsidRPr="0090032C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534268" w:rsidRPr="0090032C">
        <w:rPr>
          <w:rFonts w:ascii="Times New Roman" w:hAnsi="Times New Roman" w:cs="Times New Roman"/>
          <w:sz w:val="28"/>
          <w:szCs w:val="28"/>
        </w:rPr>
        <w:t xml:space="preserve">пенсионера </w:t>
      </w:r>
      <w:r w:rsidRPr="0090032C">
        <w:rPr>
          <w:rFonts w:ascii="Times New Roman" w:hAnsi="Times New Roman" w:cs="Times New Roman"/>
          <w:sz w:val="28"/>
          <w:szCs w:val="28"/>
        </w:rPr>
        <w:t xml:space="preserve">в живых, либо если доверитель не менее одного раза </w:t>
      </w:r>
      <w:r w:rsidR="00557D51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>в год в течение действия такой доверенности получил пенсию лично.</w:t>
      </w:r>
    </w:p>
    <w:p w:rsidR="005C48D2" w:rsidRPr="0090032C" w:rsidRDefault="005C48D2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3. По истечении срока действия доверенности пенсионер вправе оформить новую доверенность, выдаваемую в порядке, установленном гражданским законодательством Приднестровской Молдавской Республики</w:t>
      </w:r>
      <w:r w:rsidR="00E86FD9" w:rsidRPr="0090032C">
        <w:rPr>
          <w:rFonts w:ascii="Times New Roman" w:hAnsi="Times New Roman" w:cs="Times New Roman"/>
          <w:sz w:val="28"/>
          <w:szCs w:val="28"/>
        </w:rPr>
        <w:t>»</w:t>
      </w:r>
      <w:r w:rsidRPr="0090032C">
        <w:rPr>
          <w:rFonts w:ascii="Times New Roman" w:hAnsi="Times New Roman" w:cs="Times New Roman"/>
          <w:sz w:val="28"/>
          <w:szCs w:val="28"/>
        </w:rPr>
        <w:t>.</w:t>
      </w:r>
    </w:p>
    <w:p w:rsidR="0071149F" w:rsidRPr="0090032C" w:rsidRDefault="0071149F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9F" w:rsidRPr="0090032C" w:rsidRDefault="0071149F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90032C">
        <w:rPr>
          <w:rFonts w:ascii="Times New Roman" w:hAnsi="Times New Roman" w:cs="Times New Roman"/>
          <w:sz w:val="28"/>
          <w:szCs w:val="28"/>
        </w:rPr>
        <w:t> Настоящий Закон вступает в силу со дня, следующего за днем официального опубликования.</w:t>
      </w:r>
    </w:p>
    <w:p w:rsidR="004E7E34" w:rsidRPr="0090032C" w:rsidRDefault="004E7E34" w:rsidP="00D20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E40" w:rsidRPr="0090032C" w:rsidRDefault="007C0E40" w:rsidP="00D20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br w:type="page"/>
      </w:r>
    </w:p>
    <w:p w:rsidR="00557D51" w:rsidRPr="00557D51" w:rsidRDefault="00557D51" w:rsidP="00557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7D5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57D51" w:rsidRPr="0090032C" w:rsidRDefault="00557D51" w:rsidP="00557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3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032C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D40087" w:rsidRDefault="00557D51" w:rsidP="00557D51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«О государственном пенсионном обеспечении лиц, </w:t>
      </w:r>
    </w:p>
    <w:p w:rsidR="00D40087" w:rsidRDefault="00557D51" w:rsidP="00557D51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проходивших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военную службу, службу в органах внутренних дел, профессиональных аварийно-спасательных формированиях, </w:t>
      </w:r>
    </w:p>
    <w:p w:rsidR="00557D51" w:rsidRPr="0090032C" w:rsidRDefault="00557D51" w:rsidP="00557D51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подразделениях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противопожарной службы, уголовно-исполнительной системе, службе судебных исполнителей, налоговых и таможенных органах, и их семей»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 xml:space="preserve">а) проект закона Приднестровской Молдавской Республики </w:t>
      </w:r>
      <w:r w:rsidR="00D40087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лиц, проходивших военную службу, службу в органах внутренних дел, профессиональных аварийно-спасательных формированиях, подразделениях противопожарной службы, уголовно-исполнительной системе, службе судебных исполнителей, налоговых и таможенных органах, и их семей» (далее – проект закона) разработан в целях усовершенствования законодательства Приднестровской Молдавской Республики в сфере пенсионного обеспечения лиц, </w:t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проходивших военную службу, службу в органах внутренних дел, </w:t>
      </w:r>
      <w:r w:rsidRPr="0090032C">
        <w:rPr>
          <w:rFonts w:ascii="Times New Roman" w:hAnsi="Times New Roman" w:cs="Times New Roman"/>
          <w:sz w:val="28"/>
          <w:szCs w:val="28"/>
        </w:rPr>
        <w:t>профессиональных аварийно-спасательных формированиях, подразделениях противопожарной службы,</w:t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 уголовно-исполнительной системе, службе судебных исполнителей, налоговых и таможенных органах, и членов их семей.</w:t>
      </w:r>
    </w:p>
    <w:p w:rsidR="00557D51" w:rsidRPr="0091431E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В настоящее время Законом Приднестровской Молдавской Республики </w:t>
      </w:r>
      <w:r w:rsidR="00D40087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>от 24 января 2000 года № 230-З «</w:t>
      </w: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 государственном пенсионном обеспечении лиц, проходивших военную службу, службу в органах внутренних дел, профессиональных аварийно-спасательных формированиях, подразделениях противопожарной службы, уголовно-исполнительной системе, службе судебных исполнителей, налоговых и таможенных органах, и их семей</w:t>
      </w:r>
      <w:r w:rsidRPr="0090032C">
        <w:rPr>
          <w:rFonts w:ascii="Times New Roman" w:hAnsi="Times New Roman" w:cs="Times New Roman"/>
          <w:iCs/>
          <w:sz w:val="28"/>
          <w:szCs w:val="28"/>
        </w:rPr>
        <w:t>» (СЗМР 00-1) (далее – Закон) не урегулирован порядок получения пенсии по доверенности, однако на практике выдача пенсий</w:t>
      </w:r>
      <w:r w:rsidRPr="0090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банками </w:t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производится по доверенности. </w:t>
      </w:r>
      <w:r w:rsidR="00D40087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В том числе в Законе отсутствует норма, закрепляющая необходимость ежегодного подтверждения пенсионером лично органу, осуществляющему его пенсионное обеспечение, факта регистрации его по месту получения пенсии </w:t>
      </w:r>
      <w:r w:rsidRPr="0091431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путем предоставления документа, удостоверяющего личность, либо при предоставлении </w:t>
      </w:r>
      <w:r w:rsidRPr="009143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выданного нотариусом документа, удостоверяющего факт </w:t>
      </w:r>
      <w:r w:rsidRPr="0091431E">
        <w:rPr>
          <w:rFonts w:ascii="Times New Roman" w:hAnsi="Times New Roman" w:cs="Times New Roman"/>
          <w:spacing w:val="-4"/>
          <w:sz w:val="28"/>
          <w:szCs w:val="28"/>
        </w:rPr>
        <w:t>нахождения пенсионера в живых</w:t>
      </w:r>
      <w:r w:rsidRPr="0091431E">
        <w:rPr>
          <w:rFonts w:ascii="Times New Roman" w:hAnsi="Times New Roman" w:cs="Times New Roman"/>
          <w:iCs/>
          <w:spacing w:val="-4"/>
          <w:sz w:val="28"/>
          <w:szCs w:val="28"/>
        </w:rPr>
        <w:t>. Данное обстоятельство не позволяет органу, осуществляющему пенсионное обеспечение, удостовериться в факте регистрации по месту получения пенсии, а также в факте нахождения пенсионера в живых.</w:t>
      </w:r>
    </w:p>
    <w:p w:rsidR="00557D51" w:rsidRPr="0090032C" w:rsidRDefault="00D40087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связи с этим</w:t>
      </w:r>
      <w:r w:rsidR="00557D51" w:rsidRPr="0090032C">
        <w:rPr>
          <w:rFonts w:ascii="Times New Roman" w:hAnsi="Times New Roman" w:cs="Times New Roman"/>
          <w:iCs/>
          <w:sz w:val="28"/>
          <w:szCs w:val="28"/>
        </w:rPr>
        <w:t xml:space="preserve"> проектом закона предлагается</w:t>
      </w:r>
      <w:r w:rsidR="00557D51" w:rsidRPr="0090032C">
        <w:rPr>
          <w:rFonts w:ascii="Times New Roman" w:hAnsi="Times New Roman" w:cs="Times New Roman"/>
          <w:sz w:val="28"/>
          <w:szCs w:val="28"/>
        </w:rPr>
        <w:t xml:space="preserve"> установить возможность выплаты пенсии по доверенности, выдаваемой в порядке, установленном гражданским законодательством Приднестровской Молдавской Республики, </w:t>
      </w:r>
      <w:r>
        <w:rPr>
          <w:rFonts w:ascii="Times New Roman" w:hAnsi="Times New Roman" w:cs="Times New Roman"/>
          <w:sz w:val="28"/>
          <w:szCs w:val="28"/>
        </w:rPr>
        <w:br/>
      </w:r>
      <w:r w:rsidR="00557D51" w:rsidRPr="0090032C">
        <w:rPr>
          <w:rFonts w:ascii="Times New Roman" w:hAnsi="Times New Roman" w:cs="Times New Roman"/>
          <w:sz w:val="28"/>
          <w:szCs w:val="28"/>
        </w:rPr>
        <w:t>а также установить порядок выплаты пенсии по доверенности, срок действия которой превышает 1 (один) год.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В Законе Приднестровской Молдавской Республики от 17 февраля </w:t>
      </w:r>
      <w:r w:rsidR="00D40087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2005 года № 537-З-III «О государственном пенсионном обеспечении граждан </w:t>
      </w:r>
      <w:r w:rsidR="0091431E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>в Приднестровской Молдавской Республике» (САЗ 05-8) также содержится норма, аналогичная норме, предусмотренной проектом закона.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законодательства Российской Федерации показал, что в </w:t>
      </w:r>
      <w:r w:rsidRPr="0090032C">
        <w:rPr>
          <w:rFonts w:ascii="Times New Roman" w:hAnsi="Times New Roman" w:cs="Times New Roman"/>
          <w:bCs/>
          <w:sz w:val="28"/>
          <w:szCs w:val="28"/>
        </w:rPr>
        <w:t xml:space="preserve">Законе Российской Федерации от 12 февраля 1993 года № 4468-I </w:t>
      </w:r>
      <w:r w:rsidR="0091431E">
        <w:rPr>
          <w:rFonts w:ascii="Times New Roman" w:hAnsi="Times New Roman" w:cs="Times New Roman"/>
          <w:bCs/>
          <w:sz w:val="28"/>
          <w:szCs w:val="28"/>
        </w:rPr>
        <w:br/>
      </w:r>
      <w:r w:rsidRPr="0090032C">
        <w:rPr>
          <w:rFonts w:ascii="Times New Roman" w:hAnsi="Times New Roman" w:cs="Times New Roman"/>
          <w:bCs/>
          <w:sz w:val="28"/>
          <w:szCs w:val="28"/>
        </w:rPr>
        <w:t xml:space="preserve">«О пенсионном обеспечении лиц, проходивших военную службу, службу </w:t>
      </w:r>
      <w:r w:rsidR="0091431E">
        <w:rPr>
          <w:rFonts w:ascii="Times New Roman" w:hAnsi="Times New Roman" w:cs="Times New Roman"/>
          <w:bCs/>
          <w:sz w:val="28"/>
          <w:szCs w:val="28"/>
        </w:rPr>
        <w:br/>
      </w:r>
      <w:r w:rsidRPr="0090032C">
        <w:rPr>
          <w:rFonts w:ascii="Times New Roman" w:hAnsi="Times New Roman" w:cs="Times New Roman"/>
          <w:bCs/>
          <w:sz w:val="28"/>
          <w:szCs w:val="28"/>
        </w:rPr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также содержится норма, предусматривающая выдачу пенсии по доверенности.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Социально-экономические последствия принятия проекта закона заключаются в закреплении на законодательном уровне</w:t>
      </w:r>
      <w:r w:rsidR="003035A1">
        <w:rPr>
          <w:rFonts w:ascii="Times New Roman" w:hAnsi="Times New Roman" w:cs="Times New Roman"/>
          <w:sz w:val="28"/>
          <w:szCs w:val="28"/>
        </w:rPr>
        <w:t>, в профильном З</w:t>
      </w:r>
      <w:r w:rsidRPr="0090032C">
        <w:rPr>
          <w:rFonts w:ascii="Times New Roman" w:hAnsi="Times New Roman" w:cs="Times New Roman"/>
          <w:sz w:val="28"/>
          <w:szCs w:val="28"/>
        </w:rPr>
        <w:t xml:space="preserve">аконе, норм, </w:t>
      </w:r>
      <w:r w:rsidRPr="0090032C">
        <w:rPr>
          <w:rFonts w:ascii="Times New Roman" w:hAnsi="Times New Roman" w:cs="Times New Roman"/>
          <w:bCs/>
          <w:sz w:val="28"/>
          <w:szCs w:val="28"/>
        </w:rPr>
        <w:t>регулирующих порядок получения пенсии по доверенности;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32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0032C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 следующие нормативные правовые акты Приднестровской Молдавской Республики: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>2) Закон Приднестровской Молдавской Республики от 24 января 2000 года № 230-З «О государственном пенсионном обеспечении лиц, проходивших военную службу, службу в органах внутренних дел, профессиональных аварийно-спасательных формированиях, подразделениях противопожарной службы, уголовно-исполнительной системе, службе судебных исполнителей, налоговых и таможенных органах, и их семей» (СЗМР 00-1);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2C">
        <w:rPr>
          <w:rFonts w:ascii="Times New Roman" w:hAnsi="Times New Roman" w:cs="Times New Roman"/>
          <w:sz w:val="28"/>
          <w:szCs w:val="28"/>
        </w:rPr>
        <w:t xml:space="preserve">3) </w:t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Закон Приднестровской Молдавской Республики от 17 февраля </w:t>
      </w:r>
      <w:r w:rsidR="0091431E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2005 года № 537-З-III «О государственном пенсионном обеспечении граждан </w:t>
      </w:r>
      <w:r w:rsidR="0091431E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>в Приднестровской Молдавской Республике» (САЗ 05-8);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003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032C">
        <w:rPr>
          <w:rFonts w:ascii="Times New Roman" w:hAnsi="Times New Roman" w:cs="Times New Roman"/>
          <w:sz w:val="28"/>
          <w:szCs w:val="28"/>
        </w:rPr>
        <w:t xml:space="preserve">) принятие проекта закона, возможно, потребует внесения дополнений </w:t>
      </w:r>
      <w:r w:rsidR="0091431E">
        <w:rPr>
          <w:rFonts w:ascii="Times New Roman" w:hAnsi="Times New Roman" w:cs="Times New Roman"/>
          <w:sz w:val="28"/>
          <w:szCs w:val="28"/>
        </w:rPr>
        <w:br/>
      </w:r>
      <w:r w:rsidRPr="0090032C">
        <w:rPr>
          <w:rFonts w:ascii="Times New Roman" w:hAnsi="Times New Roman" w:cs="Times New Roman"/>
          <w:sz w:val="28"/>
          <w:szCs w:val="28"/>
        </w:rPr>
        <w:t xml:space="preserve">в приказы исполнительных органов государственной власти, принятые в целях упорядочения назначения и выплаты пенсий, пособий и компенсаций лицам, </w:t>
      </w:r>
      <w:r w:rsidRPr="0090032C">
        <w:rPr>
          <w:rFonts w:ascii="Times New Roman" w:hAnsi="Times New Roman" w:cs="Times New Roman"/>
          <w:iCs/>
          <w:sz w:val="28"/>
          <w:szCs w:val="28"/>
        </w:rPr>
        <w:t xml:space="preserve">проходившим военную службу, службу в органах внутренних дел, уголовно-исполнительной системе, службе судебных исполнителей, налоговых </w:t>
      </w:r>
      <w:r w:rsidR="0091431E">
        <w:rPr>
          <w:rFonts w:ascii="Times New Roman" w:hAnsi="Times New Roman" w:cs="Times New Roman"/>
          <w:iCs/>
          <w:sz w:val="28"/>
          <w:szCs w:val="28"/>
        </w:rPr>
        <w:br/>
      </w:r>
      <w:r w:rsidRPr="0090032C">
        <w:rPr>
          <w:rFonts w:ascii="Times New Roman" w:hAnsi="Times New Roman" w:cs="Times New Roman"/>
          <w:iCs/>
          <w:sz w:val="28"/>
          <w:szCs w:val="28"/>
        </w:rPr>
        <w:t>и таможенных органах, и их семьям;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3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032C">
        <w:rPr>
          <w:rFonts w:ascii="Times New Roman" w:hAnsi="Times New Roman" w:cs="Times New Roman"/>
          <w:sz w:val="28"/>
          <w:szCs w:val="28"/>
        </w:rPr>
        <w:t>) для реализации проекта закона не потребуются дополнительные материальные или иные затраты из средств республиканского бюджета;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3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0032C">
        <w:rPr>
          <w:rFonts w:ascii="Times New Roman" w:hAnsi="Times New Roman" w:cs="Times New Roman"/>
          <w:sz w:val="28"/>
          <w:szCs w:val="28"/>
        </w:rPr>
        <w:t>) для вступления в силу проекта закона не требуется принятия отдельного нормативного правового акта о порядке вступления его в силу.</w:t>
      </w:r>
    </w:p>
    <w:p w:rsidR="00557D51" w:rsidRPr="0090032C" w:rsidRDefault="00557D51" w:rsidP="00557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1" w:rsidRDefault="00557D51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31E" w:rsidRDefault="0091431E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31E" w:rsidRDefault="0091431E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31E" w:rsidRDefault="0091431E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D51" w:rsidRDefault="00557D51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D51" w:rsidRDefault="00557D51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D51" w:rsidRDefault="00557D51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D51" w:rsidRDefault="00557D51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D51" w:rsidRDefault="00557D51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31E" w:rsidRDefault="0091431E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7E34" w:rsidRPr="0091431E" w:rsidRDefault="00A9568A" w:rsidP="009143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431E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7C0E40" w:rsidRPr="0090032C" w:rsidRDefault="004E7E34" w:rsidP="0091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3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032C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774FB3" w:rsidRDefault="00A9568A" w:rsidP="0091431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«О государственном пенсионном обеспечении лиц, </w:t>
      </w:r>
    </w:p>
    <w:p w:rsidR="00774FB3" w:rsidRDefault="00A9568A" w:rsidP="0091431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проходивших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военную службу, службу в органах внутренних дел, профессиональных аварийно-спасательных формированиях, подразделениях противопожарной службы, уголовно-исполнительной системе, </w:t>
      </w:r>
    </w:p>
    <w:p w:rsidR="00A9568A" w:rsidRPr="0090032C" w:rsidRDefault="00A9568A" w:rsidP="0091431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службе</w:t>
      </w:r>
      <w:proofErr w:type="gramEnd"/>
      <w:r w:rsidRPr="0090032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судебных исполнителей, налоговых и таможенных органах, и их семей»</w:t>
      </w:r>
    </w:p>
    <w:p w:rsidR="004E7E34" w:rsidRPr="0090032C" w:rsidRDefault="004E7E34" w:rsidP="00D20C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7E34" w:rsidRPr="00774FB3" w:rsidTr="004E7E34">
        <w:tc>
          <w:tcPr>
            <w:tcW w:w="4672" w:type="dxa"/>
          </w:tcPr>
          <w:p w:rsidR="004E7E34" w:rsidRPr="00774FB3" w:rsidRDefault="004E7E34" w:rsidP="00D20C16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4E7E34" w:rsidRPr="00774FB3" w:rsidRDefault="004E7E34" w:rsidP="00D20C16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4E7E34" w:rsidRPr="00774FB3" w:rsidTr="004E7E34">
        <w:tc>
          <w:tcPr>
            <w:tcW w:w="4672" w:type="dxa"/>
          </w:tcPr>
          <w:p w:rsidR="004E7E34" w:rsidRPr="00774FB3" w:rsidRDefault="002F244E" w:rsidP="00D20C1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53-1. </w:t>
            </w:r>
            <w:r w:rsidR="004E7E34" w:rsidRPr="00774FB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3" w:type="dxa"/>
          </w:tcPr>
          <w:p w:rsidR="00D168A0" w:rsidRPr="00774FB3" w:rsidRDefault="00D168A0" w:rsidP="00D20C1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53-1. </w:t>
            </w:r>
            <w:r w:rsidRPr="00774FB3">
              <w:rPr>
                <w:rFonts w:ascii="Times New Roman" w:hAnsi="Times New Roman" w:cs="Times New Roman"/>
                <w:sz w:val="24"/>
                <w:szCs w:val="24"/>
              </w:rPr>
              <w:t>Выплата пенсии по доверенности</w:t>
            </w:r>
          </w:p>
          <w:p w:rsidR="006636F1" w:rsidRPr="00774FB3" w:rsidRDefault="006636F1" w:rsidP="00D20C1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8A0" w:rsidRPr="00774FB3" w:rsidRDefault="00D168A0" w:rsidP="00D20C1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sz w:val="24"/>
                <w:szCs w:val="24"/>
              </w:rPr>
              <w:t>1. Пенсия может выплачиваться по доверенности, выдаваемой в порядке, установленном гражданским законодательством Приднестровской Молдавской Республики.</w:t>
            </w:r>
          </w:p>
          <w:p w:rsidR="00D168A0" w:rsidRPr="00774FB3" w:rsidRDefault="00D168A0" w:rsidP="00D20C1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sz w:val="24"/>
                <w:szCs w:val="24"/>
              </w:rPr>
              <w:t xml:space="preserve">2. Выплата пенсии по доверенности, срок действия которой превышает 1 (один) год, производится в течение всего срока действия доверенности при условии ежегодного подтверждения пенсионером лично органу, осуществляющему его пенсионное обеспечение, факта регистрации его по месту получения пенсии путем предоставления документа, </w:t>
            </w:r>
            <w:r w:rsidR="00C7705D" w:rsidRPr="00774FB3">
              <w:rPr>
                <w:rFonts w:ascii="Times New Roman" w:hAnsi="Times New Roman" w:cs="Times New Roman"/>
                <w:sz w:val="24"/>
                <w:szCs w:val="24"/>
              </w:rPr>
              <w:t>содержащего сведения о регистрации по месту жительства или по месту пребывания</w:t>
            </w:r>
            <w:r w:rsidRPr="00774FB3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 предоставлении </w:t>
            </w:r>
            <w:r w:rsidR="00534268" w:rsidRPr="00774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выданного нотариусом документа, удостоверяющего факт </w:t>
            </w:r>
            <w:r w:rsidR="00534268" w:rsidRPr="00774FB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пенсионера в живых, </w:t>
            </w:r>
            <w:r w:rsidRPr="00774FB3">
              <w:rPr>
                <w:rFonts w:ascii="Times New Roman" w:hAnsi="Times New Roman" w:cs="Times New Roman"/>
                <w:sz w:val="24"/>
                <w:szCs w:val="24"/>
              </w:rPr>
              <w:t>либо если доверитель не менее одного раза в год в течение действия такой доверенности получил пенсию лично.</w:t>
            </w:r>
          </w:p>
          <w:p w:rsidR="004E7E34" w:rsidRPr="00774FB3" w:rsidRDefault="00D168A0" w:rsidP="00774F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3">
              <w:rPr>
                <w:rFonts w:ascii="Times New Roman" w:hAnsi="Times New Roman" w:cs="Times New Roman"/>
                <w:sz w:val="24"/>
                <w:szCs w:val="24"/>
              </w:rPr>
              <w:t>3. По истечении срока действия доверенности пенсионер вправе оформить новую доверенность, выдаваемую в порядке, установленном гражданским законодательством Приднестровской Молдавской Республики.</w:t>
            </w:r>
          </w:p>
        </w:tc>
      </w:tr>
    </w:tbl>
    <w:p w:rsidR="007C0E40" w:rsidRPr="0090032C" w:rsidRDefault="007C0E40" w:rsidP="00796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0E40" w:rsidRPr="0090032C" w:rsidSect="0090032C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5B" w:rsidRDefault="00C3125B" w:rsidP="0090032C">
      <w:pPr>
        <w:spacing w:after="0" w:line="240" w:lineRule="auto"/>
      </w:pPr>
      <w:r>
        <w:separator/>
      </w:r>
    </w:p>
  </w:endnote>
  <w:endnote w:type="continuationSeparator" w:id="0">
    <w:p w:rsidR="00C3125B" w:rsidRDefault="00C3125B" w:rsidP="0090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5B" w:rsidRDefault="00C3125B" w:rsidP="0090032C">
      <w:pPr>
        <w:spacing w:after="0" w:line="240" w:lineRule="auto"/>
      </w:pPr>
      <w:r>
        <w:separator/>
      </w:r>
    </w:p>
  </w:footnote>
  <w:footnote w:type="continuationSeparator" w:id="0">
    <w:p w:rsidR="00C3125B" w:rsidRDefault="00C3125B" w:rsidP="0090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950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032C" w:rsidRPr="0090032C" w:rsidRDefault="009003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03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03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3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396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9003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032C" w:rsidRDefault="009003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41"/>
    <w:rsid w:val="000333C1"/>
    <w:rsid w:val="000522FD"/>
    <w:rsid w:val="00112BDD"/>
    <w:rsid w:val="00112CCD"/>
    <w:rsid w:val="002B7616"/>
    <w:rsid w:val="002E58B2"/>
    <w:rsid w:val="002F244E"/>
    <w:rsid w:val="003035A1"/>
    <w:rsid w:val="00322B33"/>
    <w:rsid w:val="00343786"/>
    <w:rsid w:val="00362131"/>
    <w:rsid w:val="00382561"/>
    <w:rsid w:val="00431D1D"/>
    <w:rsid w:val="0049796C"/>
    <w:rsid w:val="004A4014"/>
    <w:rsid w:val="004E7E34"/>
    <w:rsid w:val="00534268"/>
    <w:rsid w:val="00557D51"/>
    <w:rsid w:val="00587DB7"/>
    <w:rsid w:val="005C48D2"/>
    <w:rsid w:val="005D5539"/>
    <w:rsid w:val="006636F1"/>
    <w:rsid w:val="006A0E0D"/>
    <w:rsid w:val="006E628D"/>
    <w:rsid w:val="0071149F"/>
    <w:rsid w:val="00751986"/>
    <w:rsid w:val="00760709"/>
    <w:rsid w:val="00774FB3"/>
    <w:rsid w:val="007931BF"/>
    <w:rsid w:val="0079656F"/>
    <w:rsid w:val="007C0E40"/>
    <w:rsid w:val="007C2396"/>
    <w:rsid w:val="007F1360"/>
    <w:rsid w:val="00851998"/>
    <w:rsid w:val="008B7A37"/>
    <w:rsid w:val="0090032C"/>
    <w:rsid w:val="0091431E"/>
    <w:rsid w:val="00971B0C"/>
    <w:rsid w:val="00992BB8"/>
    <w:rsid w:val="009E18E3"/>
    <w:rsid w:val="00A9568A"/>
    <w:rsid w:val="00AC4E13"/>
    <w:rsid w:val="00AD0925"/>
    <w:rsid w:val="00C3125B"/>
    <w:rsid w:val="00C7705D"/>
    <w:rsid w:val="00CA3846"/>
    <w:rsid w:val="00CA76AF"/>
    <w:rsid w:val="00CF3E95"/>
    <w:rsid w:val="00D168A0"/>
    <w:rsid w:val="00D20C16"/>
    <w:rsid w:val="00D214A1"/>
    <w:rsid w:val="00D40087"/>
    <w:rsid w:val="00D50096"/>
    <w:rsid w:val="00DC655B"/>
    <w:rsid w:val="00DF0C84"/>
    <w:rsid w:val="00E464AC"/>
    <w:rsid w:val="00E86FD9"/>
    <w:rsid w:val="00ED244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6D48-6EF7-4696-AD59-E797EB41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9F"/>
  </w:style>
  <w:style w:type="paragraph" w:styleId="1">
    <w:name w:val="heading 1"/>
    <w:basedOn w:val="a"/>
    <w:next w:val="a"/>
    <w:link w:val="10"/>
    <w:uiPriority w:val="9"/>
    <w:qFormat/>
    <w:rsid w:val="0076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1149F"/>
    <w:rPr>
      <w:i/>
      <w:iCs/>
      <w:color w:val="5B9BD5" w:themeColor="accent1"/>
    </w:rPr>
  </w:style>
  <w:style w:type="table" w:styleId="a4">
    <w:name w:val="Table Grid"/>
    <w:basedOn w:val="a1"/>
    <w:uiPriority w:val="39"/>
    <w:rsid w:val="004E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5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2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32C"/>
  </w:style>
  <w:style w:type="paragraph" w:styleId="a9">
    <w:name w:val="footer"/>
    <w:basedOn w:val="a"/>
    <w:link w:val="aa"/>
    <w:uiPriority w:val="99"/>
    <w:unhideWhenUsed/>
    <w:rsid w:val="0090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24</cp:revision>
  <cp:lastPrinted>2024-08-22T08:44:00Z</cp:lastPrinted>
  <dcterms:created xsi:type="dcterms:W3CDTF">2024-08-05T08:05:00Z</dcterms:created>
  <dcterms:modified xsi:type="dcterms:W3CDTF">2024-08-27T11:20:00Z</dcterms:modified>
</cp:coreProperties>
</file>