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8243B" w14:textId="77777777" w:rsidR="006A131E" w:rsidRPr="00546C78" w:rsidRDefault="006A131E" w:rsidP="00443878">
      <w:pPr>
        <w:pStyle w:val="Style16"/>
        <w:widowControl/>
        <w:spacing w:line="240" w:lineRule="auto"/>
        <w:rPr>
          <w:color w:val="000000"/>
        </w:rPr>
      </w:pPr>
      <w:r w:rsidRPr="00546C78">
        <w:rPr>
          <w:color w:val="000000"/>
        </w:rPr>
        <w:t>ПОЯСНИТЕЛЬНАЯ ЗАПИСКА</w:t>
      </w:r>
    </w:p>
    <w:p w14:paraId="1A32CC9E" w14:textId="77777777" w:rsidR="006A131E" w:rsidRPr="00443878" w:rsidRDefault="006A131E" w:rsidP="00443878">
      <w:pPr>
        <w:pStyle w:val="20"/>
        <w:shd w:val="clear" w:color="auto" w:fill="auto"/>
        <w:spacing w:before="0" w:after="0" w:line="240" w:lineRule="auto"/>
        <w:ind w:left="440"/>
        <w:jc w:val="center"/>
      </w:pPr>
      <w:proofErr w:type="gramStart"/>
      <w:r w:rsidRPr="00443878">
        <w:t>к</w:t>
      </w:r>
      <w:proofErr w:type="gramEnd"/>
      <w:r w:rsidRPr="00443878">
        <w:t xml:space="preserve"> проекту закона Приднестровской Молдавской Республики </w:t>
      </w:r>
    </w:p>
    <w:p w14:paraId="0500D2F2" w14:textId="77777777" w:rsidR="00546C78" w:rsidRDefault="006A131E" w:rsidP="00443878">
      <w:pPr>
        <w:pStyle w:val="20"/>
        <w:shd w:val="clear" w:color="auto" w:fill="auto"/>
        <w:spacing w:before="0" w:after="0" w:line="240" w:lineRule="auto"/>
        <w:ind w:left="440"/>
        <w:jc w:val="center"/>
      </w:pPr>
      <w:r w:rsidRPr="00443878">
        <w:t xml:space="preserve">«О внесении </w:t>
      </w:r>
      <w:r w:rsidR="00307FD1" w:rsidRPr="00443878">
        <w:t>изменений и дополнений</w:t>
      </w:r>
      <w:r w:rsidRPr="00443878">
        <w:t xml:space="preserve"> в Закон </w:t>
      </w:r>
    </w:p>
    <w:p w14:paraId="759ABDE1" w14:textId="77777777" w:rsidR="00546C78" w:rsidRDefault="006A131E" w:rsidP="00443878">
      <w:pPr>
        <w:pStyle w:val="20"/>
        <w:shd w:val="clear" w:color="auto" w:fill="auto"/>
        <w:spacing w:before="0" w:after="0" w:line="240" w:lineRule="auto"/>
        <w:ind w:left="440"/>
        <w:jc w:val="center"/>
      </w:pPr>
      <w:r w:rsidRPr="00443878">
        <w:t xml:space="preserve">Приднестровской Молдавской Республики </w:t>
      </w:r>
    </w:p>
    <w:p w14:paraId="29E0936E" w14:textId="4C73545A" w:rsidR="006A131E" w:rsidRPr="00443878" w:rsidRDefault="006A131E" w:rsidP="00443878">
      <w:pPr>
        <w:pStyle w:val="20"/>
        <w:shd w:val="clear" w:color="auto" w:fill="auto"/>
        <w:spacing w:before="0" w:after="0" w:line="240" w:lineRule="auto"/>
        <w:ind w:left="440"/>
        <w:jc w:val="center"/>
      </w:pPr>
      <w:r w:rsidRPr="00443878">
        <w:t>«О</w:t>
      </w:r>
      <w:r w:rsidR="00307FD1" w:rsidRPr="00443878">
        <w:t xml:space="preserve"> республиканском бюджете на 2024</w:t>
      </w:r>
      <w:r w:rsidRPr="00443878">
        <w:t xml:space="preserve"> год»</w:t>
      </w:r>
    </w:p>
    <w:p w14:paraId="2784A81F" w14:textId="77777777" w:rsidR="00CD23C0" w:rsidRPr="00443878" w:rsidRDefault="00CD23C0" w:rsidP="00443878">
      <w:pPr>
        <w:pStyle w:val="20"/>
        <w:shd w:val="clear" w:color="auto" w:fill="auto"/>
        <w:spacing w:before="0" w:after="0" w:line="240" w:lineRule="auto"/>
        <w:ind w:left="440"/>
        <w:jc w:val="center"/>
      </w:pPr>
    </w:p>
    <w:p w14:paraId="273279D7" w14:textId="6EFF3048" w:rsidR="00697065" w:rsidRPr="00443878" w:rsidRDefault="0037210E" w:rsidP="00681199">
      <w:pPr>
        <w:shd w:val="clear" w:color="auto" w:fill="FFFFFF"/>
        <w:ind w:firstLine="709"/>
        <w:jc w:val="both"/>
        <w:rPr>
          <w:color w:val="000000"/>
          <w:sz w:val="28"/>
          <w:szCs w:val="28"/>
          <w:shd w:val="clear" w:color="auto" w:fill="FFFFFF"/>
        </w:rPr>
      </w:pPr>
      <w:r w:rsidRPr="00443878">
        <w:rPr>
          <w:color w:val="000000"/>
          <w:sz w:val="28"/>
          <w:szCs w:val="28"/>
          <w:shd w:val="clear" w:color="auto" w:fill="FFFFFF"/>
        </w:rPr>
        <w:t>а)</w:t>
      </w:r>
      <w:r w:rsidR="001169F0" w:rsidRPr="00443878">
        <w:rPr>
          <w:sz w:val="28"/>
          <w:szCs w:val="28"/>
        </w:rPr>
        <w:t xml:space="preserve"> разработка проекта закона Приднестровской Молдавской Республики </w:t>
      </w:r>
      <w:r w:rsidR="001169F0" w:rsidRPr="00443878">
        <w:rPr>
          <w:sz w:val="28"/>
          <w:szCs w:val="28"/>
        </w:rPr>
        <w:br/>
        <w:t>«О внесении изменений и дополнений в Закон Приднестровской Молдавской Республики «О республиканском бюджете на 2024 год» (далее – проект закона) обусловлена необходимостью</w:t>
      </w:r>
      <w:r w:rsidR="00D202B3" w:rsidRPr="00443878">
        <w:rPr>
          <w:sz w:val="28"/>
          <w:szCs w:val="28"/>
        </w:rPr>
        <w:t xml:space="preserve"> </w:t>
      </w:r>
      <w:r w:rsidR="00D202B3" w:rsidRPr="00443878">
        <w:rPr>
          <w:color w:val="000000"/>
          <w:sz w:val="28"/>
          <w:szCs w:val="28"/>
          <w:shd w:val="clear" w:color="auto" w:fill="FFFFFF"/>
        </w:rPr>
        <w:t>внесения ряда измен</w:t>
      </w:r>
      <w:r w:rsidR="00546C78">
        <w:rPr>
          <w:color w:val="000000"/>
          <w:sz w:val="28"/>
          <w:szCs w:val="28"/>
          <w:shd w:val="clear" w:color="auto" w:fill="FFFFFF"/>
        </w:rPr>
        <w:t xml:space="preserve">ений и дополнений </w:t>
      </w:r>
      <w:r w:rsidR="00D202B3" w:rsidRPr="00443878">
        <w:rPr>
          <w:color w:val="000000"/>
          <w:sz w:val="28"/>
          <w:szCs w:val="28"/>
          <w:shd w:val="clear" w:color="auto" w:fill="FFFFFF"/>
        </w:rPr>
        <w:t xml:space="preserve">в </w:t>
      </w:r>
      <w:hyperlink r:id="rId8" w:tooltip="(ВСТУПИЛ В СИЛУ 01.01.2020) О республиканском бюджете на 2020 год" w:history="1">
        <w:r w:rsidR="00D202B3" w:rsidRPr="00443878">
          <w:rPr>
            <w:color w:val="000000"/>
            <w:sz w:val="28"/>
            <w:szCs w:val="28"/>
            <w:shd w:val="clear" w:color="auto" w:fill="FFFFFF"/>
          </w:rPr>
          <w:t>Закон Приднестровской Молдавской Республики от 28 декабря 2023 года № 436-З-VII «О республиканском бюджете на 2024 год»</w:t>
        </w:r>
      </w:hyperlink>
      <w:r w:rsidR="006F030B" w:rsidRPr="00443878">
        <w:rPr>
          <w:color w:val="000000"/>
          <w:sz w:val="28"/>
          <w:szCs w:val="28"/>
          <w:shd w:val="clear" w:color="auto" w:fill="FFFFFF"/>
        </w:rPr>
        <w:t xml:space="preserve"> (далее </w:t>
      </w:r>
      <w:r w:rsidR="006F030B" w:rsidRPr="00443878">
        <w:rPr>
          <w:sz w:val="28"/>
          <w:szCs w:val="28"/>
        </w:rPr>
        <w:t xml:space="preserve">– </w:t>
      </w:r>
      <w:r w:rsidR="006F030B" w:rsidRPr="00443878">
        <w:rPr>
          <w:color w:val="000000"/>
          <w:sz w:val="28"/>
          <w:szCs w:val="28"/>
          <w:shd w:val="clear" w:color="auto" w:fill="FFFFFF"/>
        </w:rPr>
        <w:t>Закон)</w:t>
      </w:r>
      <w:r w:rsidR="00D202B3" w:rsidRPr="00443878">
        <w:rPr>
          <w:color w:val="000000"/>
          <w:sz w:val="28"/>
          <w:szCs w:val="28"/>
          <w:shd w:val="clear" w:color="auto" w:fill="FFFFFF"/>
        </w:rPr>
        <w:t>.</w:t>
      </w:r>
    </w:p>
    <w:p w14:paraId="5678F902" w14:textId="543D7323" w:rsidR="00D202B3" w:rsidRPr="00443878" w:rsidRDefault="00D202B3" w:rsidP="00681199">
      <w:pPr>
        <w:tabs>
          <w:tab w:val="left" w:pos="179"/>
        </w:tabs>
        <w:ind w:firstLine="709"/>
        <w:jc w:val="both"/>
        <w:rPr>
          <w:sz w:val="28"/>
          <w:szCs w:val="28"/>
          <w:shd w:val="clear" w:color="auto" w:fill="FFFFFF"/>
        </w:rPr>
      </w:pPr>
      <w:r w:rsidRPr="00443878">
        <w:rPr>
          <w:color w:val="000000"/>
          <w:sz w:val="28"/>
          <w:szCs w:val="28"/>
          <w:shd w:val="clear" w:color="auto" w:fill="FFFFFF"/>
        </w:rPr>
        <w:t xml:space="preserve">1. Проект закона разработан на основании обращений Министерства здравоохранения Приднестровской Молдавской Республики, Министерства обороны Приднестровской Молдавской Республики, Министерства государственной безопасности Приднестровской Молдавской Республики, Государственной службы управления документацией и архивами Приднестровской Молдавской Республики, Государственной службы </w:t>
      </w:r>
      <w:r w:rsidR="00546C78">
        <w:rPr>
          <w:color w:val="000000"/>
          <w:sz w:val="28"/>
          <w:szCs w:val="28"/>
          <w:shd w:val="clear" w:color="auto" w:fill="FFFFFF"/>
        </w:rPr>
        <w:br/>
      </w:r>
      <w:r w:rsidRPr="00443878">
        <w:rPr>
          <w:color w:val="000000"/>
          <w:sz w:val="28"/>
          <w:szCs w:val="28"/>
          <w:shd w:val="clear" w:color="auto" w:fill="FFFFFF"/>
        </w:rPr>
        <w:t xml:space="preserve">по культуре и историческому наследию Приднестровской Молдавской Республики в целях включения новых объектов, дополнительного финансирования, а также перераспределения лимитов финансирования </w:t>
      </w:r>
      <w:r w:rsidR="00546C78">
        <w:rPr>
          <w:color w:val="000000"/>
          <w:sz w:val="28"/>
          <w:szCs w:val="28"/>
          <w:shd w:val="clear" w:color="auto" w:fill="FFFFFF"/>
        </w:rPr>
        <w:br/>
      </w:r>
      <w:r w:rsidRPr="00443878">
        <w:rPr>
          <w:color w:val="000000"/>
          <w:sz w:val="28"/>
          <w:szCs w:val="28"/>
          <w:shd w:val="clear" w:color="auto" w:fill="FFFFFF"/>
        </w:rPr>
        <w:t xml:space="preserve">для выполнения строительных и ремонтных работ в полном объеме по ряду объектов социальной инфраструктуры сметы расходов Фонда капитальных </w:t>
      </w:r>
      <w:r w:rsidRPr="00443878">
        <w:rPr>
          <w:sz w:val="28"/>
          <w:szCs w:val="28"/>
          <w:shd w:val="clear" w:color="auto" w:fill="FFFFFF"/>
        </w:rPr>
        <w:t>вложений Приднестровской Молдавской Республики на 2024 год.</w:t>
      </w:r>
    </w:p>
    <w:p w14:paraId="5E60BB37" w14:textId="5476D8E2" w:rsidR="00D202B3" w:rsidRPr="00443878" w:rsidRDefault="00D202B3" w:rsidP="00681199">
      <w:pPr>
        <w:tabs>
          <w:tab w:val="left" w:pos="179"/>
        </w:tabs>
        <w:ind w:firstLine="709"/>
        <w:jc w:val="both"/>
        <w:rPr>
          <w:sz w:val="28"/>
          <w:szCs w:val="28"/>
          <w:shd w:val="clear" w:color="auto" w:fill="FFFFFF"/>
        </w:rPr>
      </w:pPr>
      <w:r w:rsidRPr="00443878">
        <w:rPr>
          <w:sz w:val="28"/>
          <w:szCs w:val="28"/>
          <w:shd w:val="clear" w:color="auto" w:fill="FFFFFF"/>
        </w:rPr>
        <w:t>Данным проектом закона предусмотрено увеличение плановых лимитов финансирования по смете расходов Фонда капитальных вложений Приднестровской Молдавской Республики на 2024</w:t>
      </w:r>
      <w:r w:rsidR="00D6310B" w:rsidRPr="00443878">
        <w:rPr>
          <w:sz w:val="28"/>
          <w:szCs w:val="28"/>
          <w:shd w:val="clear" w:color="auto" w:fill="FFFFFF"/>
        </w:rPr>
        <w:t xml:space="preserve"> год на сумму </w:t>
      </w:r>
      <w:r w:rsidR="00546C78">
        <w:rPr>
          <w:sz w:val="28"/>
          <w:szCs w:val="28"/>
          <w:shd w:val="clear" w:color="auto" w:fill="FFFFFF"/>
        </w:rPr>
        <w:br/>
      </w:r>
      <w:r w:rsidR="00D6310B" w:rsidRPr="00443878">
        <w:rPr>
          <w:sz w:val="28"/>
          <w:szCs w:val="28"/>
          <w:shd w:val="clear" w:color="auto" w:fill="FFFFFF"/>
        </w:rPr>
        <w:t>21 163 867 рублей,</w:t>
      </w:r>
      <w:r w:rsidR="00EF2FC2" w:rsidRPr="00443878">
        <w:rPr>
          <w:sz w:val="28"/>
          <w:szCs w:val="28"/>
          <w:shd w:val="clear" w:color="auto" w:fill="FFFFFF"/>
        </w:rPr>
        <w:t xml:space="preserve"> </w:t>
      </w:r>
      <w:r w:rsidRPr="00443878">
        <w:rPr>
          <w:sz w:val="28"/>
          <w:szCs w:val="28"/>
          <w:shd w:val="clear" w:color="auto" w:fill="FFFFFF"/>
        </w:rPr>
        <w:t>в целях:</w:t>
      </w:r>
    </w:p>
    <w:p w14:paraId="3FFB28B0" w14:textId="24AD1919" w:rsidR="00CD23C0" w:rsidRPr="00443878" w:rsidRDefault="00CD23C0" w:rsidP="00681199">
      <w:pPr>
        <w:tabs>
          <w:tab w:val="left" w:pos="179"/>
        </w:tabs>
        <w:ind w:firstLine="709"/>
        <w:jc w:val="both"/>
        <w:rPr>
          <w:color w:val="000000"/>
          <w:sz w:val="28"/>
          <w:szCs w:val="28"/>
          <w:shd w:val="clear" w:color="auto" w:fill="FFFFFF"/>
        </w:rPr>
      </w:pPr>
      <w:proofErr w:type="gramStart"/>
      <w:r w:rsidRPr="00443878">
        <w:rPr>
          <w:color w:val="000000"/>
          <w:sz w:val="28"/>
          <w:szCs w:val="28"/>
          <w:shd w:val="clear" w:color="auto" w:fill="FFFFFF"/>
        </w:rPr>
        <w:t>а</w:t>
      </w:r>
      <w:proofErr w:type="gramEnd"/>
      <w:r w:rsidRPr="00443878">
        <w:rPr>
          <w:color w:val="000000"/>
          <w:sz w:val="28"/>
          <w:szCs w:val="28"/>
          <w:shd w:val="clear" w:color="auto" w:fill="FFFFFF"/>
        </w:rPr>
        <w:t xml:space="preserve">) </w:t>
      </w:r>
      <w:r w:rsidR="001169F0" w:rsidRPr="00443878">
        <w:rPr>
          <w:color w:val="000000"/>
          <w:sz w:val="28"/>
          <w:szCs w:val="28"/>
          <w:shd w:val="clear" w:color="auto" w:fill="FFFFFF"/>
        </w:rPr>
        <w:t xml:space="preserve">обеспечения </w:t>
      </w:r>
      <w:r w:rsidRPr="00443878">
        <w:rPr>
          <w:color w:val="000000"/>
          <w:sz w:val="28"/>
          <w:szCs w:val="28"/>
          <w:shd w:val="clear" w:color="auto" w:fill="FFFFFF"/>
        </w:rPr>
        <w:t xml:space="preserve">возможности дополнительного финансирования </w:t>
      </w:r>
      <w:r w:rsidR="00546C78">
        <w:rPr>
          <w:color w:val="000000"/>
          <w:sz w:val="28"/>
          <w:szCs w:val="28"/>
          <w:shd w:val="clear" w:color="auto" w:fill="FFFFFF"/>
        </w:rPr>
        <w:br/>
      </w:r>
      <w:r w:rsidRPr="00443878">
        <w:rPr>
          <w:color w:val="000000"/>
          <w:sz w:val="28"/>
          <w:szCs w:val="28"/>
          <w:shd w:val="clear" w:color="auto" w:fill="FFFFFF"/>
        </w:rPr>
        <w:t>на выполнение работ по:</w:t>
      </w:r>
    </w:p>
    <w:p w14:paraId="2154BD82" w14:textId="308BF0CB" w:rsidR="00CD23C0" w:rsidRPr="00443878" w:rsidRDefault="00CD23C0" w:rsidP="00681199">
      <w:pPr>
        <w:tabs>
          <w:tab w:val="left" w:pos="179"/>
        </w:tabs>
        <w:ind w:firstLine="709"/>
        <w:jc w:val="both"/>
        <w:rPr>
          <w:color w:val="000000"/>
          <w:sz w:val="28"/>
          <w:szCs w:val="28"/>
          <w:shd w:val="clear" w:color="auto" w:fill="FFFFFF"/>
        </w:rPr>
      </w:pPr>
      <w:r w:rsidRPr="00443878">
        <w:rPr>
          <w:color w:val="000000"/>
          <w:sz w:val="28"/>
          <w:szCs w:val="28"/>
          <w:shd w:val="clear" w:color="auto" w:fill="FFFFFF"/>
        </w:rPr>
        <w:t>1) капитальному ремонту инфекционного корпуса лит.</w:t>
      </w:r>
      <w:r w:rsidR="00546C78">
        <w:rPr>
          <w:color w:val="000000"/>
          <w:sz w:val="28"/>
          <w:szCs w:val="28"/>
          <w:shd w:val="clear" w:color="auto" w:fill="FFFFFF"/>
        </w:rPr>
        <w:t xml:space="preserve"> </w:t>
      </w:r>
      <w:r w:rsidRPr="00443878">
        <w:rPr>
          <w:color w:val="000000"/>
          <w:sz w:val="28"/>
          <w:szCs w:val="28"/>
          <w:shd w:val="clear" w:color="auto" w:fill="FFFFFF"/>
        </w:rPr>
        <w:t xml:space="preserve">И </w:t>
      </w:r>
      <w:r w:rsidR="00546C78">
        <w:rPr>
          <w:color w:val="000000"/>
          <w:sz w:val="28"/>
          <w:szCs w:val="28"/>
          <w:shd w:val="clear" w:color="auto" w:fill="FFFFFF"/>
        </w:rPr>
        <w:br/>
      </w:r>
      <w:r w:rsidR="00EF2FC2" w:rsidRPr="00443878">
        <w:rPr>
          <w:color w:val="000000"/>
          <w:sz w:val="28"/>
          <w:szCs w:val="28"/>
          <w:shd w:val="clear" w:color="auto" w:fill="FFFFFF"/>
        </w:rPr>
        <w:t xml:space="preserve">ГУ </w:t>
      </w:r>
      <w:r w:rsidRPr="00443878">
        <w:rPr>
          <w:color w:val="000000"/>
          <w:sz w:val="28"/>
          <w:szCs w:val="28"/>
          <w:shd w:val="clear" w:color="auto" w:fill="FFFFFF"/>
        </w:rPr>
        <w:t>«Республиканская клиническая больница», расположенного по адресу: г</w:t>
      </w:r>
      <w:r w:rsidR="00E23E9A" w:rsidRPr="00443878">
        <w:rPr>
          <w:color w:val="000000"/>
          <w:sz w:val="28"/>
          <w:szCs w:val="28"/>
          <w:shd w:val="clear" w:color="auto" w:fill="FFFFFF"/>
        </w:rPr>
        <w:t>ород</w:t>
      </w:r>
      <w:r w:rsidRPr="00443878">
        <w:rPr>
          <w:color w:val="000000"/>
          <w:sz w:val="28"/>
          <w:szCs w:val="28"/>
          <w:shd w:val="clear" w:color="auto" w:fill="FFFFFF"/>
        </w:rPr>
        <w:t xml:space="preserve"> Тирасполь, ул</w:t>
      </w:r>
      <w:r w:rsidR="00E23E9A" w:rsidRPr="00443878">
        <w:rPr>
          <w:color w:val="000000"/>
          <w:sz w:val="28"/>
          <w:szCs w:val="28"/>
          <w:shd w:val="clear" w:color="auto" w:fill="FFFFFF"/>
        </w:rPr>
        <w:t>ица</w:t>
      </w:r>
      <w:r w:rsidRPr="00443878">
        <w:rPr>
          <w:color w:val="000000"/>
          <w:sz w:val="28"/>
          <w:szCs w:val="28"/>
          <w:shd w:val="clear" w:color="auto" w:fill="FFFFFF"/>
        </w:rPr>
        <w:t xml:space="preserve"> Мира, 33 (1 этап), в том числе проектные р</w:t>
      </w:r>
      <w:r w:rsidR="001B1ADF" w:rsidRPr="00443878">
        <w:rPr>
          <w:color w:val="000000"/>
          <w:sz w:val="28"/>
          <w:szCs w:val="28"/>
          <w:shd w:val="clear" w:color="auto" w:fill="FFFFFF"/>
        </w:rPr>
        <w:t xml:space="preserve">аботы, в сумме </w:t>
      </w:r>
      <w:r w:rsidR="00546C78">
        <w:rPr>
          <w:color w:val="000000"/>
          <w:sz w:val="28"/>
          <w:szCs w:val="28"/>
          <w:shd w:val="clear" w:color="auto" w:fill="FFFFFF"/>
        </w:rPr>
        <w:br/>
      </w:r>
      <w:r w:rsidRPr="00443878">
        <w:rPr>
          <w:color w:val="000000"/>
          <w:sz w:val="28"/>
          <w:szCs w:val="28"/>
          <w:shd w:val="clear" w:color="auto" w:fill="FFFFFF"/>
        </w:rPr>
        <w:t>10 00</w:t>
      </w:r>
      <w:r w:rsidR="001B1ADF" w:rsidRPr="00443878">
        <w:rPr>
          <w:color w:val="000000"/>
          <w:sz w:val="28"/>
          <w:szCs w:val="28"/>
          <w:shd w:val="clear" w:color="auto" w:fill="FFFFFF"/>
        </w:rPr>
        <w:t>0 000 рублей</w:t>
      </w:r>
      <w:r w:rsidRPr="00443878">
        <w:rPr>
          <w:color w:val="000000"/>
          <w:sz w:val="28"/>
          <w:szCs w:val="28"/>
          <w:shd w:val="clear" w:color="auto" w:fill="FFFFFF"/>
        </w:rPr>
        <w:t>;</w:t>
      </w:r>
    </w:p>
    <w:p w14:paraId="4AF6E856" w14:textId="633A37E5" w:rsidR="00CD23C0" w:rsidRPr="00443878" w:rsidRDefault="00CD23C0" w:rsidP="00681199">
      <w:pPr>
        <w:autoSpaceDN w:val="0"/>
        <w:ind w:firstLine="709"/>
        <w:jc w:val="both"/>
        <w:rPr>
          <w:color w:val="000000"/>
          <w:sz w:val="28"/>
          <w:szCs w:val="28"/>
          <w:shd w:val="clear" w:color="auto" w:fill="FFFFFF"/>
        </w:rPr>
      </w:pPr>
      <w:r w:rsidRPr="00443878">
        <w:rPr>
          <w:color w:val="000000"/>
          <w:sz w:val="28"/>
          <w:szCs w:val="28"/>
          <w:shd w:val="clear" w:color="auto" w:fill="FFFFFF"/>
        </w:rPr>
        <w:t xml:space="preserve">2) строительству газовой котельной и благоустройству территории </w:t>
      </w:r>
      <w:r w:rsidR="00546C78">
        <w:rPr>
          <w:color w:val="000000"/>
          <w:sz w:val="28"/>
          <w:szCs w:val="28"/>
          <w:shd w:val="clear" w:color="auto" w:fill="FFFFFF"/>
        </w:rPr>
        <w:br/>
      </w:r>
      <w:r w:rsidR="00EF2FC2" w:rsidRPr="00443878">
        <w:rPr>
          <w:color w:val="000000"/>
          <w:sz w:val="28"/>
          <w:szCs w:val="28"/>
          <w:shd w:val="clear" w:color="auto" w:fill="FFFFFF"/>
        </w:rPr>
        <w:t xml:space="preserve">ГУП </w:t>
      </w:r>
      <w:r w:rsidRPr="00443878">
        <w:rPr>
          <w:color w:val="000000"/>
          <w:sz w:val="28"/>
          <w:szCs w:val="28"/>
          <w:shd w:val="clear" w:color="auto" w:fill="FFFFFF"/>
        </w:rPr>
        <w:t xml:space="preserve">«Оздоровительный комплекс «Днестровские зори» на общую сумму </w:t>
      </w:r>
      <w:r w:rsidR="00546C78">
        <w:rPr>
          <w:color w:val="000000"/>
          <w:sz w:val="28"/>
          <w:szCs w:val="28"/>
          <w:shd w:val="clear" w:color="auto" w:fill="FFFFFF"/>
        </w:rPr>
        <w:br/>
      </w:r>
      <w:r w:rsidRPr="00443878">
        <w:rPr>
          <w:color w:val="000000"/>
          <w:sz w:val="28"/>
          <w:szCs w:val="28"/>
          <w:shd w:val="clear" w:color="auto" w:fill="FFFFFF"/>
        </w:rPr>
        <w:t>10 000 000 рублей;</w:t>
      </w:r>
    </w:p>
    <w:p w14:paraId="7D3C0959" w14:textId="0F991613" w:rsidR="00CD23C0" w:rsidRPr="00443878" w:rsidRDefault="00CD23C0" w:rsidP="00681199">
      <w:pPr>
        <w:autoSpaceDN w:val="0"/>
        <w:ind w:firstLine="709"/>
        <w:jc w:val="both"/>
        <w:rPr>
          <w:color w:val="000000"/>
          <w:sz w:val="28"/>
          <w:szCs w:val="28"/>
          <w:shd w:val="clear" w:color="auto" w:fill="FFFFFF"/>
        </w:rPr>
      </w:pPr>
      <w:r w:rsidRPr="00443878">
        <w:rPr>
          <w:color w:val="000000"/>
          <w:sz w:val="28"/>
          <w:szCs w:val="28"/>
          <w:shd w:val="clear" w:color="auto" w:fill="FFFFFF"/>
        </w:rPr>
        <w:t xml:space="preserve">3) капитальному ремонту помещений скорой медицинской помощи, приемного отделения </w:t>
      </w:r>
      <w:r w:rsidR="00EF2FC2" w:rsidRPr="00443878">
        <w:rPr>
          <w:color w:val="000000"/>
          <w:sz w:val="28"/>
          <w:szCs w:val="28"/>
          <w:shd w:val="clear" w:color="auto" w:fill="FFFFFF"/>
        </w:rPr>
        <w:t>ГУ</w:t>
      </w:r>
      <w:r w:rsidRPr="00443878">
        <w:rPr>
          <w:color w:val="000000"/>
          <w:sz w:val="28"/>
          <w:szCs w:val="28"/>
          <w:shd w:val="clear" w:color="auto" w:fill="FFFFFF"/>
        </w:rPr>
        <w:t xml:space="preserve"> «Каменская центральная районная больница», расположенного по адресу: г</w:t>
      </w:r>
      <w:r w:rsidR="00E23E9A" w:rsidRPr="00443878">
        <w:rPr>
          <w:color w:val="000000"/>
          <w:sz w:val="28"/>
          <w:szCs w:val="28"/>
          <w:shd w:val="clear" w:color="auto" w:fill="FFFFFF"/>
        </w:rPr>
        <w:t>ород</w:t>
      </w:r>
      <w:r w:rsidRPr="00443878">
        <w:rPr>
          <w:color w:val="000000"/>
          <w:sz w:val="28"/>
          <w:szCs w:val="28"/>
          <w:shd w:val="clear" w:color="auto" w:fill="FFFFFF"/>
        </w:rPr>
        <w:t xml:space="preserve"> Каменка, ул</w:t>
      </w:r>
      <w:r w:rsidR="00E23E9A" w:rsidRPr="00443878">
        <w:rPr>
          <w:color w:val="000000"/>
          <w:sz w:val="28"/>
          <w:szCs w:val="28"/>
          <w:shd w:val="clear" w:color="auto" w:fill="FFFFFF"/>
        </w:rPr>
        <w:t>ица</w:t>
      </w:r>
      <w:r w:rsidRPr="00443878">
        <w:rPr>
          <w:color w:val="000000"/>
          <w:sz w:val="28"/>
          <w:szCs w:val="28"/>
          <w:shd w:val="clear" w:color="auto" w:fill="FFFFFF"/>
        </w:rPr>
        <w:t xml:space="preserve"> Кирова, 300/2, в том числе проектные работы», в сумме 500 000 рублей;</w:t>
      </w:r>
    </w:p>
    <w:p w14:paraId="033FA0EF" w14:textId="77777777" w:rsidR="00CD23C0" w:rsidRPr="00443878" w:rsidRDefault="00CD23C0" w:rsidP="00681199">
      <w:pPr>
        <w:autoSpaceDN w:val="0"/>
        <w:ind w:firstLine="709"/>
        <w:jc w:val="both"/>
        <w:rPr>
          <w:color w:val="000000"/>
          <w:sz w:val="28"/>
          <w:szCs w:val="28"/>
          <w:shd w:val="clear" w:color="auto" w:fill="FFFFFF"/>
        </w:rPr>
      </w:pPr>
      <w:r w:rsidRPr="00443878">
        <w:rPr>
          <w:color w:val="000000"/>
          <w:sz w:val="28"/>
          <w:szCs w:val="28"/>
          <w:shd w:val="clear" w:color="auto" w:fill="FFFFFF"/>
        </w:rPr>
        <w:t xml:space="preserve">4) включению новых объектов: </w:t>
      </w:r>
    </w:p>
    <w:p w14:paraId="3B0D9F35" w14:textId="4B7F48B9" w:rsidR="00CD23C0" w:rsidRPr="00443878" w:rsidRDefault="00FE41F7" w:rsidP="00681199">
      <w:pPr>
        <w:autoSpaceDN w:val="0"/>
        <w:ind w:firstLine="709"/>
        <w:jc w:val="both"/>
        <w:rPr>
          <w:color w:val="000000"/>
          <w:sz w:val="28"/>
          <w:szCs w:val="28"/>
          <w:shd w:val="clear" w:color="auto" w:fill="FFFFFF"/>
        </w:rPr>
      </w:pPr>
      <w:proofErr w:type="gramStart"/>
      <w:r w:rsidRPr="00443878">
        <w:rPr>
          <w:color w:val="000000"/>
          <w:sz w:val="28"/>
          <w:szCs w:val="28"/>
          <w:shd w:val="clear" w:color="auto" w:fill="FFFFFF"/>
        </w:rPr>
        <w:t>а</w:t>
      </w:r>
      <w:proofErr w:type="gramEnd"/>
      <w:r w:rsidR="00CD23C0" w:rsidRPr="00443878">
        <w:rPr>
          <w:color w:val="000000"/>
          <w:sz w:val="28"/>
          <w:szCs w:val="28"/>
          <w:shd w:val="clear" w:color="auto" w:fill="FFFFFF"/>
        </w:rPr>
        <w:t xml:space="preserve">) «Благоустройство прилегающей территории приемного отделения скорой медицинской помощи ГУ «Каменская центральная районная больница», </w:t>
      </w:r>
      <w:r w:rsidR="00CD23C0" w:rsidRPr="00443878">
        <w:rPr>
          <w:color w:val="000000"/>
          <w:sz w:val="28"/>
          <w:szCs w:val="28"/>
          <w:shd w:val="clear" w:color="auto" w:fill="FFFFFF"/>
        </w:rPr>
        <w:lastRenderedPageBreak/>
        <w:t xml:space="preserve">расположенного по адресу: г. Каменка, ул. Кирова, 300/2», на сумму </w:t>
      </w:r>
      <w:r w:rsidR="00546C78">
        <w:rPr>
          <w:color w:val="000000"/>
          <w:sz w:val="28"/>
          <w:szCs w:val="28"/>
          <w:shd w:val="clear" w:color="auto" w:fill="FFFFFF"/>
        </w:rPr>
        <w:br/>
      </w:r>
      <w:r w:rsidR="00CD23C0" w:rsidRPr="00443878">
        <w:rPr>
          <w:color w:val="000000"/>
          <w:sz w:val="28"/>
          <w:szCs w:val="28"/>
          <w:shd w:val="clear" w:color="auto" w:fill="FFFFFF"/>
        </w:rPr>
        <w:t>663 867 рублей;</w:t>
      </w:r>
    </w:p>
    <w:p w14:paraId="14A17872" w14:textId="5458E436" w:rsidR="00CD23C0" w:rsidRPr="00443878" w:rsidRDefault="00FE41F7" w:rsidP="00681199">
      <w:pPr>
        <w:autoSpaceDN w:val="0"/>
        <w:ind w:firstLine="709"/>
        <w:jc w:val="both"/>
        <w:rPr>
          <w:color w:val="000000"/>
          <w:sz w:val="28"/>
          <w:szCs w:val="28"/>
          <w:shd w:val="clear" w:color="auto" w:fill="FFFFFF"/>
        </w:rPr>
      </w:pPr>
      <w:r w:rsidRPr="00443878">
        <w:rPr>
          <w:color w:val="000000"/>
          <w:sz w:val="28"/>
          <w:szCs w:val="28"/>
          <w:shd w:val="clear" w:color="auto" w:fill="FFFFFF"/>
        </w:rPr>
        <w:t>б</w:t>
      </w:r>
      <w:r w:rsidR="00CD23C0" w:rsidRPr="00443878">
        <w:rPr>
          <w:color w:val="000000"/>
          <w:sz w:val="28"/>
          <w:szCs w:val="28"/>
          <w:shd w:val="clear" w:color="auto" w:fill="FFFFFF"/>
        </w:rPr>
        <w:t xml:space="preserve">) «Реконструкция помещений ГУ «Республиканский госпиталь инвалидов Великой Отечественной войны» под размещение дополнительных диализных мест, расположенных по адресу: г. Тирасполь, ул. Юности, 33, в том числе проектные работы» за счет перераспределения средств с объекта «Капитальный ремонт хозяйственного блока, неврологического, кардиологического </w:t>
      </w:r>
      <w:r w:rsidR="006778A6">
        <w:rPr>
          <w:color w:val="000000"/>
          <w:sz w:val="28"/>
          <w:szCs w:val="28"/>
          <w:shd w:val="clear" w:color="auto" w:fill="FFFFFF"/>
        </w:rPr>
        <w:br/>
      </w:r>
      <w:r w:rsidR="00CD23C0" w:rsidRPr="00443878">
        <w:rPr>
          <w:color w:val="000000"/>
          <w:sz w:val="28"/>
          <w:szCs w:val="28"/>
          <w:shd w:val="clear" w:color="auto" w:fill="FFFFFF"/>
        </w:rPr>
        <w:t>и терапевтического отделений ГУ «</w:t>
      </w:r>
      <w:proofErr w:type="spellStart"/>
      <w:r w:rsidR="00CD23C0" w:rsidRPr="00443878">
        <w:rPr>
          <w:color w:val="000000"/>
          <w:sz w:val="28"/>
          <w:szCs w:val="28"/>
          <w:shd w:val="clear" w:color="auto" w:fill="FFFFFF"/>
        </w:rPr>
        <w:t>Рыбницкая</w:t>
      </w:r>
      <w:proofErr w:type="spellEnd"/>
      <w:r w:rsidR="00CD23C0" w:rsidRPr="00443878">
        <w:rPr>
          <w:color w:val="000000"/>
          <w:sz w:val="28"/>
          <w:szCs w:val="28"/>
          <w:shd w:val="clear" w:color="auto" w:fill="FFFFFF"/>
        </w:rPr>
        <w:t xml:space="preserve"> центральная районная больница», расположенных по адресу: г. Рыбница, ул. Грибоедова, 3, в том числе проектные работы»;</w:t>
      </w:r>
    </w:p>
    <w:p w14:paraId="11965CC6" w14:textId="25CB7ECE" w:rsidR="00CD23C0" w:rsidRPr="00443878" w:rsidRDefault="00FE41F7" w:rsidP="00681199">
      <w:pPr>
        <w:autoSpaceDN w:val="0"/>
        <w:ind w:firstLine="709"/>
        <w:jc w:val="both"/>
        <w:rPr>
          <w:color w:val="000000"/>
          <w:sz w:val="28"/>
          <w:szCs w:val="28"/>
          <w:shd w:val="clear" w:color="auto" w:fill="FFFFFF"/>
        </w:rPr>
      </w:pPr>
      <w:proofErr w:type="gramStart"/>
      <w:r w:rsidRPr="00443878">
        <w:rPr>
          <w:color w:val="000000"/>
          <w:sz w:val="28"/>
          <w:szCs w:val="28"/>
          <w:shd w:val="clear" w:color="auto" w:fill="FFFFFF"/>
        </w:rPr>
        <w:t>в</w:t>
      </w:r>
      <w:proofErr w:type="gramEnd"/>
      <w:r w:rsidR="00CD23C0" w:rsidRPr="00443878">
        <w:rPr>
          <w:color w:val="000000"/>
          <w:sz w:val="28"/>
          <w:szCs w:val="28"/>
          <w:shd w:val="clear" w:color="auto" w:fill="FFFFFF"/>
        </w:rPr>
        <w:t xml:space="preserve">) «Реконструкция с усилением фундамента учебного корпуса </w:t>
      </w:r>
      <w:r w:rsidR="006778A6">
        <w:rPr>
          <w:color w:val="000000"/>
          <w:sz w:val="28"/>
          <w:szCs w:val="28"/>
          <w:shd w:val="clear" w:color="auto" w:fill="FFFFFF"/>
        </w:rPr>
        <w:br/>
      </w:r>
      <w:r w:rsidR="00CD23C0" w:rsidRPr="00443878">
        <w:rPr>
          <w:color w:val="000000"/>
          <w:sz w:val="28"/>
          <w:szCs w:val="28"/>
          <w:shd w:val="clear" w:color="auto" w:fill="FFFFFF"/>
        </w:rPr>
        <w:t xml:space="preserve">ГОУ ВПО «Приднестровский государственный институт искусств </w:t>
      </w:r>
      <w:r w:rsidR="006778A6">
        <w:rPr>
          <w:color w:val="000000"/>
          <w:sz w:val="28"/>
          <w:szCs w:val="28"/>
          <w:shd w:val="clear" w:color="auto" w:fill="FFFFFF"/>
        </w:rPr>
        <w:br/>
      </w:r>
      <w:r w:rsidR="00CD23C0" w:rsidRPr="00443878">
        <w:rPr>
          <w:color w:val="000000"/>
          <w:sz w:val="28"/>
          <w:szCs w:val="28"/>
          <w:shd w:val="clear" w:color="auto" w:fill="FFFFFF"/>
        </w:rPr>
        <w:t xml:space="preserve">им. А.Г. Рубинштейна», расположенного по адресу: г. Тирасполь, </w:t>
      </w:r>
      <w:r w:rsidR="006778A6">
        <w:rPr>
          <w:color w:val="000000"/>
          <w:sz w:val="28"/>
          <w:szCs w:val="28"/>
          <w:shd w:val="clear" w:color="auto" w:fill="FFFFFF"/>
        </w:rPr>
        <w:br/>
      </w:r>
      <w:r w:rsidR="00CD23C0" w:rsidRPr="00443878">
        <w:rPr>
          <w:color w:val="000000"/>
          <w:sz w:val="28"/>
          <w:szCs w:val="28"/>
          <w:shd w:val="clear" w:color="auto" w:fill="FFFFFF"/>
        </w:rPr>
        <w:t xml:space="preserve">ул. Луначарского, 26, в том числе проектные работы» за счет перераспределения средств с объекта «Капитальный ремонт учебного корпуса ГОУ ВПО «Приднестровской </w:t>
      </w:r>
      <w:r w:rsidR="006778A6">
        <w:rPr>
          <w:color w:val="000000"/>
          <w:sz w:val="28"/>
          <w:szCs w:val="28"/>
          <w:shd w:val="clear" w:color="auto" w:fill="FFFFFF"/>
        </w:rPr>
        <w:t>государственный институт им. А.</w:t>
      </w:r>
      <w:r w:rsidR="00CD23C0" w:rsidRPr="00443878">
        <w:rPr>
          <w:color w:val="000000"/>
          <w:sz w:val="28"/>
          <w:szCs w:val="28"/>
          <w:shd w:val="clear" w:color="auto" w:fill="FFFFFF"/>
        </w:rPr>
        <w:t>Г. Рубинштейна»;</w:t>
      </w:r>
    </w:p>
    <w:p w14:paraId="5071C39D" w14:textId="77777777" w:rsidR="00CD23C0" w:rsidRPr="00443878" w:rsidRDefault="00CD23C0" w:rsidP="00681199">
      <w:pPr>
        <w:autoSpaceDN w:val="0"/>
        <w:ind w:firstLine="709"/>
        <w:jc w:val="both"/>
        <w:rPr>
          <w:color w:val="000000"/>
          <w:sz w:val="28"/>
          <w:szCs w:val="28"/>
          <w:shd w:val="clear" w:color="auto" w:fill="FFFFFF"/>
        </w:rPr>
      </w:pPr>
      <w:proofErr w:type="gramStart"/>
      <w:r w:rsidRPr="00443878">
        <w:rPr>
          <w:color w:val="000000"/>
          <w:sz w:val="28"/>
          <w:szCs w:val="28"/>
          <w:shd w:val="clear" w:color="auto" w:fill="FFFFFF"/>
        </w:rPr>
        <w:t>б</w:t>
      </w:r>
      <w:proofErr w:type="gramEnd"/>
      <w:r w:rsidRPr="00443878">
        <w:rPr>
          <w:color w:val="000000"/>
          <w:sz w:val="28"/>
          <w:szCs w:val="28"/>
          <w:shd w:val="clear" w:color="auto" w:fill="FFFFFF"/>
        </w:rPr>
        <w:t>) перераспределения лимитов финансирования для выполнения строительных и ремонтных работ в полном объеме по:</w:t>
      </w:r>
    </w:p>
    <w:p w14:paraId="376A33E7" w14:textId="0AA9AF02" w:rsidR="00CD23C0" w:rsidRPr="00443878" w:rsidRDefault="00CD23C0" w:rsidP="00681199">
      <w:pPr>
        <w:autoSpaceDN w:val="0"/>
        <w:ind w:firstLine="709"/>
        <w:jc w:val="both"/>
        <w:rPr>
          <w:color w:val="000000"/>
          <w:sz w:val="28"/>
          <w:szCs w:val="28"/>
          <w:shd w:val="clear" w:color="auto" w:fill="FFFFFF"/>
        </w:rPr>
      </w:pPr>
      <w:r w:rsidRPr="00443878">
        <w:rPr>
          <w:color w:val="000000"/>
          <w:sz w:val="28"/>
          <w:szCs w:val="28"/>
          <w:shd w:val="clear" w:color="auto" w:fill="FFFFFF"/>
        </w:rPr>
        <w:t xml:space="preserve">1) Министерству здравоохранения Приднестровской Молдавской Республики с объекта «Строительство СВА с. </w:t>
      </w:r>
      <w:proofErr w:type="spellStart"/>
      <w:r w:rsidRPr="00443878">
        <w:rPr>
          <w:color w:val="000000"/>
          <w:sz w:val="28"/>
          <w:szCs w:val="28"/>
          <w:shd w:val="clear" w:color="auto" w:fill="FFFFFF"/>
        </w:rPr>
        <w:t>Гиска</w:t>
      </w:r>
      <w:proofErr w:type="spellEnd"/>
      <w:r w:rsidRPr="00443878">
        <w:rPr>
          <w:color w:val="000000"/>
          <w:sz w:val="28"/>
          <w:szCs w:val="28"/>
          <w:shd w:val="clear" w:color="auto" w:fill="FFFFFF"/>
        </w:rPr>
        <w:t xml:space="preserve"> ГУ «Бендерский центр амбулаторно-поликлинической помощи, расположенного по адресу: с. </w:t>
      </w:r>
      <w:proofErr w:type="spellStart"/>
      <w:r w:rsidRPr="00443878">
        <w:rPr>
          <w:color w:val="000000"/>
          <w:sz w:val="28"/>
          <w:szCs w:val="28"/>
          <w:shd w:val="clear" w:color="auto" w:fill="FFFFFF"/>
        </w:rPr>
        <w:t>Гиска</w:t>
      </w:r>
      <w:proofErr w:type="spellEnd"/>
      <w:r w:rsidRPr="00443878">
        <w:rPr>
          <w:color w:val="000000"/>
          <w:sz w:val="28"/>
          <w:szCs w:val="28"/>
          <w:shd w:val="clear" w:color="auto" w:fill="FFFFFF"/>
        </w:rPr>
        <w:t xml:space="preserve">, </w:t>
      </w:r>
      <w:r w:rsidR="006778A6">
        <w:rPr>
          <w:color w:val="000000"/>
          <w:sz w:val="28"/>
          <w:szCs w:val="28"/>
          <w:shd w:val="clear" w:color="auto" w:fill="FFFFFF"/>
        </w:rPr>
        <w:br/>
      </w:r>
      <w:r w:rsidRPr="00443878">
        <w:rPr>
          <w:color w:val="000000"/>
          <w:sz w:val="28"/>
          <w:szCs w:val="28"/>
          <w:shd w:val="clear" w:color="auto" w:fill="FFFFFF"/>
        </w:rPr>
        <w:t xml:space="preserve">ул. Ленина, 173 «а», в том числе проектные работы и благоустройство территории» на объект «Капитальный ремонт СВА с. </w:t>
      </w:r>
      <w:proofErr w:type="spellStart"/>
      <w:r w:rsidRPr="00443878">
        <w:rPr>
          <w:color w:val="000000"/>
          <w:sz w:val="28"/>
          <w:szCs w:val="28"/>
          <w:shd w:val="clear" w:color="auto" w:fill="FFFFFF"/>
        </w:rPr>
        <w:t>Протягайловка</w:t>
      </w:r>
      <w:proofErr w:type="spellEnd"/>
      <w:r w:rsidRPr="00443878">
        <w:rPr>
          <w:color w:val="000000"/>
          <w:sz w:val="28"/>
          <w:szCs w:val="28"/>
          <w:shd w:val="clear" w:color="auto" w:fill="FFFFFF"/>
        </w:rPr>
        <w:t xml:space="preserve"> </w:t>
      </w:r>
      <w:r w:rsidR="006778A6">
        <w:rPr>
          <w:color w:val="000000"/>
          <w:sz w:val="28"/>
          <w:szCs w:val="28"/>
          <w:shd w:val="clear" w:color="auto" w:fill="FFFFFF"/>
        </w:rPr>
        <w:br/>
      </w:r>
      <w:r w:rsidRPr="00443878">
        <w:rPr>
          <w:color w:val="000000"/>
          <w:sz w:val="28"/>
          <w:szCs w:val="28"/>
          <w:shd w:val="clear" w:color="auto" w:fill="FFFFFF"/>
        </w:rPr>
        <w:t xml:space="preserve">ГУ «Бендерский центр амбулаторно-поликлинической помощи, расположенного по адресу: с. </w:t>
      </w:r>
      <w:proofErr w:type="spellStart"/>
      <w:r w:rsidRPr="00443878">
        <w:rPr>
          <w:color w:val="000000"/>
          <w:sz w:val="28"/>
          <w:szCs w:val="28"/>
          <w:shd w:val="clear" w:color="auto" w:fill="FFFFFF"/>
        </w:rPr>
        <w:t>Протягайловка</w:t>
      </w:r>
      <w:proofErr w:type="spellEnd"/>
      <w:r w:rsidRPr="00443878">
        <w:rPr>
          <w:color w:val="000000"/>
          <w:sz w:val="28"/>
          <w:szCs w:val="28"/>
          <w:shd w:val="clear" w:color="auto" w:fill="FFFFFF"/>
        </w:rPr>
        <w:t>, пер. Первомайский, 6»;</w:t>
      </w:r>
    </w:p>
    <w:p w14:paraId="005604E8" w14:textId="5024B910" w:rsidR="00CD23C0" w:rsidRPr="00443878" w:rsidRDefault="00CD23C0" w:rsidP="00681199">
      <w:pPr>
        <w:autoSpaceDN w:val="0"/>
        <w:ind w:firstLine="709"/>
        <w:jc w:val="both"/>
        <w:rPr>
          <w:color w:val="000000"/>
          <w:sz w:val="28"/>
          <w:szCs w:val="28"/>
          <w:shd w:val="clear" w:color="auto" w:fill="FFFFFF"/>
        </w:rPr>
      </w:pPr>
      <w:r w:rsidRPr="00443878">
        <w:rPr>
          <w:color w:val="000000"/>
          <w:sz w:val="28"/>
          <w:szCs w:val="28"/>
          <w:shd w:val="clear" w:color="auto" w:fill="FFFFFF"/>
        </w:rPr>
        <w:t xml:space="preserve">2) Государственной службе управления документацией и архивами Приднестровской Молдавской Республики с объекта «Приобретение противопожарного оборудования, сейфов, приборов учета, производственного </w:t>
      </w:r>
      <w:r w:rsidR="006778A6">
        <w:rPr>
          <w:color w:val="000000"/>
          <w:sz w:val="28"/>
          <w:szCs w:val="28"/>
          <w:shd w:val="clear" w:color="auto" w:fill="FFFFFF"/>
        </w:rPr>
        <w:br/>
      </w:r>
      <w:r w:rsidRPr="00443878">
        <w:rPr>
          <w:color w:val="000000"/>
          <w:sz w:val="28"/>
          <w:szCs w:val="28"/>
          <w:shd w:val="clear" w:color="auto" w:fill="FFFFFF"/>
        </w:rPr>
        <w:t xml:space="preserve">и хозяйственного инвентаря для здания государственных архивов, расположенного по адресу: г. Тирасполь, ул. Текстильщиков, 36» на объект «Реконструкция здания Государственной службы управления документацией </w:t>
      </w:r>
      <w:r w:rsidR="006778A6">
        <w:rPr>
          <w:color w:val="000000"/>
          <w:sz w:val="28"/>
          <w:szCs w:val="28"/>
          <w:shd w:val="clear" w:color="auto" w:fill="FFFFFF"/>
        </w:rPr>
        <w:br/>
      </w:r>
      <w:r w:rsidRPr="00443878">
        <w:rPr>
          <w:color w:val="000000"/>
          <w:sz w:val="28"/>
          <w:szCs w:val="28"/>
          <w:shd w:val="clear" w:color="auto" w:fill="FFFFFF"/>
        </w:rPr>
        <w:t xml:space="preserve">и архивами Приднестровской Молдавской Республики, расположенного </w:t>
      </w:r>
      <w:r w:rsidR="006778A6">
        <w:rPr>
          <w:color w:val="000000"/>
          <w:sz w:val="28"/>
          <w:szCs w:val="28"/>
          <w:shd w:val="clear" w:color="auto" w:fill="FFFFFF"/>
        </w:rPr>
        <w:br/>
      </w:r>
      <w:r w:rsidRPr="00443878">
        <w:rPr>
          <w:color w:val="000000"/>
          <w:sz w:val="28"/>
          <w:szCs w:val="28"/>
          <w:shd w:val="clear" w:color="auto" w:fill="FFFFFF"/>
        </w:rPr>
        <w:t>по адресу: г. Тирасполь, ул. Текстильщиков, 36, в том числе проектные работы» с уточнением наименования объектов;</w:t>
      </w:r>
    </w:p>
    <w:p w14:paraId="7F06DF8A" w14:textId="2BDC6EA9" w:rsidR="00CD23C0" w:rsidRPr="00443878" w:rsidRDefault="00CD23C0" w:rsidP="00681199">
      <w:pPr>
        <w:ind w:firstLine="709"/>
        <w:jc w:val="both"/>
        <w:rPr>
          <w:color w:val="000000"/>
          <w:sz w:val="28"/>
          <w:szCs w:val="28"/>
          <w:shd w:val="clear" w:color="auto" w:fill="FFFFFF"/>
        </w:rPr>
      </w:pPr>
      <w:r w:rsidRPr="00443878">
        <w:rPr>
          <w:color w:val="000000"/>
          <w:sz w:val="28"/>
          <w:szCs w:val="28"/>
          <w:shd w:val="clear" w:color="auto" w:fill="FFFFFF"/>
        </w:rPr>
        <w:t>3) Министерству экономического развития Приднестровской Молдавской Республики с объекта «Разработка проектно-сметной документации» на объект «Экспертиза проектно-сметной документации по стро</w:t>
      </w:r>
      <w:r w:rsidR="001A0DA7" w:rsidRPr="00443878">
        <w:rPr>
          <w:color w:val="000000"/>
          <w:sz w:val="28"/>
          <w:szCs w:val="28"/>
          <w:shd w:val="clear" w:color="auto" w:fill="FFFFFF"/>
        </w:rPr>
        <w:t xml:space="preserve">ительству зданий </w:t>
      </w:r>
      <w:r w:rsidR="006778A6">
        <w:rPr>
          <w:color w:val="000000"/>
          <w:sz w:val="28"/>
          <w:szCs w:val="28"/>
          <w:shd w:val="clear" w:color="auto" w:fill="FFFFFF"/>
        </w:rPr>
        <w:br/>
      </w:r>
      <w:r w:rsidR="001A0DA7" w:rsidRPr="00443878">
        <w:rPr>
          <w:color w:val="000000"/>
          <w:sz w:val="28"/>
          <w:szCs w:val="28"/>
          <w:shd w:val="clear" w:color="auto" w:fill="FFFFFF"/>
        </w:rPr>
        <w:t>и сооружений»</w:t>
      </w:r>
      <w:r w:rsidR="004A1792" w:rsidRPr="00443878">
        <w:rPr>
          <w:color w:val="000000"/>
          <w:sz w:val="28"/>
          <w:szCs w:val="28"/>
          <w:shd w:val="clear" w:color="auto" w:fill="FFFFFF"/>
        </w:rPr>
        <w:t>;</w:t>
      </w:r>
    </w:p>
    <w:p w14:paraId="45BAB83B" w14:textId="77777777" w:rsidR="004A1792" w:rsidRPr="00443878" w:rsidRDefault="004A1792" w:rsidP="00681199">
      <w:pPr>
        <w:ind w:firstLine="709"/>
        <w:jc w:val="both"/>
        <w:rPr>
          <w:color w:val="000000"/>
          <w:sz w:val="28"/>
          <w:szCs w:val="28"/>
          <w:shd w:val="clear" w:color="auto" w:fill="FFFFFF"/>
        </w:rPr>
      </w:pPr>
      <w:r w:rsidRPr="00443878">
        <w:rPr>
          <w:color w:val="000000"/>
          <w:sz w:val="28"/>
          <w:szCs w:val="28"/>
          <w:shd w:val="clear" w:color="auto" w:fill="FFFFFF"/>
        </w:rPr>
        <w:t>4) Министерству государственной безопасности Приднестровской Молдавской Республики с объекта «Разработка проектно-сметной документации» на объект «Капитальный ремонт поликлиники МГБ ПМР, расположенной по адресу: г. Тирасполь, ул. Мира, 27».</w:t>
      </w:r>
    </w:p>
    <w:p w14:paraId="273A847B" w14:textId="5E69EAA4" w:rsidR="00D6310B" w:rsidRPr="00443878" w:rsidRDefault="00D6310B" w:rsidP="00681199">
      <w:pPr>
        <w:tabs>
          <w:tab w:val="left" w:pos="179"/>
        </w:tabs>
        <w:ind w:firstLine="709"/>
        <w:jc w:val="both"/>
        <w:rPr>
          <w:sz w:val="28"/>
          <w:szCs w:val="28"/>
          <w:shd w:val="clear" w:color="auto" w:fill="FFFFFF"/>
        </w:rPr>
      </w:pPr>
      <w:r w:rsidRPr="00443878">
        <w:rPr>
          <w:sz w:val="28"/>
          <w:szCs w:val="28"/>
          <w:shd w:val="clear" w:color="auto" w:fill="FFFFFF"/>
        </w:rPr>
        <w:t xml:space="preserve">Принимая во внимание характер вносимых </w:t>
      </w:r>
      <w:r w:rsidR="00EF2FC2" w:rsidRPr="00443878">
        <w:rPr>
          <w:sz w:val="28"/>
          <w:szCs w:val="28"/>
          <w:shd w:val="clear" w:color="auto" w:fill="FFFFFF"/>
        </w:rPr>
        <w:t>проектом закона</w:t>
      </w:r>
      <w:r w:rsidRPr="00443878">
        <w:rPr>
          <w:sz w:val="28"/>
          <w:szCs w:val="28"/>
          <w:shd w:val="clear" w:color="auto" w:fill="FFFFFF"/>
        </w:rPr>
        <w:t xml:space="preserve"> изменений </w:t>
      </w:r>
      <w:r w:rsidR="006778A6">
        <w:rPr>
          <w:sz w:val="28"/>
          <w:szCs w:val="28"/>
          <w:shd w:val="clear" w:color="auto" w:fill="FFFFFF"/>
        </w:rPr>
        <w:br/>
      </w:r>
      <w:r w:rsidRPr="00443878">
        <w:rPr>
          <w:sz w:val="28"/>
          <w:szCs w:val="28"/>
          <w:shd w:val="clear" w:color="auto" w:fill="FFFFFF"/>
        </w:rPr>
        <w:t xml:space="preserve">и дополнений, которые потребуют проведения конкурентных процедур </w:t>
      </w:r>
      <w:r w:rsidR="006778A6">
        <w:rPr>
          <w:sz w:val="28"/>
          <w:szCs w:val="28"/>
          <w:shd w:val="clear" w:color="auto" w:fill="FFFFFF"/>
        </w:rPr>
        <w:br/>
      </w:r>
      <w:r w:rsidRPr="00443878">
        <w:rPr>
          <w:sz w:val="28"/>
          <w:szCs w:val="28"/>
          <w:shd w:val="clear" w:color="auto" w:fill="FFFFFF"/>
        </w:rPr>
        <w:lastRenderedPageBreak/>
        <w:t xml:space="preserve">в соответствии с требованиями, предусмотренными Законом Приднестровской Молдавской Республики «О закупках в Приднестровской Молдавской Республике», проектом закона также предлагается продлить срок принятия бюджетных обязательств республиканского и местных бюджетов </w:t>
      </w:r>
      <w:r w:rsidR="006778A6">
        <w:rPr>
          <w:sz w:val="28"/>
          <w:szCs w:val="28"/>
          <w:shd w:val="clear" w:color="auto" w:fill="FFFFFF"/>
        </w:rPr>
        <w:br/>
      </w:r>
      <w:r w:rsidRPr="00443878">
        <w:rPr>
          <w:sz w:val="28"/>
          <w:szCs w:val="28"/>
          <w:shd w:val="clear" w:color="auto" w:fill="FFFFFF"/>
        </w:rPr>
        <w:t>по выполнению работ по строительству, реконструкции и капитальному ремонту в виде заключения договоров (контрактов) до 1 декабря 2024 года.</w:t>
      </w:r>
    </w:p>
    <w:p w14:paraId="0AF91C62" w14:textId="6EABAF18" w:rsidR="00D6310B" w:rsidRPr="00443878" w:rsidRDefault="00D6310B" w:rsidP="00681199">
      <w:pPr>
        <w:ind w:firstLine="709"/>
        <w:jc w:val="both"/>
        <w:rPr>
          <w:color w:val="000000"/>
          <w:sz w:val="28"/>
          <w:szCs w:val="28"/>
          <w:shd w:val="clear" w:color="auto" w:fill="FFFFFF"/>
        </w:rPr>
      </w:pPr>
      <w:r w:rsidRPr="00443878">
        <w:rPr>
          <w:sz w:val="28"/>
          <w:szCs w:val="28"/>
          <w:shd w:val="clear" w:color="auto" w:fill="FFFFFF"/>
        </w:rPr>
        <w:t xml:space="preserve">При этом, </w:t>
      </w:r>
      <w:r w:rsidRPr="00443878">
        <w:rPr>
          <w:sz w:val="28"/>
          <w:szCs w:val="28"/>
        </w:rPr>
        <w:t xml:space="preserve">в целях недопущения нарушения требований, установленных нормами части второй пункта 10 статьи 61 Закона Приднестровской Молдавской Республики «О закупках в Приднестровской Молдавской Республике», по ряду переходящих объектов (мероприятий), финансируемых за счет сметы расходов Фонда капитальных вложений Приднестровской Молдавской Республики, </w:t>
      </w:r>
      <w:r w:rsidR="00EF2FC2" w:rsidRPr="00443878">
        <w:rPr>
          <w:sz w:val="28"/>
          <w:szCs w:val="28"/>
          <w:shd w:val="clear" w:color="auto" w:fill="FFFFFF"/>
        </w:rPr>
        <w:t>проектом закона</w:t>
      </w:r>
      <w:r w:rsidRPr="00443878">
        <w:rPr>
          <w:sz w:val="28"/>
          <w:szCs w:val="28"/>
        </w:rPr>
        <w:t xml:space="preserve"> предлагается внесение дополнения в текстовую часть Закона (пункт 6 статьи 16) </w:t>
      </w:r>
      <w:r w:rsidR="00EF2FC2" w:rsidRPr="00443878">
        <w:rPr>
          <w:sz w:val="28"/>
          <w:szCs w:val="28"/>
        </w:rPr>
        <w:t xml:space="preserve">и </w:t>
      </w:r>
      <w:r w:rsidRPr="00443878">
        <w:rPr>
          <w:sz w:val="28"/>
          <w:szCs w:val="28"/>
        </w:rPr>
        <w:t>дополнение Закона новым Приложением № 7-</w:t>
      </w:r>
      <w:r w:rsidR="006778A6">
        <w:rPr>
          <w:sz w:val="28"/>
          <w:szCs w:val="28"/>
        </w:rPr>
        <w:t xml:space="preserve">1 </w:t>
      </w:r>
      <w:r w:rsidRPr="00443878">
        <w:rPr>
          <w:sz w:val="28"/>
          <w:szCs w:val="28"/>
        </w:rPr>
        <w:t>«</w:t>
      </w:r>
      <w:r w:rsidRPr="00443878">
        <w:rPr>
          <w:color w:val="000000"/>
          <w:sz w:val="28"/>
          <w:szCs w:val="28"/>
        </w:rPr>
        <w:t xml:space="preserve">Перечень </w:t>
      </w:r>
      <w:r w:rsidRPr="00443878">
        <w:rPr>
          <w:sz w:val="28"/>
          <w:szCs w:val="28"/>
        </w:rPr>
        <w:t>объектов (мероприятий) Фонда капитальных вложений Приднестровской Молдавской Республики</w:t>
      </w:r>
      <w:r w:rsidRPr="00443878">
        <w:rPr>
          <w:color w:val="000000"/>
          <w:sz w:val="28"/>
          <w:szCs w:val="28"/>
        </w:rPr>
        <w:t xml:space="preserve"> для целей реализации </w:t>
      </w:r>
      <w:r w:rsidRPr="00443878">
        <w:rPr>
          <w:sz w:val="28"/>
          <w:szCs w:val="28"/>
        </w:rPr>
        <w:t xml:space="preserve">части второй </w:t>
      </w:r>
      <w:r w:rsidRPr="00443878">
        <w:rPr>
          <w:color w:val="000000"/>
          <w:sz w:val="28"/>
          <w:szCs w:val="28"/>
        </w:rPr>
        <w:t xml:space="preserve">пункта 10 статьи 61 </w:t>
      </w:r>
      <w:r w:rsidRPr="006778A6">
        <w:rPr>
          <w:color w:val="000000"/>
          <w:spacing w:val="-4"/>
          <w:sz w:val="28"/>
          <w:szCs w:val="28"/>
        </w:rPr>
        <w:t>Закона Приднестровской Молдавской Республики «О закупках в Приднестровской</w:t>
      </w:r>
      <w:r w:rsidRPr="00443878">
        <w:rPr>
          <w:color w:val="000000"/>
          <w:sz w:val="28"/>
          <w:szCs w:val="28"/>
        </w:rPr>
        <w:t xml:space="preserve"> Молдавской Республике».</w:t>
      </w:r>
      <w:r w:rsidRPr="00443878">
        <w:rPr>
          <w:color w:val="000000"/>
          <w:sz w:val="28"/>
          <w:szCs w:val="28"/>
          <w:shd w:val="clear" w:color="auto" w:fill="FFFFFF"/>
        </w:rPr>
        <w:t xml:space="preserve"> </w:t>
      </w:r>
    </w:p>
    <w:p w14:paraId="11C289D6" w14:textId="4B691032" w:rsidR="00D6310B" w:rsidRPr="00443878" w:rsidRDefault="00D6310B" w:rsidP="00681199">
      <w:pPr>
        <w:ind w:firstLine="709"/>
        <w:jc w:val="both"/>
        <w:rPr>
          <w:color w:val="000000"/>
          <w:sz w:val="28"/>
          <w:szCs w:val="28"/>
          <w:shd w:val="clear" w:color="auto" w:fill="FFFFFF"/>
        </w:rPr>
      </w:pPr>
    </w:p>
    <w:p w14:paraId="67E3B33A" w14:textId="0EAA14B4" w:rsidR="00697065" w:rsidRPr="00443878" w:rsidRDefault="00D202B3" w:rsidP="00681199">
      <w:pPr>
        <w:autoSpaceDE w:val="0"/>
        <w:autoSpaceDN w:val="0"/>
        <w:adjustRightInd w:val="0"/>
        <w:ind w:firstLine="709"/>
        <w:jc w:val="both"/>
        <w:rPr>
          <w:color w:val="000000"/>
          <w:sz w:val="28"/>
          <w:szCs w:val="28"/>
          <w:shd w:val="clear" w:color="auto" w:fill="FFFFFF"/>
        </w:rPr>
      </w:pPr>
      <w:r w:rsidRPr="00443878">
        <w:rPr>
          <w:color w:val="000000"/>
          <w:sz w:val="28"/>
          <w:szCs w:val="28"/>
          <w:shd w:val="clear" w:color="auto" w:fill="FFFFFF"/>
        </w:rPr>
        <w:t xml:space="preserve">2. Также проектом закона предлагается </w:t>
      </w:r>
      <w:r w:rsidR="00697065" w:rsidRPr="00443878">
        <w:rPr>
          <w:color w:val="000000"/>
          <w:sz w:val="28"/>
          <w:szCs w:val="28"/>
          <w:shd w:val="clear" w:color="auto" w:fill="FFFFFF"/>
        </w:rPr>
        <w:t>внес</w:t>
      </w:r>
      <w:r w:rsidRPr="00443878">
        <w:rPr>
          <w:color w:val="000000"/>
          <w:sz w:val="28"/>
          <w:szCs w:val="28"/>
          <w:shd w:val="clear" w:color="auto" w:fill="FFFFFF"/>
        </w:rPr>
        <w:t>ти</w:t>
      </w:r>
      <w:r w:rsidR="00697065" w:rsidRPr="00443878">
        <w:rPr>
          <w:color w:val="000000"/>
          <w:sz w:val="28"/>
          <w:szCs w:val="28"/>
          <w:shd w:val="clear" w:color="auto" w:fill="FFFFFF"/>
        </w:rPr>
        <w:t xml:space="preserve"> изменени</w:t>
      </w:r>
      <w:r w:rsidRPr="00443878">
        <w:rPr>
          <w:color w:val="000000"/>
          <w:sz w:val="28"/>
          <w:szCs w:val="28"/>
          <w:shd w:val="clear" w:color="auto" w:fill="FFFFFF"/>
        </w:rPr>
        <w:t>я</w:t>
      </w:r>
      <w:r w:rsidR="00697065" w:rsidRPr="00443878">
        <w:rPr>
          <w:color w:val="000000"/>
          <w:sz w:val="28"/>
          <w:szCs w:val="28"/>
          <w:shd w:val="clear" w:color="auto" w:fill="FFFFFF"/>
        </w:rPr>
        <w:t xml:space="preserve"> в расход</w:t>
      </w:r>
      <w:r w:rsidR="0062745E" w:rsidRPr="00443878">
        <w:rPr>
          <w:color w:val="000000"/>
          <w:sz w:val="28"/>
          <w:szCs w:val="28"/>
          <w:shd w:val="clear" w:color="auto" w:fill="FFFFFF"/>
        </w:rPr>
        <w:t xml:space="preserve">ы </w:t>
      </w:r>
      <w:r w:rsidR="00697065" w:rsidRPr="00443878">
        <w:rPr>
          <w:color w:val="000000"/>
          <w:sz w:val="28"/>
          <w:szCs w:val="28"/>
          <w:shd w:val="clear" w:color="auto" w:fill="FFFFFF"/>
        </w:rPr>
        <w:t>Дорожно</w:t>
      </w:r>
      <w:r w:rsidR="006E72CD" w:rsidRPr="00443878">
        <w:rPr>
          <w:color w:val="000000"/>
          <w:sz w:val="28"/>
          <w:szCs w:val="28"/>
          <w:shd w:val="clear" w:color="auto" w:fill="FFFFFF"/>
        </w:rPr>
        <w:t>го</w:t>
      </w:r>
      <w:r w:rsidR="00697065" w:rsidRPr="00443878">
        <w:rPr>
          <w:color w:val="000000"/>
          <w:sz w:val="28"/>
          <w:szCs w:val="28"/>
          <w:shd w:val="clear" w:color="auto" w:fill="FFFFFF"/>
        </w:rPr>
        <w:t xml:space="preserve"> фонд</w:t>
      </w:r>
      <w:r w:rsidR="006E72CD" w:rsidRPr="00443878">
        <w:rPr>
          <w:color w:val="000000"/>
          <w:sz w:val="28"/>
          <w:szCs w:val="28"/>
          <w:shd w:val="clear" w:color="auto" w:fill="FFFFFF"/>
        </w:rPr>
        <w:t>а</w:t>
      </w:r>
      <w:r w:rsidR="00697065" w:rsidRPr="00443878">
        <w:rPr>
          <w:color w:val="000000"/>
          <w:sz w:val="28"/>
          <w:szCs w:val="28"/>
          <w:shd w:val="clear" w:color="auto" w:fill="FFFFFF"/>
        </w:rPr>
        <w:t xml:space="preserve"> Приднестровской Молдавской Республики</w:t>
      </w:r>
      <w:r w:rsidR="006E72CD" w:rsidRPr="00443878">
        <w:rPr>
          <w:color w:val="000000"/>
          <w:sz w:val="28"/>
          <w:szCs w:val="28"/>
          <w:shd w:val="clear" w:color="auto" w:fill="FFFFFF"/>
        </w:rPr>
        <w:t>.</w:t>
      </w:r>
    </w:p>
    <w:p w14:paraId="257538F6" w14:textId="089BC2E1" w:rsidR="00697065" w:rsidRPr="00443878" w:rsidRDefault="00697065" w:rsidP="00681199">
      <w:pPr>
        <w:autoSpaceDE w:val="0"/>
        <w:autoSpaceDN w:val="0"/>
        <w:adjustRightInd w:val="0"/>
        <w:ind w:firstLine="709"/>
        <w:jc w:val="both"/>
        <w:rPr>
          <w:color w:val="000000"/>
          <w:sz w:val="28"/>
          <w:szCs w:val="28"/>
          <w:shd w:val="clear" w:color="auto" w:fill="FFFFFF"/>
        </w:rPr>
      </w:pPr>
      <w:r w:rsidRPr="00443878">
        <w:rPr>
          <w:color w:val="000000"/>
          <w:sz w:val="28"/>
          <w:szCs w:val="28"/>
          <w:shd w:val="clear" w:color="auto" w:fill="FFFFFF"/>
        </w:rPr>
        <w:t xml:space="preserve">По результатам комиссионного обследования автомобильных мостов </w:t>
      </w:r>
      <w:r w:rsidR="006778A6">
        <w:rPr>
          <w:color w:val="000000"/>
          <w:sz w:val="28"/>
          <w:szCs w:val="28"/>
          <w:shd w:val="clear" w:color="auto" w:fill="FFFFFF"/>
        </w:rPr>
        <w:br/>
      </w:r>
      <w:r w:rsidRPr="00443878">
        <w:rPr>
          <w:color w:val="000000"/>
          <w:sz w:val="28"/>
          <w:szCs w:val="28"/>
          <w:shd w:val="clear" w:color="auto" w:fill="FFFFFF"/>
        </w:rPr>
        <w:t>в городе Тираспол</w:t>
      </w:r>
      <w:r w:rsidR="006E72CD" w:rsidRPr="00443878">
        <w:rPr>
          <w:color w:val="000000"/>
          <w:sz w:val="28"/>
          <w:szCs w:val="28"/>
          <w:shd w:val="clear" w:color="auto" w:fill="FFFFFF"/>
        </w:rPr>
        <w:t>е</w:t>
      </w:r>
      <w:r w:rsidRPr="00443878">
        <w:rPr>
          <w:color w:val="000000"/>
          <w:sz w:val="28"/>
          <w:szCs w:val="28"/>
          <w:shd w:val="clear" w:color="auto" w:fill="FFFFFF"/>
        </w:rPr>
        <w:t xml:space="preserve"> (мост по улице Шевченко, мост через реку Днестр) </w:t>
      </w:r>
      <w:r w:rsidR="006778A6">
        <w:rPr>
          <w:color w:val="000000"/>
          <w:sz w:val="28"/>
          <w:szCs w:val="28"/>
          <w:shd w:val="clear" w:color="auto" w:fill="FFFFFF"/>
        </w:rPr>
        <w:br/>
      </w:r>
      <w:r w:rsidRPr="00443878">
        <w:rPr>
          <w:color w:val="000000"/>
          <w:sz w:val="28"/>
          <w:szCs w:val="28"/>
          <w:shd w:val="clear" w:color="auto" w:fill="FFFFFF"/>
        </w:rPr>
        <w:t>и путепровода на а/д Брест-Кишин</w:t>
      </w:r>
      <w:r w:rsidR="008819DE" w:rsidRPr="00443878">
        <w:rPr>
          <w:color w:val="000000"/>
          <w:sz w:val="28"/>
          <w:szCs w:val="28"/>
          <w:shd w:val="clear" w:color="auto" w:fill="FFFFFF"/>
        </w:rPr>
        <w:t>е</w:t>
      </w:r>
      <w:r w:rsidRPr="00443878">
        <w:rPr>
          <w:color w:val="000000"/>
          <w:sz w:val="28"/>
          <w:szCs w:val="28"/>
          <w:shd w:val="clear" w:color="auto" w:fill="FFFFFF"/>
        </w:rPr>
        <w:t>в-Одесса, к</w:t>
      </w:r>
      <w:r w:rsidR="00495E8E" w:rsidRPr="00443878">
        <w:rPr>
          <w:color w:val="000000"/>
          <w:sz w:val="28"/>
          <w:szCs w:val="28"/>
          <w:shd w:val="clear" w:color="auto" w:fill="FFFFFF"/>
        </w:rPr>
        <w:t xml:space="preserve">м 934 (мост через ж/д </w:t>
      </w:r>
      <w:r w:rsidR="006778A6">
        <w:rPr>
          <w:color w:val="000000"/>
          <w:sz w:val="28"/>
          <w:szCs w:val="28"/>
          <w:shd w:val="clear" w:color="auto" w:fill="FFFFFF"/>
        </w:rPr>
        <w:br/>
      </w:r>
      <w:r w:rsidR="00495E8E" w:rsidRPr="00443878">
        <w:rPr>
          <w:color w:val="000000"/>
          <w:sz w:val="28"/>
          <w:szCs w:val="28"/>
          <w:shd w:val="clear" w:color="auto" w:fill="FFFFFF"/>
        </w:rPr>
        <w:t>Тирасполь</w:t>
      </w:r>
      <w:r w:rsidR="00A123BF" w:rsidRPr="00443878">
        <w:rPr>
          <w:color w:val="000000"/>
          <w:sz w:val="28"/>
          <w:szCs w:val="28"/>
          <w:shd w:val="clear" w:color="auto" w:fill="FFFFFF"/>
        </w:rPr>
        <w:t xml:space="preserve"> </w:t>
      </w:r>
      <w:r w:rsidRPr="00443878">
        <w:rPr>
          <w:color w:val="000000"/>
          <w:sz w:val="28"/>
          <w:szCs w:val="28"/>
          <w:shd w:val="clear" w:color="auto" w:fill="FFFFFF"/>
        </w:rPr>
        <w:t>–</w:t>
      </w:r>
      <w:r w:rsidR="00A123BF" w:rsidRPr="00443878">
        <w:rPr>
          <w:color w:val="000000"/>
          <w:sz w:val="28"/>
          <w:szCs w:val="28"/>
          <w:shd w:val="clear" w:color="auto" w:fill="FFFFFF"/>
        </w:rPr>
        <w:t xml:space="preserve"> </w:t>
      </w:r>
      <w:proofErr w:type="spellStart"/>
      <w:r w:rsidRPr="00443878">
        <w:rPr>
          <w:color w:val="000000"/>
          <w:sz w:val="28"/>
          <w:szCs w:val="28"/>
          <w:shd w:val="clear" w:color="auto" w:fill="FFFFFF"/>
        </w:rPr>
        <w:t>Новосавицкая</w:t>
      </w:r>
      <w:proofErr w:type="spellEnd"/>
      <w:r w:rsidRPr="00443878">
        <w:rPr>
          <w:color w:val="000000"/>
          <w:sz w:val="28"/>
          <w:szCs w:val="28"/>
          <w:shd w:val="clear" w:color="auto" w:fill="FFFFFF"/>
        </w:rPr>
        <w:t>) определено, что</w:t>
      </w:r>
      <w:r w:rsidR="000F097D">
        <w:rPr>
          <w:color w:val="000000"/>
          <w:sz w:val="28"/>
          <w:szCs w:val="28"/>
          <w:shd w:val="clear" w:color="auto" w:fill="FFFFFF"/>
        </w:rPr>
        <w:t>,</w:t>
      </w:r>
      <w:bookmarkStart w:id="0" w:name="_GoBack"/>
      <w:bookmarkEnd w:id="0"/>
      <w:r w:rsidRPr="00443878">
        <w:rPr>
          <w:color w:val="000000"/>
          <w:sz w:val="28"/>
          <w:szCs w:val="28"/>
          <w:shd w:val="clear" w:color="auto" w:fill="FFFFFF"/>
        </w:rPr>
        <w:t xml:space="preserve"> в связи с разрушением бетонного основания путепровода на </w:t>
      </w:r>
      <w:proofErr w:type="spellStart"/>
      <w:r w:rsidRPr="00443878">
        <w:rPr>
          <w:color w:val="000000"/>
          <w:sz w:val="28"/>
          <w:szCs w:val="28"/>
          <w:shd w:val="clear" w:color="auto" w:fill="FFFFFF"/>
        </w:rPr>
        <w:t>подферменных</w:t>
      </w:r>
      <w:proofErr w:type="spellEnd"/>
      <w:r w:rsidRPr="00443878">
        <w:rPr>
          <w:color w:val="000000"/>
          <w:sz w:val="28"/>
          <w:szCs w:val="28"/>
          <w:shd w:val="clear" w:color="auto" w:fill="FFFFFF"/>
        </w:rPr>
        <w:t xml:space="preserve"> блоках и частично на пролетных строениях, а также нарушения целостности бордюров и плит пешеходной дорожки с обеих сторон путепровода, данна</w:t>
      </w:r>
      <w:r w:rsidR="008378BD">
        <w:rPr>
          <w:color w:val="000000"/>
          <w:sz w:val="28"/>
          <w:szCs w:val="28"/>
          <w:shd w:val="clear" w:color="auto" w:fill="FFFFFF"/>
        </w:rPr>
        <w:t xml:space="preserve">я конструкция является </w:t>
      </w:r>
      <w:proofErr w:type="spellStart"/>
      <w:r w:rsidR="008378BD">
        <w:rPr>
          <w:color w:val="000000"/>
          <w:sz w:val="28"/>
          <w:szCs w:val="28"/>
          <w:shd w:val="clear" w:color="auto" w:fill="FFFFFF"/>
        </w:rPr>
        <w:t>аварийно</w:t>
      </w:r>
      <w:proofErr w:type="spellEnd"/>
      <w:r w:rsidR="008378BD">
        <w:rPr>
          <w:color w:val="000000"/>
          <w:sz w:val="28"/>
          <w:szCs w:val="28"/>
          <w:shd w:val="clear" w:color="auto" w:fill="FFFFFF"/>
        </w:rPr>
        <w:t xml:space="preserve"> </w:t>
      </w:r>
      <w:r w:rsidRPr="00443878">
        <w:rPr>
          <w:color w:val="000000"/>
          <w:sz w:val="28"/>
          <w:szCs w:val="28"/>
          <w:shd w:val="clear" w:color="auto" w:fill="FFFFFF"/>
        </w:rPr>
        <w:t>опасной для перемещения пешеходов и любого вида транспорта.</w:t>
      </w:r>
      <w:r w:rsidR="002C1967" w:rsidRPr="00443878">
        <w:rPr>
          <w:color w:val="000000"/>
          <w:sz w:val="28"/>
          <w:szCs w:val="28"/>
          <w:shd w:val="clear" w:color="auto" w:fill="FFFFFF"/>
        </w:rPr>
        <w:t xml:space="preserve"> О</w:t>
      </w:r>
      <w:r w:rsidRPr="00443878">
        <w:rPr>
          <w:color w:val="000000"/>
          <w:sz w:val="28"/>
          <w:szCs w:val="28"/>
          <w:shd w:val="clear" w:color="auto" w:fill="FFFFFF"/>
        </w:rPr>
        <w:t>существление визуального осмотра искусственных дорожных сооружений (автомобильных мостов) недостаточно для управления имеющимися рисками в части анализа их технического состояния и пригодности к дальнейшей эксплуатации</w:t>
      </w:r>
      <w:r w:rsidR="00876462" w:rsidRPr="00443878">
        <w:rPr>
          <w:color w:val="000000"/>
          <w:sz w:val="28"/>
          <w:szCs w:val="28"/>
          <w:shd w:val="clear" w:color="auto" w:fill="FFFFFF"/>
        </w:rPr>
        <w:t>,</w:t>
      </w:r>
      <w:r w:rsidRPr="00443878">
        <w:rPr>
          <w:color w:val="000000"/>
          <w:sz w:val="28"/>
          <w:szCs w:val="28"/>
          <w:shd w:val="clear" w:color="auto" w:fill="FFFFFF"/>
        </w:rPr>
        <w:t xml:space="preserve"> </w:t>
      </w:r>
      <w:r w:rsidR="002C1967" w:rsidRPr="00443878">
        <w:rPr>
          <w:color w:val="000000"/>
          <w:sz w:val="28"/>
          <w:szCs w:val="28"/>
          <w:shd w:val="clear" w:color="auto" w:fill="FFFFFF"/>
        </w:rPr>
        <w:t xml:space="preserve">в связи </w:t>
      </w:r>
      <w:r w:rsidR="008378BD">
        <w:rPr>
          <w:color w:val="000000"/>
          <w:sz w:val="28"/>
          <w:szCs w:val="28"/>
          <w:shd w:val="clear" w:color="auto" w:fill="FFFFFF"/>
        </w:rPr>
        <w:br/>
        <w:t>с чем</w:t>
      </w:r>
      <w:r w:rsidR="002C1967" w:rsidRPr="00443878">
        <w:rPr>
          <w:color w:val="000000"/>
          <w:sz w:val="28"/>
          <w:szCs w:val="28"/>
          <w:shd w:val="clear" w:color="auto" w:fill="FFFFFF"/>
        </w:rPr>
        <w:t xml:space="preserve"> необходимо проведение</w:t>
      </w:r>
      <w:r w:rsidRPr="00443878">
        <w:rPr>
          <w:color w:val="000000"/>
          <w:sz w:val="28"/>
          <w:szCs w:val="28"/>
          <w:shd w:val="clear" w:color="auto" w:fill="FFFFFF"/>
        </w:rPr>
        <w:t xml:space="preserve"> </w:t>
      </w:r>
      <w:proofErr w:type="spellStart"/>
      <w:r w:rsidRPr="00443878">
        <w:rPr>
          <w:color w:val="000000"/>
          <w:sz w:val="28"/>
          <w:szCs w:val="28"/>
          <w:shd w:val="clear" w:color="auto" w:fill="FFFFFF"/>
        </w:rPr>
        <w:t>предпроектного</w:t>
      </w:r>
      <w:proofErr w:type="spellEnd"/>
      <w:r w:rsidRPr="00443878">
        <w:rPr>
          <w:color w:val="000000"/>
          <w:sz w:val="28"/>
          <w:szCs w:val="28"/>
          <w:shd w:val="clear" w:color="auto" w:fill="FFFFFF"/>
        </w:rPr>
        <w:t xml:space="preserve"> обследования </w:t>
      </w:r>
      <w:r w:rsidR="002C1967" w:rsidRPr="00443878">
        <w:rPr>
          <w:color w:val="000000"/>
          <w:sz w:val="28"/>
          <w:szCs w:val="28"/>
          <w:shd w:val="clear" w:color="auto" w:fill="FFFFFF"/>
        </w:rPr>
        <w:t xml:space="preserve">данных объектов </w:t>
      </w:r>
      <w:r w:rsidRPr="00443878">
        <w:rPr>
          <w:color w:val="000000"/>
          <w:sz w:val="28"/>
          <w:szCs w:val="28"/>
          <w:shd w:val="clear" w:color="auto" w:fill="FFFFFF"/>
        </w:rPr>
        <w:t>для возможности дальнейшего проведения инструментального обследования.</w:t>
      </w:r>
      <w:r w:rsidR="008819DE" w:rsidRPr="00443878">
        <w:rPr>
          <w:color w:val="000000"/>
          <w:sz w:val="28"/>
          <w:szCs w:val="28"/>
          <w:shd w:val="clear" w:color="auto" w:fill="FFFFFF"/>
        </w:rPr>
        <w:t xml:space="preserve"> </w:t>
      </w:r>
      <w:r w:rsidR="008819DE" w:rsidRPr="00443878">
        <w:rPr>
          <w:sz w:val="28"/>
          <w:szCs w:val="28"/>
          <w:shd w:val="clear" w:color="auto" w:fill="FFFFFF"/>
        </w:rPr>
        <w:t>И</w:t>
      </w:r>
      <w:r w:rsidRPr="00443878">
        <w:rPr>
          <w:sz w:val="28"/>
          <w:szCs w:val="28"/>
          <w:shd w:val="clear" w:color="auto" w:fill="FFFFFF"/>
        </w:rPr>
        <w:t>нструментальное обследование на автомобильных мостах в городе Тираспол</w:t>
      </w:r>
      <w:r w:rsidR="00876462" w:rsidRPr="00443878">
        <w:rPr>
          <w:sz w:val="28"/>
          <w:szCs w:val="28"/>
          <w:shd w:val="clear" w:color="auto" w:fill="FFFFFF"/>
        </w:rPr>
        <w:t>е</w:t>
      </w:r>
      <w:r w:rsidRPr="00443878">
        <w:rPr>
          <w:sz w:val="28"/>
          <w:szCs w:val="28"/>
          <w:shd w:val="clear" w:color="auto" w:fill="FFFFFF"/>
        </w:rPr>
        <w:t xml:space="preserve"> (мост по улице Шевченко, мост через реку Днестр)</w:t>
      </w:r>
      <w:r w:rsidR="008408DA" w:rsidRPr="00443878">
        <w:rPr>
          <w:sz w:val="28"/>
          <w:szCs w:val="28"/>
          <w:shd w:val="clear" w:color="auto" w:fill="FFFFFF"/>
        </w:rPr>
        <w:t xml:space="preserve"> </w:t>
      </w:r>
      <w:r w:rsidR="008408DA" w:rsidRPr="00443878">
        <w:rPr>
          <w:sz w:val="28"/>
          <w:szCs w:val="28"/>
        </w:rPr>
        <w:t>и путепроводе на а/д Брест</w:t>
      </w:r>
      <w:r w:rsidR="008378BD">
        <w:rPr>
          <w:sz w:val="28"/>
          <w:szCs w:val="28"/>
        </w:rPr>
        <w:t>–</w:t>
      </w:r>
      <w:r w:rsidR="008408DA" w:rsidRPr="00443878">
        <w:rPr>
          <w:sz w:val="28"/>
          <w:szCs w:val="28"/>
        </w:rPr>
        <w:t>Кишин</w:t>
      </w:r>
      <w:r w:rsidR="008819DE" w:rsidRPr="00443878">
        <w:rPr>
          <w:sz w:val="28"/>
          <w:szCs w:val="28"/>
        </w:rPr>
        <w:t>е</w:t>
      </w:r>
      <w:r w:rsidR="008408DA" w:rsidRPr="00443878">
        <w:rPr>
          <w:sz w:val="28"/>
          <w:szCs w:val="28"/>
        </w:rPr>
        <w:t>в</w:t>
      </w:r>
      <w:r w:rsidR="008378BD">
        <w:rPr>
          <w:sz w:val="28"/>
          <w:szCs w:val="28"/>
        </w:rPr>
        <w:t xml:space="preserve"> – </w:t>
      </w:r>
      <w:r w:rsidR="008408DA" w:rsidRPr="00443878">
        <w:rPr>
          <w:sz w:val="28"/>
          <w:szCs w:val="28"/>
        </w:rPr>
        <w:t>Одесса, к</w:t>
      </w:r>
      <w:r w:rsidR="008042AD" w:rsidRPr="00443878">
        <w:rPr>
          <w:sz w:val="28"/>
          <w:szCs w:val="28"/>
        </w:rPr>
        <w:t xml:space="preserve">м 934 (мост через ж/д Тирасполь </w:t>
      </w:r>
      <w:r w:rsidR="008408DA" w:rsidRPr="00443878">
        <w:rPr>
          <w:sz w:val="28"/>
          <w:szCs w:val="28"/>
        </w:rPr>
        <w:t>–</w:t>
      </w:r>
      <w:r w:rsidR="008042AD" w:rsidRPr="00443878">
        <w:rPr>
          <w:sz w:val="28"/>
          <w:szCs w:val="28"/>
        </w:rPr>
        <w:t xml:space="preserve"> </w:t>
      </w:r>
      <w:proofErr w:type="spellStart"/>
      <w:r w:rsidR="008408DA" w:rsidRPr="00443878">
        <w:rPr>
          <w:sz w:val="28"/>
          <w:szCs w:val="28"/>
        </w:rPr>
        <w:t>Новосавицкая</w:t>
      </w:r>
      <w:proofErr w:type="spellEnd"/>
      <w:r w:rsidR="008408DA" w:rsidRPr="00443878">
        <w:rPr>
          <w:sz w:val="28"/>
          <w:szCs w:val="28"/>
        </w:rPr>
        <w:t>)</w:t>
      </w:r>
      <w:r w:rsidRPr="00443878">
        <w:rPr>
          <w:sz w:val="28"/>
          <w:szCs w:val="28"/>
          <w:shd w:val="clear" w:color="auto" w:fill="FFFFFF"/>
        </w:rPr>
        <w:t xml:space="preserve"> </w:t>
      </w:r>
      <w:r w:rsidR="008378BD">
        <w:rPr>
          <w:sz w:val="28"/>
          <w:szCs w:val="28"/>
          <w:shd w:val="clear" w:color="auto" w:fill="FFFFFF"/>
        </w:rPr>
        <w:br/>
      </w:r>
      <w:r w:rsidRPr="00443878">
        <w:rPr>
          <w:sz w:val="28"/>
          <w:szCs w:val="28"/>
          <w:shd w:val="clear" w:color="auto" w:fill="FFFFFF"/>
        </w:rPr>
        <w:t>не проводилось с момента их ввода в эксплуатацию. С целью</w:t>
      </w:r>
      <w:r w:rsidR="008819DE" w:rsidRPr="00443878">
        <w:rPr>
          <w:sz w:val="28"/>
          <w:szCs w:val="28"/>
          <w:shd w:val="clear" w:color="auto" w:fill="FFFFFF"/>
        </w:rPr>
        <w:t xml:space="preserve"> обеспечения</w:t>
      </w:r>
      <w:r w:rsidRPr="00443878">
        <w:rPr>
          <w:sz w:val="28"/>
          <w:szCs w:val="28"/>
          <w:shd w:val="clear" w:color="auto" w:fill="FFFFFF"/>
        </w:rPr>
        <w:t xml:space="preserve"> возможности инструментальной приемки выполненных работ, а также с целью проведения </w:t>
      </w:r>
      <w:r w:rsidRPr="00443878">
        <w:rPr>
          <w:color w:val="000000"/>
          <w:sz w:val="28"/>
          <w:szCs w:val="28"/>
          <w:shd w:val="clear" w:color="auto" w:fill="FFFFFF"/>
        </w:rPr>
        <w:t xml:space="preserve">паспортизации дорог общего пользования, находящихся </w:t>
      </w:r>
      <w:r w:rsidR="008378BD">
        <w:rPr>
          <w:color w:val="000000"/>
          <w:sz w:val="28"/>
          <w:szCs w:val="28"/>
          <w:shd w:val="clear" w:color="auto" w:fill="FFFFFF"/>
        </w:rPr>
        <w:br/>
      </w:r>
      <w:r w:rsidRPr="00443878">
        <w:rPr>
          <w:color w:val="000000"/>
          <w:sz w:val="28"/>
          <w:szCs w:val="28"/>
          <w:shd w:val="clear" w:color="auto" w:fill="FFFFFF"/>
        </w:rPr>
        <w:t>в государственной и муниципальной собственности, и определения их технического состояния инструментальным методом</w:t>
      </w:r>
      <w:r w:rsidR="008819DE" w:rsidRPr="00443878">
        <w:rPr>
          <w:color w:val="000000"/>
          <w:sz w:val="28"/>
          <w:szCs w:val="28"/>
          <w:shd w:val="clear" w:color="auto" w:fill="FFFFFF"/>
        </w:rPr>
        <w:t>,</w:t>
      </w:r>
      <w:r w:rsidRPr="00443878">
        <w:rPr>
          <w:color w:val="000000"/>
          <w:sz w:val="28"/>
          <w:szCs w:val="28"/>
          <w:shd w:val="clear" w:color="auto" w:fill="FFFFFF"/>
        </w:rPr>
        <w:t xml:space="preserve"> предлагается приобрести дорожную лабораторию «Трасса». </w:t>
      </w:r>
    </w:p>
    <w:p w14:paraId="1D170698" w14:textId="69D751F1" w:rsidR="00697065" w:rsidRPr="00443878" w:rsidRDefault="00697065" w:rsidP="00681199">
      <w:pPr>
        <w:ind w:firstLine="709"/>
        <w:jc w:val="both"/>
        <w:rPr>
          <w:color w:val="000000"/>
          <w:sz w:val="28"/>
          <w:szCs w:val="28"/>
          <w:shd w:val="clear" w:color="auto" w:fill="FFFFFF"/>
        </w:rPr>
      </w:pPr>
      <w:r w:rsidRPr="00443878">
        <w:rPr>
          <w:color w:val="000000"/>
          <w:sz w:val="28"/>
          <w:szCs w:val="28"/>
          <w:shd w:val="clear" w:color="auto" w:fill="FFFFFF"/>
        </w:rPr>
        <w:t xml:space="preserve">При этом подпунктами а) и г) статьи 2 Закона Приднестровской Молдавской Республики «О Дорожном фонде в Приднестровской Молдавской </w:t>
      </w:r>
      <w:r w:rsidRPr="00443878">
        <w:rPr>
          <w:color w:val="000000"/>
          <w:sz w:val="28"/>
          <w:szCs w:val="28"/>
          <w:shd w:val="clear" w:color="auto" w:fill="FFFFFF"/>
        </w:rPr>
        <w:lastRenderedPageBreak/>
        <w:t>Республике» установлено, что расходование средств Дорожного фонда Приднестровской Молдавской Республики осуществляется по таким направлениям</w:t>
      </w:r>
      <w:r w:rsidR="008378BD">
        <w:rPr>
          <w:color w:val="000000"/>
          <w:sz w:val="28"/>
          <w:szCs w:val="28"/>
          <w:shd w:val="clear" w:color="auto" w:fill="FFFFFF"/>
        </w:rPr>
        <w:t>,</w:t>
      </w:r>
      <w:r w:rsidRPr="00443878">
        <w:rPr>
          <w:color w:val="000000"/>
          <w:sz w:val="28"/>
          <w:szCs w:val="28"/>
          <w:shd w:val="clear" w:color="auto" w:fill="FFFFFF"/>
        </w:rPr>
        <w:t xml:space="preserve"> как: содержание, ремонт и развитие (строительство, реконструкция) автомобильных дорог общего пользования и их составных частей, находящихся в государственной и муниципальной собственности; проведение научно-исследовательских, опытно-конструкторских технологических и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w:t>
      </w:r>
      <w:r w:rsidR="008378BD">
        <w:rPr>
          <w:color w:val="000000"/>
          <w:sz w:val="28"/>
          <w:szCs w:val="28"/>
          <w:shd w:val="clear" w:color="auto" w:fill="FFFFFF"/>
        </w:rPr>
        <w:br/>
      </w:r>
      <w:r w:rsidRPr="00443878">
        <w:rPr>
          <w:color w:val="000000"/>
          <w:sz w:val="28"/>
          <w:szCs w:val="28"/>
          <w:shd w:val="clear" w:color="auto" w:fill="FFFFFF"/>
        </w:rPr>
        <w:t>и муниципальной собственности.</w:t>
      </w:r>
    </w:p>
    <w:p w14:paraId="1764A4CD" w14:textId="645065A6" w:rsidR="00697065" w:rsidRPr="00443878" w:rsidRDefault="00697065" w:rsidP="00681199">
      <w:pPr>
        <w:ind w:firstLine="709"/>
        <w:jc w:val="both"/>
        <w:rPr>
          <w:color w:val="000000"/>
          <w:sz w:val="28"/>
          <w:szCs w:val="28"/>
          <w:shd w:val="clear" w:color="auto" w:fill="FFFFFF"/>
        </w:rPr>
      </w:pPr>
      <w:r w:rsidRPr="00443878">
        <w:rPr>
          <w:color w:val="000000"/>
          <w:sz w:val="28"/>
          <w:szCs w:val="28"/>
          <w:shd w:val="clear" w:color="auto" w:fill="FFFFFF"/>
        </w:rPr>
        <w:t>Учитывая изложенное, за сч</w:t>
      </w:r>
      <w:r w:rsidR="008819DE" w:rsidRPr="00443878">
        <w:rPr>
          <w:color w:val="000000"/>
          <w:sz w:val="28"/>
          <w:szCs w:val="28"/>
          <w:shd w:val="clear" w:color="auto" w:fill="FFFFFF"/>
        </w:rPr>
        <w:t>е</w:t>
      </w:r>
      <w:r w:rsidRPr="00443878">
        <w:rPr>
          <w:color w:val="000000"/>
          <w:sz w:val="28"/>
          <w:szCs w:val="28"/>
          <w:shd w:val="clear" w:color="auto" w:fill="FFFFFF"/>
        </w:rPr>
        <w:t xml:space="preserve">т перераспределения денежных средств </w:t>
      </w:r>
      <w:r w:rsidR="00D33654">
        <w:rPr>
          <w:color w:val="000000"/>
          <w:sz w:val="28"/>
          <w:szCs w:val="28"/>
          <w:shd w:val="clear" w:color="auto" w:fill="FFFFFF"/>
        </w:rPr>
        <w:br/>
      </w:r>
      <w:r w:rsidRPr="00443878">
        <w:rPr>
          <w:color w:val="000000"/>
          <w:sz w:val="28"/>
          <w:szCs w:val="28"/>
          <w:shd w:val="clear" w:color="auto" w:fill="FFFFFF"/>
        </w:rPr>
        <w:t xml:space="preserve">и уменьшения целевых субсидий Дорожного фонда </w:t>
      </w:r>
      <w:r w:rsidR="00876462" w:rsidRPr="00443878">
        <w:rPr>
          <w:color w:val="000000"/>
          <w:sz w:val="28"/>
          <w:szCs w:val="28"/>
          <w:shd w:val="clear" w:color="auto" w:fill="FFFFFF"/>
        </w:rPr>
        <w:t xml:space="preserve">Приднестровской Молдавской Республики </w:t>
      </w:r>
      <w:r w:rsidRPr="00443878">
        <w:rPr>
          <w:color w:val="000000"/>
          <w:sz w:val="28"/>
          <w:szCs w:val="28"/>
          <w:shd w:val="clear" w:color="auto" w:fill="FFFFFF"/>
        </w:rPr>
        <w:t xml:space="preserve">на финансирование капитального ремонта дорожных покрытий после замены сетей подземных инженерных коммуникаций </w:t>
      </w:r>
      <w:r w:rsidR="00D33654">
        <w:rPr>
          <w:color w:val="000000"/>
          <w:sz w:val="28"/>
          <w:szCs w:val="28"/>
          <w:shd w:val="clear" w:color="auto" w:fill="FFFFFF"/>
        </w:rPr>
        <w:br/>
      </w:r>
      <w:r w:rsidRPr="00443878">
        <w:rPr>
          <w:color w:val="000000"/>
          <w:sz w:val="28"/>
          <w:szCs w:val="28"/>
          <w:shd w:val="clear" w:color="auto" w:fill="FFFFFF"/>
        </w:rPr>
        <w:t xml:space="preserve">с 9 000 000 рублей до </w:t>
      </w:r>
      <w:r w:rsidR="003173CA" w:rsidRPr="00443878">
        <w:rPr>
          <w:color w:val="000000"/>
          <w:sz w:val="28"/>
          <w:szCs w:val="28"/>
          <w:shd w:val="clear" w:color="auto" w:fill="FFFFFF"/>
        </w:rPr>
        <w:t>5</w:t>
      </w:r>
      <w:r w:rsidR="000306C9" w:rsidRPr="00443878">
        <w:rPr>
          <w:color w:val="000000"/>
          <w:sz w:val="28"/>
          <w:szCs w:val="28"/>
          <w:shd w:val="clear" w:color="auto" w:fill="FFFFFF"/>
        </w:rPr>
        <w:t>61 999</w:t>
      </w:r>
      <w:r w:rsidR="00D33654">
        <w:rPr>
          <w:color w:val="000000"/>
          <w:sz w:val="28"/>
          <w:szCs w:val="28"/>
          <w:shd w:val="clear" w:color="auto" w:fill="FFFFFF"/>
        </w:rPr>
        <w:t xml:space="preserve"> рублей</w:t>
      </w:r>
      <w:r w:rsidRPr="00443878">
        <w:rPr>
          <w:color w:val="000000"/>
          <w:sz w:val="28"/>
          <w:szCs w:val="28"/>
          <w:shd w:val="clear" w:color="auto" w:fill="FFFFFF"/>
        </w:rPr>
        <w:t xml:space="preserve"> денежные средства в сумме 800 000 рублей </w:t>
      </w:r>
      <w:r w:rsidR="0062745E" w:rsidRPr="00443878">
        <w:rPr>
          <w:color w:val="000000"/>
          <w:sz w:val="28"/>
          <w:szCs w:val="28"/>
          <w:shd w:val="clear" w:color="auto" w:fill="FFFFFF"/>
        </w:rPr>
        <w:t xml:space="preserve">предлагается </w:t>
      </w:r>
      <w:r w:rsidRPr="00443878">
        <w:rPr>
          <w:color w:val="000000"/>
          <w:sz w:val="28"/>
          <w:szCs w:val="28"/>
          <w:shd w:val="clear" w:color="auto" w:fill="FFFFFF"/>
        </w:rPr>
        <w:t>направ</w:t>
      </w:r>
      <w:r w:rsidR="0062745E" w:rsidRPr="00443878">
        <w:rPr>
          <w:color w:val="000000"/>
          <w:sz w:val="28"/>
          <w:szCs w:val="28"/>
          <w:shd w:val="clear" w:color="auto" w:fill="FFFFFF"/>
        </w:rPr>
        <w:t>ить</w:t>
      </w:r>
      <w:r w:rsidRPr="00443878">
        <w:rPr>
          <w:color w:val="000000"/>
          <w:sz w:val="28"/>
          <w:szCs w:val="28"/>
          <w:shd w:val="clear" w:color="auto" w:fill="FFFFFF"/>
        </w:rPr>
        <w:t xml:space="preserve"> на финансирование </w:t>
      </w:r>
      <w:proofErr w:type="spellStart"/>
      <w:r w:rsidRPr="00443878">
        <w:rPr>
          <w:color w:val="000000"/>
          <w:sz w:val="28"/>
          <w:szCs w:val="28"/>
          <w:shd w:val="clear" w:color="auto" w:fill="FFFFFF"/>
        </w:rPr>
        <w:t>предпроектного</w:t>
      </w:r>
      <w:proofErr w:type="spellEnd"/>
      <w:r w:rsidRPr="00443878">
        <w:rPr>
          <w:color w:val="000000"/>
          <w:sz w:val="28"/>
          <w:szCs w:val="28"/>
          <w:shd w:val="clear" w:color="auto" w:fill="FFFFFF"/>
        </w:rPr>
        <w:t xml:space="preserve"> обследования автомобильных мостов в городе Тираспол</w:t>
      </w:r>
      <w:r w:rsidR="00876462" w:rsidRPr="00443878">
        <w:rPr>
          <w:color w:val="000000"/>
          <w:sz w:val="28"/>
          <w:szCs w:val="28"/>
          <w:shd w:val="clear" w:color="auto" w:fill="FFFFFF"/>
        </w:rPr>
        <w:t>е</w:t>
      </w:r>
      <w:r w:rsidRPr="00443878">
        <w:rPr>
          <w:color w:val="000000"/>
          <w:sz w:val="28"/>
          <w:szCs w:val="28"/>
          <w:shd w:val="clear" w:color="auto" w:fill="FFFFFF"/>
        </w:rPr>
        <w:t xml:space="preserve"> (мост по улице Шевченко, мост через реку Дне</w:t>
      </w:r>
      <w:r w:rsidR="00D33654">
        <w:rPr>
          <w:color w:val="000000"/>
          <w:sz w:val="28"/>
          <w:szCs w:val="28"/>
          <w:shd w:val="clear" w:color="auto" w:fill="FFFFFF"/>
        </w:rPr>
        <w:t xml:space="preserve">стр) и путепровода на а/д Брест – </w:t>
      </w:r>
      <w:r w:rsidRPr="00443878">
        <w:rPr>
          <w:color w:val="000000"/>
          <w:sz w:val="28"/>
          <w:szCs w:val="28"/>
          <w:shd w:val="clear" w:color="auto" w:fill="FFFFFF"/>
        </w:rPr>
        <w:t>Кишин</w:t>
      </w:r>
      <w:r w:rsidR="008819DE" w:rsidRPr="00443878">
        <w:rPr>
          <w:color w:val="000000"/>
          <w:sz w:val="28"/>
          <w:szCs w:val="28"/>
          <w:shd w:val="clear" w:color="auto" w:fill="FFFFFF"/>
        </w:rPr>
        <w:t>е</w:t>
      </w:r>
      <w:r w:rsidRPr="00443878">
        <w:rPr>
          <w:color w:val="000000"/>
          <w:sz w:val="28"/>
          <w:szCs w:val="28"/>
          <w:shd w:val="clear" w:color="auto" w:fill="FFFFFF"/>
        </w:rPr>
        <w:t>в</w:t>
      </w:r>
      <w:r w:rsidR="00D33654">
        <w:rPr>
          <w:color w:val="000000"/>
          <w:sz w:val="28"/>
          <w:szCs w:val="28"/>
          <w:shd w:val="clear" w:color="auto" w:fill="FFFFFF"/>
        </w:rPr>
        <w:t xml:space="preserve"> – </w:t>
      </w:r>
      <w:r w:rsidRPr="00443878">
        <w:rPr>
          <w:color w:val="000000"/>
          <w:sz w:val="28"/>
          <w:szCs w:val="28"/>
          <w:shd w:val="clear" w:color="auto" w:fill="FFFFFF"/>
        </w:rPr>
        <w:t>Одесса, км 934 (мост через ж/д Тирасполь –</w:t>
      </w:r>
      <w:r w:rsidR="00D33654">
        <w:rPr>
          <w:color w:val="000000"/>
          <w:sz w:val="28"/>
          <w:szCs w:val="28"/>
          <w:shd w:val="clear" w:color="auto" w:fill="FFFFFF"/>
        </w:rPr>
        <w:t xml:space="preserve"> </w:t>
      </w:r>
      <w:proofErr w:type="spellStart"/>
      <w:r w:rsidRPr="00443878">
        <w:rPr>
          <w:color w:val="000000"/>
          <w:sz w:val="28"/>
          <w:szCs w:val="28"/>
          <w:shd w:val="clear" w:color="auto" w:fill="FFFFFF"/>
        </w:rPr>
        <w:t>Новосавицкая</w:t>
      </w:r>
      <w:proofErr w:type="spellEnd"/>
      <w:r w:rsidRPr="00443878">
        <w:rPr>
          <w:color w:val="000000"/>
          <w:sz w:val="28"/>
          <w:szCs w:val="28"/>
          <w:shd w:val="clear" w:color="auto" w:fill="FFFFFF"/>
        </w:rPr>
        <w:t xml:space="preserve">), денежные средства в сумме 6 130 000 рублей </w:t>
      </w:r>
      <w:r w:rsidR="0062745E" w:rsidRPr="00443878">
        <w:rPr>
          <w:color w:val="000000"/>
          <w:sz w:val="28"/>
          <w:szCs w:val="28"/>
          <w:shd w:val="clear" w:color="auto" w:fill="FFFFFF"/>
        </w:rPr>
        <w:t>–</w:t>
      </w:r>
      <w:r w:rsidRPr="00443878">
        <w:rPr>
          <w:color w:val="000000"/>
          <w:sz w:val="28"/>
          <w:szCs w:val="28"/>
          <w:shd w:val="clear" w:color="auto" w:fill="FFFFFF"/>
        </w:rPr>
        <w:t xml:space="preserve"> на приобретение дорожной лаборатории «Трасса»</w:t>
      </w:r>
      <w:r w:rsidR="00876462" w:rsidRPr="00443878">
        <w:rPr>
          <w:color w:val="000000"/>
          <w:sz w:val="28"/>
          <w:szCs w:val="28"/>
          <w:shd w:val="clear" w:color="auto" w:fill="FFFFFF"/>
        </w:rPr>
        <w:t>,</w:t>
      </w:r>
      <w:r w:rsidRPr="00443878">
        <w:rPr>
          <w:color w:val="000000"/>
          <w:sz w:val="28"/>
          <w:szCs w:val="28"/>
          <w:shd w:val="clear" w:color="auto" w:fill="FFFFFF"/>
        </w:rPr>
        <w:t xml:space="preserve"> денежные средства в сумме 858 001 рубль </w:t>
      </w:r>
      <w:r w:rsidR="006F030B" w:rsidRPr="00443878">
        <w:rPr>
          <w:color w:val="000000"/>
          <w:sz w:val="28"/>
          <w:szCs w:val="28"/>
          <w:shd w:val="clear" w:color="auto" w:fill="FFFFFF"/>
        </w:rPr>
        <w:t xml:space="preserve">– </w:t>
      </w:r>
      <w:r w:rsidRPr="00443878">
        <w:rPr>
          <w:color w:val="000000"/>
          <w:sz w:val="28"/>
          <w:szCs w:val="28"/>
          <w:shd w:val="clear" w:color="auto" w:fill="FFFFFF"/>
        </w:rPr>
        <w:t xml:space="preserve">как целевые субсидии </w:t>
      </w:r>
      <w:r w:rsidR="008819DE" w:rsidRPr="00443878">
        <w:rPr>
          <w:color w:val="000000"/>
          <w:sz w:val="28"/>
          <w:szCs w:val="28"/>
          <w:shd w:val="clear" w:color="auto" w:fill="FFFFFF"/>
        </w:rPr>
        <w:t>г</w:t>
      </w:r>
      <w:r w:rsidRPr="00443878">
        <w:rPr>
          <w:color w:val="000000"/>
          <w:sz w:val="28"/>
          <w:szCs w:val="28"/>
          <w:shd w:val="clear" w:color="auto" w:fill="FFFFFF"/>
        </w:rPr>
        <w:t xml:space="preserve">осударственной администрации </w:t>
      </w:r>
      <w:proofErr w:type="spellStart"/>
      <w:r w:rsidRPr="00443878">
        <w:rPr>
          <w:color w:val="000000"/>
          <w:sz w:val="28"/>
          <w:szCs w:val="28"/>
          <w:shd w:val="clear" w:color="auto" w:fill="FFFFFF"/>
        </w:rPr>
        <w:t>Рыбницкого</w:t>
      </w:r>
      <w:proofErr w:type="spellEnd"/>
      <w:r w:rsidRPr="00443878">
        <w:rPr>
          <w:color w:val="000000"/>
          <w:sz w:val="28"/>
          <w:szCs w:val="28"/>
          <w:shd w:val="clear" w:color="auto" w:fill="FFFFFF"/>
        </w:rPr>
        <w:t xml:space="preserve"> района и г</w:t>
      </w:r>
      <w:r w:rsidR="00876462" w:rsidRPr="00443878">
        <w:rPr>
          <w:color w:val="000000"/>
          <w:sz w:val="28"/>
          <w:szCs w:val="28"/>
          <w:shd w:val="clear" w:color="auto" w:fill="FFFFFF"/>
        </w:rPr>
        <w:t>орода</w:t>
      </w:r>
      <w:r w:rsidRPr="00443878">
        <w:rPr>
          <w:color w:val="000000"/>
          <w:sz w:val="28"/>
          <w:szCs w:val="28"/>
          <w:shd w:val="clear" w:color="auto" w:fill="FFFFFF"/>
        </w:rPr>
        <w:t xml:space="preserve"> Рыбниц</w:t>
      </w:r>
      <w:r w:rsidR="00876462" w:rsidRPr="00443878">
        <w:rPr>
          <w:color w:val="000000"/>
          <w:sz w:val="28"/>
          <w:szCs w:val="28"/>
          <w:shd w:val="clear" w:color="auto" w:fill="FFFFFF"/>
        </w:rPr>
        <w:t>ы</w:t>
      </w:r>
      <w:r w:rsidRPr="00443878">
        <w:rPr>
          <w:color w:val="000000"/>
          <w:sz w:val="28"/>
          <w:szCs w:val="28"/>
          <w:shd w:val="clear" w:color="auto" w:fill="FFFFFF"/>
        </w:rPr>
        <w:t xml:space="preserve"> на капитальный ремонт дорожного покрытия по ул</w:t>
      </w:r>
      <w:r w:rsidR="00876462" w:rsidRPr="00443878">
        <w:rPr>
          <w:color w:val="000000"/>
          <w:sz w:val="28"/>
          <w:szCs w:val="28"/>
          <w:shd w:val="clear" w:color="auto" w:fill="FFFFFF"/>
        </w:rPr>
        <w:t>ице</w:t>
      </w:r>
      <w:r w:rsidRPr="00443878">
        <w:rPr>
          <w:color w:val="000000"/>
          <w:sz w:val="28"/>
          <w:szCs w:val="28"/>
          <w:shd w:val="clear" w:color="auto" w:fill="FFFFFF"/>
        </w:rPr>
        <w:t xml:space="preserve"> Ленина в г</w:t>
      </w:r>
      <w:r w:rsidR="00876462" w:rsidRPr="00443878">
        <w:rPr>
          <w:color w:val="000000"/>
          <w:sz w:val="28"/>
          <w:szCs w:val="28"/>
          <w:shd w:val="clear" w:color="auto" w:fill="FFFFFF"/>
        </w:rPr>
        <w:t>ороде</w:t>
      </w:r>
      <w:r w:rsidRPr="00443878">
        <w:rPr>
          <w:color w:val="000000"/>
          <w:sz w:val="28"/>
          <w:szCs w:val="28"/>
          <w:shd w:val="clear" w:color="auto" w:fill="FFFFFF"/>
        </w:rPr>
        <w:t xml:space="preserve"> Рыбниц</w:t>
      </w:r>
      <w:r w:rsidR="00876462" w:rsidRPr="00443878">
        <w:rPr>
          <w:color w:val="000000"/>
          <w:sz w:val="28"/>
          <w:szCs w:val="28"/>
          <w:shd w:val="clear" w:color="auto" w:fill="FFFFFF"/>
        </w:rPr>
        <w:t>е</w:t>
      </w:r>
      <w:r w:rsidRPr="00443878">
        <w:rPr>
          <w:color w:val="000000"/>
          <w:sz w:val="28"/>
          <w:szCs w:val="28"/>
          <w:shd w:val="clear" w:color="auto" w:fill="FFFFFF"/>
        </w:rPr>
        <w:t xml:space="preserve"> после замены сетей теплосна</w:t>
      </w:r>
      <w:r w:rsidR="000306C9" w:rsidRPr="00443878">
        <w:rPr>
          <w:color w:val="000000"/>
          <w:sz w:val="28"/>
          <w:szCs w:val="28"/>
          <w:shd w:val="clear" w:color="auto" w:fill="FFFFFF"/>
        </w:rPr>
        <w:t>бжения и горячего в</w:t>
      </w:r>
      <w:r w:rsidR="006F030B" w:rsidRPr="00443878">
        <w:rPr>
          <w:color w:val="000000"/>
          <w:sz w:val="28"/>
          <w:szCs w:val="28"/>
          <w:shd w:val="clear" w:color="auto" w:fill="FFFFFF"/>
        </w:rPr>
        <w:t xml:space="preserve">одоснабжения, </w:t>
      </w:r>
      <w:r w:rsidR="000306C9" w:rsidRPr="00443878">
        <w:rPr>
          <w:color w:val="000000"/>
          <w:sz w:val="28"/>
          <w:szCs w:val="28"/>
          <w:shd w:val="clear" w:color="auto" w:fill="FFFFFF"/>
        </w:rPr>
        <w:t xml:space="preserve">денежные средства в сумме </w:t>
      </w:r>
      <w:r w:rsidR="00D33654">
        <w:rPr>
          <w:color w:val="000000"/>
          <w:sz w:val="28"/>
          <w:szCs w:val="28"/>
          <w:shd w:val="clear" w:color="auto" w:fill="FFFFFF"/>
        </w:rPr>
        <w:br/>
      </w:r>
      <w:r w:rsidR="003173CA" w:rsidRPr="00443878">
        <w:rPr>
          <w:color w:val="000000"/>
          <w:sz w:val="28"/>
          <w:szCs w:val="28"/>
          <w:shd w:val="clear" w:color="auto" w:fill="FFFFFF"/>
        </w:rPr>
        <w:t>6</w:t>
      </w:r>
      <w:r w:rsidR="000306C9" w:rsidRPr="00443878">
        <w:rPr>
          <w:color w:val="000000"/>
          <w:sz w:val="28"/>
          <w:szCs w:val="28"/>
          <w:shd w:val="clear" w:color="auto" w:fill="FFFFFF"/>
        </w:rPr>
        <w:t xml:space="preserve">50 000 рублей </w:t>
      </w:r>
      <w:r w:rsidR="006F030B" w:rsidRPr="00443878">
        <w:rPr>
          <w:color w:val="000000"/>
          <w:sz w:val="28"/>
          <w:szCs w:val="28"/>
          <w:shd w:val="clear" w:color="auto" w:fill="FFFFFF"/>
        </w:rPr>
        <w:t>–</w:t>
      </w:r>
      <w:r w:rsidR="000306C9" w:rsidRPr="00443878">
        <w:rPr>
          <w:color w:val="000000"/>
          <w:sz w:val="28"/>
          <w:szCs w:val="28"/>
          <w:shd w:val="clear" w:color="auto" w:fill="FFFFFF"/>
        </w:rPr>
        <w:t xml:space="preserve"> как целевые субсидии </w:t>
      </w:r>
      <w:r w:rsidR="008819DE" w:rsidRPr="00443878">
        <w:rPr>
          <w:color w:val="000000"/>
          <w:sz w:val="28"/>
          <w:szCs w:val="28"/>
          <w:shd w:val="clear" w:color="auto" w:fill="FFFFFF"/>
        </w:rPr>
        <w:t>г</w:t>
      </w:r>
      <w:r w:rsidR="000306C9" w:rsidRPr="00443878">
        <w:rPr>
          <w:color w:val="000000"/>
          <w:sz w:val="28"/>
          <w:szCs w:val="28"/>
          <w:shd w:val="clear" w:color="auto" w:fill="FFFFFF"/>
        </w:rPr>
        <w:t xml:space="preserve">осударственной администрации </w:t>
      </w:r>
      <w:proofErr w:type="spellStart"/>
      <w:r w:rsidR="000306C9" w:rsidRPr="00443878">
        <w:rPr>
          <w:color w:val="000000"/>
          <w:sz w:val="28"/>
          <w:szCs w:val="28"/>
          <w:shd w:val="clear" w:color="auto" w:fill="FFFFFF"/>
        </w:rPr>
        <w:t>Григориопольского</w:t>
      </w:r>
      <w:proofErr w:type="spellEnd"/>
      <w:r w:rsidR="000306C9" w:rsidRPr="00443878">
        <w:rPr>
          <w:color w:val="000000"/>
          <w:sz w:val="28"/>
          <w:szCs w:val="28"/>
          <w:shd w:val="clear" w:color="auto" w:fill="FFFFFF"/>
        </w:rPr>
        <w:t xml:space="preserve"> района и города Григориополя на ликвидацию аварийных ситуаций по автомобильной дороге </w:t>
      </w:r>
      <w:r w:rsidR="002C1967" w:rsidRPr="00443878">
        <w:rPr>
          <w:color w:val="000000"/>
          <w:sz w:val="28"/>
          <w:szCs w:val="28"/>
          <w:shd w:val="clear" w:color="auto" w:fill="FFFFFF"/>
        </w:rPr>
        <w:t xml:space="preserve">Обход </w:t>
      </w:r>
      <w:r w:rsidR="000306C9" w:rsidRPr="00443878">
        <w:rPr>
          <w:color w:val="000000"/>
          <w:sz w:val="28"/>
          <w:szCs w:val="28"/>
          <w:shd w:val="clear" w:color="auto" w:fill="FFFFFF"/>
        </w:rPr>
        <w:t>г. Григориополь.</w:t>
      </w:r>
    </w:p>
    <w:p w14:paraId="0B130D10" w14:textId="78353D38" w:rsidR="00697065" w:rsidRPr="00443878" w:rsidRDefault="00697065" w:rsidP="00681199">
      <w:pPr>
        <w:ind w:firstLine="709"/>
        <w:jc w:val="both"/>
        <w:rPr>
          <w:color w:val="000000"/>
          <w:sz w:val="28"/>
          <w:szCs w:val="28"/>
          <w:shd w:val="clear" w:color="auto" w:fill="FFFFFF"/>
        </w:rPr>
      </w:pPr>
      <w:r w:rsidRPr="00443878">
        <w:rPr>
          <w:color w:val="000000"/>
          <w:sz w:val="28"/>
          <w:szCs w:val="28"/>
          <w:shd w:val="clear" w:color="auto" w:fill="FFFFFF"/>
        </w:rPr>
        <w:t xml:space="preserve">Кроме этого, по обращениям государственных администраций города Бендеры, </w:t>
      </w:r>
      <w:proofErr w:type="spellStart"/>
      <w:r w:rsidR="000306C9" w:rsidRPr="00443878">
        <w:rPr>
          <w:color w:val="000000"/>
          <w:sz w:val="28"/>
          <w:szCs w:val="28"/>
          <w:shd w:val="clear" w:color="auto" w:fill="FFFFFF"/>
        </w:rPr>
        <w:t>Григориопольского</w:t>
      </w:r>
      <w:proofErr w:type="spellEnd"/>
      <w:r w:rsidR="000306C9" w:rsidRPr="00443878">
        <w:rPr>
          <w:color w:val="000000"/>
          <w:sz w:val="28"/>
          <w:szCs w:val="28"/>
          <w:shd w:val="clear" w:color="auto" w:fill="FFFFFF"/>
        </w:rPr>
        <w:t xml:space="preserve"> района и города Григориопол</w:t>
      </w:r>
      <w:r w:rsidR="00876462" w:rsidRPr="00443878">
        <w:rPr>
          <w:color w:val="000000"/>
          <w:sz w:val="28"/>
          <w:szCs w:val="28"/>
          <w:shd w:val="clear" w:color="auto" w:fill="FFFFFF"/>
        </w:rPr>
        <w:t>я</w:t>
      </w:r>
      <w:r w:rsidR="000306C9" w:rsidRPr="00443878">
        <w:rPr>
          <w:color w:val="000000"/>
          <w:sz w:val="28"/>
          <w:szCs w:val="28"/>
          <w:shd w:val="clear" w:color="auto" w:fill="FFFFFF"/>
        </w:rPr>
        <w:t xml:space="preserve">, </w:t>
      </w:r>
      <w:proofErr w:type="spellStart"/>
      <w:r w:rsidRPr="00443878">
        <w:rPr>
          <w:color w:val="000000"/>
          <w:sz w:val="28"/>
          <w:szCs w:val="28"/>
          <w:shd w:val="clear" w:color="auto" w:fill="FFFFFF"/>
        </w:rPr>
        <w:t>Рыбницкого</w:t>
      </w:r>
      <w:proofErr w:type="spellEnd"/>
      <w:r w:rsidRPr="00443878">
        <w:rPr>
          <w:color w:val="000000"/>
          <w:sz w:val="28"/>
          <w:szCs w:val="28"/>
          <w:shd w:val="clear" w:color="auto" w:fill="FFFFFF"/>
        </w:rPr>
        <w:t xml:space="preserve"> район</w:t>
      </w:r>
      <w:r w:rsidR="00A24F17" w:rsidRPr="00443878">
        <w:rPr>
          <w:color w:val="000000"/>
          <w:sz w:val="28"/>
          <w:szCs w:val="28"/>
          <w:shd w:val="clear" w:color="auto" w:fill="FFFFFF"/>
        </w:rPr>
        <w:t>а и города Рыбниц</w:t>
      </w:r>
      <w:r w:rsidR="00876462" w:rsidRPr="00443878">
        <w:rPr>
          <w:color w:val="000000"/>
          <w:sz w:val="28"/>
          <w:szCs w:val="28"/>
          <w:shd w:val="clear" w:color="auto" w:fill="FFFFFF"/>
        </w:rPr>
        <w:t>ы</w:t>
      </w:r>
      <w:r w:rsidR="00A24F17" w:rsidRPr="00443878">
        <w:rPr>
          <w:color w:val="000000"/>
          <w:sz w:val="28"/>
          <w:szCs w:val="28"/>
          <w:shd w:val="clear" w:color="auto" w:fill="FFFFFF"/>
        </w:rPr>
        <w:t xml:space="preserve"> и Каменского </w:t>
      </w:r>
      <w:r w:rsidRPr="00443878">
        <w:rPr>
          <w:color w:val="000000"/>
          <w:sz w:val="28"/>
          <w:szCs w:val="28"/>
          <w:shd w:val="clear" w:color="auto" w:fill="FFFFFF"/>
        </w:rPr>
        <w:t>района и горо</w:t>
      </w:r>
      <w:r w:rsidR="00B54DA8" w:rsidRPr="00443878">
        <w:rPr>
          <w:color w:val="000000"/>
          <w:sz w:val="28"/>
          <w:szCs w:val="28"/>
          <w:shd w:val="clear" w:color="auto" w:fill="FFFFFF"/>
        </w:rPr>
        <w:t>да Каменк</w:t>
      </w:r>
      <w:r w:rsidR="00876462" w:rsidRPr="00443878">
        <w:rPr>
          <w:color w:val="000000"/>
          <w:sz w:val="28"/>
          <w:szCs w:val="28"/>
          <w:shd w:val="clear" w:color="auto" w:fill="FFFFFF"/>
        </w:rPr>
        <w:t>и</w:t>
      </w:r>
      <w:r w:rsidR="00B54DA8" w:rsidRPr="00443878">
        <w:rPr>
          <w:color w:val="000000"/>
          <w:sz w:val="28"/>
          <w:szCs w:val="28"/>
          <w:shd w:val="clear" w:color="auto" w:fill="FFFFFF"/>
        </w:rPr>
        <w:t xml:space="preserve"> </w:t>
      </w:r>
      <w:r w:rsidR="00A123BF" w:rsidRPr="00443878">
        <w:rPr>
          <w:color w:val="000000"/>
          <w:sz w:val="28"/>
          <w:szCs w:val="28"/>
          <w:shd w:val="clear" w:color="auto" w:fill="FFFFFF"/>
        </w:rPr>
        <w:t xml:space="preserve">предлагается </w:t>
      </w:r>
      <w:r w:rsidR="00B54DA8" w:rsidRPr="00443878">
        <w:rPr>
          <w:color w:val="000000"/>
          <w:sz w:val="28"/>
          <w:szCs w:val="28"/>
          <w:shd w:val="clear" w:color="auto" w:fill="FFFFFF"/>
        </w:rPr>
        <w:t>внес</w:t>
      </w:r>
      <w:r w:rsidR="00A123BF" w:rsidRPr="00443878">
        <w:rPr>
          <w:color w:val="000000"/>
          <w:sz w:val="28"/>
          <w:szCs w:val="28"/>
          <w:shd w:val="clear" w:color="auto" w:fill="FFFFFF"/>
        </w:rPr>
        <w:t>ти</w:t>
      </w:r>
      <w:r w:rsidR="00B54DA8" w:rsidRPr="00443878">
        <w:rPr>
          <w:color w:val="000000"/>
          <w:sz w:val="28"/>
          <w:szCs w:val="28"/>
          <w:shd w:val="clear" w:color="auto" w:fill="FFFFFF"/>
        </w:rPr>
        <w:t xml:space="preserve"> изменения в П</w:t>
      </w:r>
      <w:r w:rsidRPr="00443878">
        <w:rPr>
          <w:color w:val="000000"/>
          <w:sz w:val="28"/>
          <w:szCs w:val="28"/>
          <w:shd w:val="clear" w:color="auto" w:fill="FFFFFF"/>
        </w:rPr>
        <w:t>риложени</w:t>
      </w:r>
      <w:r w:rsidR="006F030B" w:rsidRPr="00443878">
        <w:rPr>
          <w:color w:val="000000"/>
          <w:sz w:val="28"/>
          <w:szCs w:val="28"/>
          <w:shd w:val="clear" w:color="auto" w:fill="FFFFFF"/>
        </w:rPr>
        <w:t>е</w:t>
      </w:r>
      <w:r w:rsidRPr="00443878">
        <w:rPr>
          <w:color w:val="000000"/>
          <w:sz w:val="28"/>
          <w:szCs w:val="28"/>
          <w:shd w:val="clear" w:color="auto" w:fill="FFFFFF"/>
        </w:rPr>
        <w:t xml:space="preserve"> № 8</w:t>
      </w:r>
      <w:r w:rsidR="00876462" w:rsidRPr="00443878">
        <w:rPr>
          <w:color w:val="000000"/>
          <w:sz w:val="28"/>
          <w:szCs w:val="28"/>
          <w:shd w:val="clear" w:color="auto" w:fill="FFFFFF"/>
        </w:rPr>
        <w:t xml:space="preserve"> к Закону</w:t>
      </w:r>
      <w:r w:rsidRPr="00443878">
        <w:rPr>
          <w:color w:val="000000"/>
          <w:sz w:val="28"/>
          <w:szCs w:val="28"/>
          <w:shd w:val="clear" w:color="auto" w:fill="FFFFFF"/>
        </w:rPr>
        <w:t>, в том числе:</w:t>
      </w:r>
    </w:p>
    <w:p w14:paraId="74E8E850" w14:textId="7B588E6E" w:rsidR="00697065" w:rsidRPr="00443878" w:rsidRDefault="00876462" w:rsidP="00681199">
      <w:pPr>
        <w:pStyle w:val="ac"/>
        <w:tabs>
          <w:tab w:val="left" w:pos="1134"/>
        </w:tabs>
        <w:ind w:left="0" w:firstLine="709"/>
        <w:jc w:val="both"/>
        <w:rPr>
          <w:color w:val="000000"/>
          <w:sz w:val="28"/>
          <w:szCs w:val="28"/>
          <w:shd w:val="clear" w:color="auto" w:fill="FFFFFF"/>
        </w:rPr>
      </w:pPr>
      <w:proofErr w:type="gramStart"/>
      <w:r w:rsidRPr="00443878">
        <w:rPr>
          <w:color w:val="000000"/>
          <w:sz w:val="28"/>
          <w:szCs w:val="28"/>
          <w:shd w:val="clear" w:color="auto" w:fill="FFFFFF"/>
        </w:rPr>
        <w:t>а</w:t>
      </w:r>
      <w:proofErr w:type="gramEnd"/>
      <w:r w:rsidRPr="00443878">
        <w:rPr>
          <w:color w:val="000000"/>
          <w:sz w:val="28"/>
          <w:szCs w:val="28"/>
          <w:shd w:val="clear" w:color="auto" w:fill="FFFFFF"/>
        </w:rPr>
        <w:t xml:space="preserve">) </w:t>
      </w:r>
      <w:r w:rsidR="00697065" w:rsidRPr="00443878">
        <w:rPr>
          <w:color w:val="000000"/>
          <w:sz w:val="28"/>
          <w:szCs w:val="28"/>
          <w:shd w:val="clear" w:color="auto" w:fill="FFFFFF"/>
        </w:rPr>
        <w:t>по городу Бендеры увелич</w:t>
      </w:r>
      <w:r w:rsidR="0062745E" w:rsidRPr="00443878">
        <w:rPr>
          <w:color w:val="000000"/>
          <w:sz w:val="28"/>
          <w:szCs w:val="28"/>
          <w:shd w:val="clear" w:color="auto" w:fill="FFFFFF"/>
        </w:rPr>
        <w:t>ить</w:t>
      </w:r>
      <w:r w:rsidR="00697065" w:rsidRPr="00443878">
        <w:rPr>
          <w:color w:val="000000"/>
          <w:sz w:val="28"/>
          <w:szCs w:val="28"/>
          <w:shd w:val="clear" w:color="auto" w:fill="FFFFFF"/>
        </w:rPr>
        <w:t xml:space="preserve"> лимит</w:t>
      </w:r>
      <w:r w:rsidR="0062745E" w:rsidRPr="00443878">
        <w:rPr>
          <w:color w:val="000000"/>
          <w:sz w:val="28"/>
          <w:szCs w:val="28"/>
          <w:shd w:val="clear" w:color="auto" w:fill="FFFFFF"/>
        </w:rPr>
        <w:t>ы</w:t>
      </w:r>
      <w:r w:rsidR="00697065" w:rsidRPr="00443878">
        <w:rPr>
          <w:color w:val="000000"/>
          <w:sz w:val="28"/>
          <w:szCs w:val="28"/>
          <w:shd w:val="clear" w:color="auto" w:fill="FFFFFF"/>
        </w:rPr>
        <w:t xml:space="preserve"> местному бюджету на сумму </w:t>
      </w:r>
      <w:r w:rsidR="00D33654">
        <w:rPr>
          <w:color w:val="000000"/>
          <w:sz w:val="28"/>
          <w:szCs w:val="28"/>
          <w:shd w:val="clear" w:color="auto" w:fill="FFFFFF"/>
        </w:rPr>
        <w:br/>
      </w:r>
      <w:r w:rsidR="00697065" w:rsidRPr="00443878">
        <w:rPr>
          <w:color w:val="000000"/>
          <w:sz w:val="28"/>
          <w:szCs w:val="28"/>
          <w:shd w:val="clear" w:color="auto" w:fill="FFFFFF"/>
        </w:rPr>
        <w:t>24 344 рубля на исполнение программы развития дорожной отрасли за сч</w:t>
      </w:r>
      <w:r w:rsidR="008819DE" w:rsidRPr="00443878">
        <w:rPr>
          <w:color w:val="000000"/>
          <w:sz w:val="28"/>
          <w:szCs w:val="28"/>
          <w:shd w:val="clear" w:color="auto" w:fill="FFFFFF"/>
        </w:rPr>
        <w:t>е</w:t>
      </w:r>
      <w:r w:rsidR="00697065" w:rsidRPr="00443878">
        <w:rPr>
          <w:color w:val="000000"/>
          <w:sz w:val="28"/>
          <w:szCs w:val="28"/>
          <w:shd w:val="clear" w:color="auto" w:fill="FFFFFF"/>
        </w:rPr>
        <w:t>т возврата денежных средств Дорожного фонда Приднестровской Молдавской Республики, имеющих целевое назначение и не использованных в рамках договоров;</w:t>
      </w:r>
    </w:p>
    <w:p w14:paraId="26254C89" w14:textId="53177D31" w:rsidR="00697065" w:rsidRPr="00443878" w:rsidRDefault="00E773DF" w:rsidP="00681199">
      <w:pPr>
        <w:pStyle w:val="ac"/>
        <w:ind w:left="0" w:firstLine="709"/>
        <w:jc w:val="both"/>
        <w:rPr>
          <w:color w:val="000000"/>
          <w:sz w:val="28"/>
          <w:szCs w:val="28"/>
          <w:shd w:val="clear" w:color="auto" w:fill="FFFFFF"/>
        </w:rPr>
      </w:pPr>
      <w:proofErr w:type="gramStart"/>
      <w:r w:rsidRPr="00443878">
        <w:rPr>
          <w:color w:val="000000"/>
          <w:sz w:val="28"/>
          <w:szCs w:val="28"/>
          <w:shd w:val="clear" w:color="auto" w:fill="FFFFFF"/>
        </w:rPr>
        <w:t>б</w:t>
      </w:r>
      <w:proofErr w:type="gramEnd"/>
      <w:r w:rsidRPr="00443878">
        <w:rPr>
          <w:color w:val="000000"/>
          <w:sz w:val="28"/>
          <w:szCs w:val="28"/>
          <w:shd w:val="clear" w:color="auto" w:fill="FFFFFF"/>
        </w:rPr>
        <w:t xml:space="preserve">) </w:t>
      </w:r>
      <w:r w:rsidR="00697065" w:rsidRPr="00443878">
        <w:rPr>
          <w:color w:val="000000"/>
          <w:sz w:val="28"/>
          <w:szCs w:val="28"/>
          <w:shd w:val="clear" w:color="auto" w:fill="FFFFFF"/>
        </w:rPr>
        <w:t xml:space="preserve">по </w:t>
      </w:r>
      <w:proofErr w:type="spellStart"/>
      <w:r w:rsidR="00697065" w:rsidRPr="00443878">
        <w:rPr>
          <w:color w:val="000000"/>
          <w:sz w:val="28"/>
          <w:szCs w:val="28"/>
          <w:shd w:val="clear" w:color="auto" w:fill="FFFFFF"/>
        </w:rPr>
        <w:t>Рыбницкому</w:t>
      </w:r>
      <w:proofErr w:type="spellEnd"/>
      <w:r w:rsidR="00697065" w:rsidRPr="00443878">
        <w:rPr>
          <w:color w:val="000000"/>
          <w:sz w:val="28"/>
          <w:szCs w:val="28"/>
          <w:shd w:val="clear" w:color="auto" w:fill="FFFFFF"/>
        </w:rPr>
        <w:t xml:space="preserve"> району и городу Рыбниц</w:t>
      </w:r>
      <w:r w:rsidRPr="00443878">
        <w:rPr>
          <w:color w:val="000000"/>
          <w:sz w:val="28"/>
          <w:szCs w:val="28"/>
          <w:shd w:val="clear" w:color="auto" w:fill="FFFFFF"/>
        </w:rPr>
        <w:t>е</w:t>
      </w:r>
      <w:r w:rsidR="00697065" w:rsidRPr="00443878">
        <w:rPr>
          <w:color w:val="000000"/>
          <w:sz w:val="28"/>
          <w:szCs w:val="28"/>
          <w:shd w:val="clear" w:color="auto" w:fill="FFFFFF"/>
        </w:rPr>
        <w:t xml:space="preserve"> </w:t>
      </w:r>
      <w:r w:rsidR="0062745E" w:rsidRPr="00443878">
        <w:rPr>
          <w:color w:val="000000"/>
          <w:sz w:val="28"/>
          <w:szCs w:val="28"/>
          <w:shd w:val="clear" w:color="auto" w:fill="FFFFFF"/>
        </w:rPr>
        <w:t xml:space="preserve">увеличить лимиты </w:t>
      </w:r>
      <w:r w:rsidR="00697065" w:rsidRPr="00443878">
        <w:rPr>
          <w:color w:val="000000"/>
          <w:sz w:val="28"/>
          <w:szCs w:val="28"/>
          <w:shd w:val="clear" w:color="auto" w:fill="FFFFFF"/>
        </w:rPr>
        <w:t xml:space="preserve">местному бюджету на сумму 858 001 рубль как целевые субсидии </w:t>
      </w:r>
      <w:r w:rsidR="008042AD" w:rsidRPr="00443878">
        <w:rPr>
          <w:color w:val="000000"/>
          <w:sz w:val="28"/>
          <w:szCs w:val="28"/>
          <w:shd w:val="clear" w:color="auto" w:fill="FFFFFF"/>
        </w:rPr>
        <w:t>г</w:t>
      </w:r>
      <w:r w:rsidR="00697065" w:rsidRPr="00443878">
        <w:rPr>
          <w:color w:val="000000"/>
          <w:sz w:val="28"/>
          <w:szCs w:val="28"/>
          <w:shd w:val="clear" w:color="auto" w:fill="FFFFFF"/>
        </w:rPr>
        <w:t xml:space="preserve">осударственной администрации </w:t>
      </w:r>
      <w:proofErr w:type="spellStart"/>
      <w:r w:rsidR="00697065" w:rsidRPr="00443878">
        <w:rPr>
          <w:color w:val="000000"/>
          <w:sz w:val="28"/>
          <w:szCs w:val="28"/>
          <w:shd w:val="clear" w:color="auto" w:fill="FFFFFF"/>
        </w:rPr>
        <w:t>Рыбницкого</w:t>
      </w:r>
      <w:proofErr w:type="spellEnd"/>
      <w:r w:rsidR="00697065" w:rsidRPr="00443878">
        <w:rPr>
          <w:color w:val="000000"/>
          <w:sz w:val="28"/>
          <w:szCs w:val="28"/>
          <w:shd w:val="clear" w:color="auto" w:fill="FFFFFF"/>
        </w:rPr>
        <w:t xml:space="preserve"> района и г</w:t>
      </w:r>
      <w:r w:rsidRPr="00443878">
        <w:rPr>
          <w:color w:val="000000"/>
          <w:sz w:val="28"/>
          <w:szCs w:val="28"/>
          <w:shd w:val="clear" w:color="auto" w:fill="FFFFFF"/>
        </w:rPr>
        <w:t>орода</w:t>
      </w:r>
      <w:r w:rsidR="00697065" w:rsidRPr="00443878">
        <w:rPr>
          <w:color w:val="000000"/>
          <w:sz w:val="28"/>
          <w:szCs w:val="28"/>
          <w:shd w:val="clear" w:color="auto" w:fill="FFFFFF"/>
        </w:rPr>
        <w:t xml:space="preserve"> Рыбниц</w:t>
      </w:r>
      <w:r w:rsidRPr="00443878">
        <w:rPr>
          <w:color w:val="000000"/>
          <w:sz w:val="28"/>
          <w:szCs w:val="28"/>
          <w:shd w:val="clear" w:color="auto" w:fill="FFFFFF"/>
        </w:rPr>
        <w:t>ы</w:t>
      </w:r>
      <w:r w:rsidR="00697065" w:rsidRPr="00443878">
        <w:rPr>
          <w:color w:val="000000"/>
          <w:sz w:val="28"/>
          <w:szCs w:val="28"/>
          <w:shd w:val="clear" w:color="auto" w:fill="FFFFFF"/>
        </w:rPr>
        <w:t xml:space="preserve"> на капитальный ремонт дорожного покрытия по ул</w:t>
      </w:r>
      <w:r w:rsidRPr="00443878">
        <w:rPr>
          <w:color w:val="000000"/>
          <w:sz w:val="28"/>
          <w:szCs w:val="28"/>
          <w:shd w:val="clear" w:color="auto" w:fill="FFFFFF"/>
        </w:rPr>
        <w:t>ице</w:t>
      </w:r>
      <w:r w:rsidR="00697065" w:rsidRPr="00443878">
        <w:rPr>
          <w:color w:val="000000"/>
          <w:sz w:val="28"/>
          <w:szCs w:val="28"/>
          <w:shd w:val="clear" w:color="auto" w:fill="FFFFFF"/>
        </w:rPr>
        <w:t xml:space="preserve"> Ленина в г</w:t>
      </w:r>
      <w:r w:rsidRPr="00443878">
        <w:rPr>
          <w:color w:val="000000"/>
          <w:sz w:val="28"/>
          <w:szCs w:val="28"/>
          <w:shd w:val="clear" w:color="auto" w:fill="FFFFFF"/>
        </w:rPr>
        <w:t>ороде</w:t>
      </w:r>
      <w:r w:rsidR="00697065" w:rsidRPr="00443878">
        <w:rPr>
          <w:color w:val="000000"/>
          <w:sz w:val="28"/>
          <w:szCs w:val="28"/>
          <w:shd w:val="clear" w:color="auto" w:fill="FFFFFF"/>
        </w:rPr>
        <w:t xml:space="preserve"> Рыбница после замены сетей теплоснабжения и горячего водоснабжения;</w:t>
      </w:r>
    </w:p>
    <w:p w14:paraId="7FF5E6D4" w14:textId="77777777" w:rsidR="00697065" w:rsidRPr="00443878" w:rsidRDefault="00E773DF" w:rsidP="00681199">
      <w:pPr>
        <w:ind w:firstLine="709"/>
        <w:jc w:val="both"/>
        <w:rPr>
          <w:color w:val="000000"/>
          <w:sz w:val="28"/>
          <w:szCs w:val="28"/>
          <w:shd w:val="clear" w:color="auto" w:fill="FFFFFF"/>
        </w:rPr>
      </w:pPr>
      <w:proofErr w:type="gramStart"/>
      <w:r w:rsidRPr="00443878">
        <w:rPr>
          <w:color w:val="000000"/>
          <w:sz w:val="28"/>
          <w:szCs w:val="28"/>
          <w:shd w:val="clear" w:color="auto" w:fill="FFFFFF"/>
        </w:rPr>
        <w:t>в</w:t>
      </w:r>
      <w:proofErr w:type="gramEnd"/>
      <w:r w:rsidR="00697065" w:rsidRPr="00443878">
        <w:rPr>
          <w:color w:val="000000"/>
          <w:sz w:val="28"/>
          <w:szCs w:val="28"/>
          <w:shd w:val="clear" w:color="auto" w:fill="FFFFFF"/>
        </w:rPr>
        <w:t>) по Каменскому району и городу Каменк</w:t>
      </w:r>
      <w:r w:rsidRPr="00443878">
        <w:rPr>
          <w:color w:val="000000"/>
          <w:sz w:val="28"/>
          <w:szCs w:val="28"/>
          <w:shd w:val="clear" w:color="auto" w:fill="FFFFFF"/>
        </w:rPr>
        <w:t xml:space="preserve">е </w:t>
      </w:r>
      <w:r w:rsidR="00697065" w:rsidRPr="00443878">
        <w:rPr>
          <w:color w:val="000000"/>
          <w:sz w:val="28"/>
          <w:szCs w:val="28"/>
          <w:shd w:val="clear" w:color="auto" w:fill="FFFFFF"/>
        </w:rPr>
        <w:t>изменения касаются следующих объектов:</w:t>
      </w:r>
    </w:p>
    <w:p w14:paraId="17A542A9" w14:textId="0F5D1F34" w:rsidR="00697065" w:rsidRPr="00443878" w:rsidRDefault="00E773DF" w:rsidP="00681199">
      <w:pPr>
        <w:pStyle w:val="ac"/>
        <w:ind w:left="0" w:firstLine="709"/>
        <w:jc w:val="both"/>
        <w:rPr>
          <w:color w:val="000000"/>
          <w:sz w:val="28"/>
          <w:szCs w:val="28"/>
          <w:shd w:val="clear" w:color="auto" w:fill="FFFFFF"/>
        </w:rPr>
      </w:pPr>
      <w:r w:rsidRPr="00443878">
        <w:rPr>
          <w:color w:val="000000"/>
          <w:sz w:val="28"/>
          <w:szCs w:val="28"/>
          <w:shd w:val="clear" w:color="auto" w:fill="FFFFFF"/>
        </w:rPr>
        <w:lastRenderedPageBreak/>
        <w:t>1</w:t>
      </w:r>
      <w:r w:rsidR="00697065" w:rsidRPr="00443878">
        <w:rPr>
          <w:color w:val="000000"/>
          <w:sz w:val="28"/>
          <w:szCs w:val="28"/>
          <w:shd w:val="clear" w:color="auto" w:fill="FFFFFF"/>
        </w:rPr>
        <w:t xml:space="preserve">) на автомобильной дороге общего пользования, находящейся </w:t>
      </w:r>
      <w:r w:rsidR="00D33654">
        <w:rPr>
          <w:color w:val="000000"/>
          <w:sz w:val="28"/>
          <w:szCs w:val="28"/>
          <w:shd w:val="clear" w:color="auto" w:fill="FFFFFF"/>
        </w:rPr>
        <w:br/>
      </w:r>
      <w:r w:rsidR="00697065" w:rsidRPr="00443878">
        <w:rPr>
          <w:color w:val="000000"/>
          <w:sz w:val="28"/>
          <w:szCs w:val="28"/>
          <w:shd w:val="clear" w:color="auto" w:fill="FFFFFF"/>
        </w:rPr>
        <w:t>в государственной собственности, Каменка-Кузьмин-</w:t>
      </w:r>
      <w:proofErr w:type="spellStart"/>
      <w:r w:rsidR="00697065" w:rsidRPr="00443878">
        <w:rPr>
          <w:color w:val="000000"/>
          <w:sz w:val="28"/>
          <w:szCs w:val="28"/>
          <w:shd w:val="clear" w:color="auto" w:fill="FFFFFF"/>
        </w:rPr>
        <w:t>гр.Украины</w:t>
      </w:r>
      <w:proofErr w:type="spellEnd"/>
      <w:r w:rsidR="00697065" w:rsidRPr="00443878">
        <w:rPr>
          <w:color w:val="000000"/>
          <w:sz w:val="28"/>
          <w:szCs w:val="28"/>
          <w:shd w:val="clear" w:color="auto" w:fill="FFFFFF"/>
        </w:rPr>
        <w:t xml:space="preserve"> требуется проведение не среднего, а капитального ремонта, с организацией водоотвода, что требует дополнительного финансирования до общей суммы 1 527 178 рублей, поэтому предлагается включ</w:t>
      </w:r>
      <w:r w:rsidR="0062745E" w:rsidRPr="00443878">
        <w:rPr>
          <w:color w:val="000000"/>
          <w:sz w:val="28"/>
          <w:szCs w:val="28"/>
          <w:shd w:val="clear" w:color="auto" w:fill="FFFFFF"/>
        </w:rPr>
        <w:t>ить</w:t>
      </w:r>
      <w:r w:rsidR="00697065" w:rsidRPr="00443878">
        <w:rPr>
          <w:color w:val="000000"/>
          <w:sz w:val="28"/>
          <w:szCs w:val="28"/>
          <w:shd w:val="clear" w:color="auto" w:fill="FFFFFF"/>
        </w:rPr>
        <w:t xml:space="preserve"> указанн</w:t>
      </w:r>
      <w:r w:rsidR="0062745E" w:rsidRPr="00443878">
        <w:rPr>
          <w:color w:val="000000"/>
          <w:sz w:val="28"/>
          <w:szCs w:val="28"/>
          <w:shd w:val="clear" w:color="auto" w:fill="FFFFFF"/>
        </w:rPr>
        <w:t>ый</w:t>
      </w:r>
      <w:r w:rsidR="00697065" w:rsidRPr="00443878">
        <w:rPr>
          <w:color w:val="000000"/>
          <w:sz w:val="28"/>
          <w:szCs w:val="28"/>
          <w:shd w:val="clear" w:color="auto" w:fill="FFFFFF"/>
        </w:rPr>
        <w:t xml:space="preserve"> объект в распределение целевых субсидий;</w:t>
      </w:r>
    </w:p>
    <w:p w14:paraId="39FB19BF" w14:textId="2F9AB759" w:rsidR="00697065" w:rsidRPr="00443878" w:rsidRDefault="00E773DF" w:rsidP="00681199">
      <w:pPr>
        <w:ind w:firstLine="709"/>
        <w:jc w:val="both"/>
        <w:rPr>
          <w:color w:val="000000"/>
          <w:sz w:val="28"/>
          <w:szCs w:val="28"/>
          <w:shd w:val="clear" w:color="auto" w:fill="FFFFFF"/>
        </w:rPr>
      </w:pPr>
      <w:r w:rsidRPr="00443878">
        <w:rPr>
          <w:color w:val="000000"/>
          <w:sz w:val="28"/>
          <w:szCs w:val="28"/>
          <w:shd w:val="clear" w:color="auto" w:fill="FFFFFF"/>
        </w:rPr>
        <w:t>2</w:t>
      </w:r>
      <w:r w:rsidR="00697065" w:rsidRPr="00443878">
        <w:rPr>
          <w:color w:val="000000"/>
          <w:sz w:val="28"/>
          <w:szCs w:val="28"/>
          <w:shd w:val="clear" w:color="auto" w:fill="FFFFFF"/>
        </w:rPr>
        <w:t xml:space="preserve">) на автомобильной дороге общего пользования, находящейся </w:t>
      </w:r>
      <w:r w:rsidR="0061545E">
        <w:rPr>
          <w:color w:val="000000"/>
          <w:sz w:val="28"/>
          <w:szCs w:val="28"/>
          <w:shd w:val="clear" w:color="auto" w:fill="FFFFFF"/>
        </w:rPr>
        <w:br/>
      </w:r>
      <w:r w:rsidR="00697065" w:rsidRPr="00443878">
        <w:rPr>
          <w:color w:val="000000"/>
          <w:sz w:val="28"/>
          <w:szCs w:val="28"/>
          <w:shd w:val="clear" w:color="auto" w:fill="FFFFFF"/>
        </w:rPr>
        <w:t>в государственной собственности, Каменка</w:t>
      </w:r>
      <w:r w:rsidR="0061545E">
        <w:rPr>
          <w:color w:val="000000"/>
          <w:sz w:val="28"/>
          <w:szCs w:val="28"/>
          <w:shd w:val="clear" w:color="auto" w:fill="FFFFFF"/>
        </w:rPr>
        <w:t xml:space="preserve"> – </w:t>
      </w:r>
      <w:proofErr w:type="spellStart"/>
      <w:r w:rsidR="00697065" w:rsidRPr="00443878">
        <w:rPr>
          <w:color w:val="000000"/>
          <w:sz w:val="28"/>
          <w:szCs w:val="28"/>
          <w:shd w:val="clear" w:color="auto" w:fill="FFFFFF"/>
        </w:rPr>
        <w:t>Хрустовая</w:t>
      </w:r>
      <w:proofErr w:type="spellEnd"/>
      <w:r w:rsidR="0061545E">
        <w:rPr>
          <w:color w:val="000000"/>
          <w:sz w:val="28"/>
          <w:szCs w:val="28"/>
          <w:shd w:val="clear" w:color="auto" w:fill="FFFFFF"/>
        </w:rPr>
        <w:t xml:space="preserve"> – </w:t>
      </w:r>
      <w:r w:rsidR="00697065" w:rsidRPr="00443878">
        <w:rPr>
          <w:color w:val="000000"/>
          <w:sz w:val="28"/>
          <w:szCs w:val="28"/>
          <w:shd w:val="clear" w:color="auto" w:fill="FFFFFF"/>
        </w:rPr>
        <w:t>гр. Украины, в городе Каменк</w:t>
      </w:r>
      <w:r w:rsidRPr="00443878">
        <w:rPr>
          <w:color w:val="000000"/>
          <w:sz w:val="28"/>
          <w:szCs w:val="28"/>
          <w:shd w:val="clear" w:color="auto" w:fill="FFFFFF"/>
        </w:rPr>
        <w:t>е</w:t>
      </w:r>
      <w:r w:rsidR="00697065" w:rsidRPr="00443878">
        <w:rPr>
          <w:color w:val="000000"/>
          <w:sz w:val="28"/>
          <w:szCs w:val="28"/>
          <w:shd w:val="clear" w:color="auto" w:fill="FFFFFF"/>
        </w:rPr>
        <w:t xml:space="preserve"> на улице Гагарина отсутствует тротуар на наклонном участке </w:t>
      </w:r>
      <w:r w:rsidR="0061545E">
        <w:rPr>
          <w:color w:val="000000"/>
          <w:sz w:val="28"/>
          <w:szCs w:val="28"/>
          <w:shd w:val="clear" w:color="auto" w:fill="FFFFFF"/>
        </w:rPr>
        <w:br/>
      </w:r>
      <w:r w:rsidR="00697065" w:rsidRPr="00443878">
        <w:rPr>
          <w:color w:val="000000"/>
          <w:sz w:val="28"/>
          <w:szCs w:val="28"/>
          <w:shd w:val="clear" w:color="auto" w:fill="FFFFFF"/>
        </w:rPr>
        <w:t>с закрытым обзором, на котором было несколько дорожно-транспортных происшествий, в том числе с человеческими жертвами, для завершения его строительства требуется 260 000 рублей, поэтому предлагается включ</w:t>
      </w:r>
      <w:r w:rsidR="002C1967" w:rsidRPr="00443878">
        <w:rPr>
          <w:color w:val="000000"/>
          <w:sz w:val="28"/>
          <w:szCs w:val="28"/>
          <w:shd w:val="clear" w:color="auto" w:fill="FFFFFF"/>
        </w:rPr>
        <w:t>ить</w:t>
      </w:r>
      <w:r w:rsidR="00697065" w:rsidRPr="00443878">
        <w:rPr>
          <w:color w:val="000000"/>
          <w:sz w:val="28"/>
          <w:szCs w:val="28"/>
          <w:shd w:val="clear" w:color="auto" w:fill="FFFFFF"/>
        </w:rPr>
        <w:t xml:space="preserve"> продолжени</w:t>
      </w:r>
      <w:r w:rsidR="002C1967" w:rsidRPr="00443878">
        <w:rPr>
          <w:color w:val="000000"/>
          <w:sz w:val="28"/>
          <w:szCs w:val="28"/>
          <w:shd w:val="clear" w:color="auto" w:fill="FFFFFF"/>
        </w:rPr>
        <w:t>е</w:t>
      </w:r>
      <w:r w:rsidR="00697065" w:rsidRPr="00443878">
        <w:rPr>
          <w:color w:val="000000"/>
          <w:sz w:val="28"/>
          <w:szCs w:val="28"/>
          <w:shd w:val="clear" w:color="auto" w:fill="FFFFFF"/>
        </w:rPr>
        <w:t xml:space="preserve"> строительства указанного объекта в распределение целевых субсидий;</w:t>
      </w:r>
    </w:p>
    <w:p w14:paraId="711791BF" w14:textId="43F9C2C0" w:rsidR="00697065" w:rsidRPr="00443878" w:rsidRDefault="00E773DF" w:rsidP="00681199">
      <w:pPr>
        <w:ind w:firstLine="709"/>
        <w:jc w:val="both"/>
        <w:rPr>
          <w:color w:val="000000"/>
          <w:sz w:val="28"/>
          <w:szCs w:val="28"/>
          <w:shd w:val="clear" w:color="auto" w:fill="FFFFFF"/>
        </w:rPr>
      </w:pPr>
      <w:r w:rsidRPr="00443878">
        <w:rPr>
          <w:color w:val="000000"/>
          <w:sz w:val="28"/>
          <w:szCs w:val="28"/>
          <w:shd w:val="clear" w:color="auto" w:fill="FFFFFF"/>
        </w:rPr>
        <w:t>3</w:t>
      </w:r>
      <w:r w:rsidR="00697065" w:rsidRPr="00443878">
        <w:rPr>
          <w:color w:val="000000"/>
          <w:sz w:val="28"/>
          <w:szCs w:val="28"/>
          <w:shd w:val="clear" w:color="auto" w:fill="FFFFFF"/>
        </w:rPr>
        <w:t>) на автомобильной дороге общего пользования, находящейся в государственной собственности, Каменка</w:t>
      </w:r>
      <w:r w:rsidR="0061545E">
        <w:rPr>
          <w:color w:val="000000"/>
          <w:sz w:val="28"/>
          <w:szCs w:val="28"/>
          <w:shd w:val="clear" w:color="auto" w:fill="FFFFFF"/>
        </w:rPr>
        <w:t xml:space="preserve"> – </w:t>
      </w:r>
      <w:r w:rsidR="00697065" w:rsidRPr="00443878">
        <w:rPr>
          <w:color w:val="000000"/>
          <w:sz w:val="28"/>
          <w:szCs w:val="28"/>
          <w:shd w:val="clear" w:color="auto" w:fill="FFFFFF"/>
        </w:rPr>
        <w:t>Красный Октябрь, км 0-1, в центре города Каменк</w:t>
      </w:r>
      <w:r w:rsidRPr="00443878">
        <w:rPr>
          <w:color w:val="000000"/>
          <w:sz w:val="28"/>
          <w:szCs w:val="28"/>
          <w:shd w:val="clear" w:color="auto" w:fill="FFFFFF"/>
        </w:rPr>
        <w:t>е</w:t>
      </w:r>
      <w:r w:rsidR="0061545E">
        <w:rPr>
          <w:color w:val="000000"/>
          <w:sz w:val="28"/>
          <w:szCs w:val="28"/>
          <w:shd w:val="clear" w:color="auto" w:fill="FFFFFF"/>
        </w:rPr>
        <w:t xml:space="preserve"> на улице Ленина</w:t>
      </w:r>
      <w:r w:rsidR="00697065" w:rsidRPr="00443878">
        <w:rPr>
          <w:color w:val="000000"/>
          <w:sz w:val="28"/>
          <w:szCs w:val="28"/>
          <w:shd w:val="clear" w:color="auto" w:fill="FFFFFF"/>
        </w:rPr>
        <w:t xml:space="preserve"> требуется проведение ремонта асфальтобетонного покрытия с надлежащей организацией водоотвода, поскольку в случае ливневых осадков участок дороги заполняется значительными объемами ливневых вод, которые ограничивают и затрудняют движение автотранспорта и пешеходов и приводят к у</w:t>
      </w:r>
      <w:r w:rsidR="0061545E">
        <w:rPr>
          <w:color w:val="000000"/>
          <w:sz w:val="28"/>
          <w:szCs w:val="28"/>
          <w:shd w:val="clear" w:color="auto" w:fill="FFFFFF"/>
        </w:rPr>
        <w:t>скоренному разру</w:t>
      </w:r>
      <w:r w:rsidR="00697065" w:rsidRPr="00443878">
        <w:rPr>
          <w:color w:val="000000"/>
          <w:sz w:val="28"/>
          <w:szCs w:val="28"/>
          <w:shd w:val="clear" w:color="auto" w:fill="FFFFFF"/>
        </w:rPr>
        <w:t>шению дороги, для проведения работ требуется дополнительная сумма в размере 1 422 822 рубля, поэтому предлагается включ</w:t>
      </w:r>
      <w:r w:rsidR="002C1967" w:rsidRPr="00443878">
        <w:rPr>
          <w:color w:val="000000"/>
          <w:sz w:val="28"/>
          <w:szCs w:val="28"/>
          <w:shd w:val="clear" w:color="auto" w:fill="FFFFFF"/>
        </w:rPr>
        <w:t>ить</w:t>
      </w:r>
      <w:r w:rsidR="00697065" w:rsidRPr="00443878">
        <w:rPr>
          <w:color w:val="000000"/>
          <w:sz w:val="28"/>
          <w:szCs w:val="28"/>
          <w:shd w:val="clear" w:color="auto" w:fill="FFFFFF"/>
        </w:rPr>
        <w:t xml:space="preserve"> данн</w:t>
      </w:r>
      <w:r w:rsidR="002C1967" w:rsidRPr="00443878">
        <w:rPr>
          <w:color w:val="000000"/>
          <w:sz w:val="28"/>
          <w:szCs w:val="28"/>
          <w:shd w:val="clear" w:color="auto" w:fill="FFFFFF"/>
        </w:rPr>
        <w:t>ый</w:t>
      </w:r>
      <w:r w:rsidR="00697065" w:rsidRPr="00443878">
        <w:rPr>
          <w:color w:val="000000"/>
          <w:sz w:val="28"/>
          <w:szCs w:val="28"/>
          <w:shd w:val="clear" w:color="auto" w:fill="FFFFFF"/>
        </w:rPr>
        <w:t xml:space="preserve"> объект в распределение целевых субсидий;</w:t>
      </w:r>
    </w:p>
    <w:p w14:paraId="303F32AA" w14:textId="1F9A75B7" w:rsidR="00697065" w:rsidRPr="00443878" w:rsidRDefault="00E773DF" w:rsidP="00681199">
      <w:pPr>
        <w:pStyle w:val="ac"/>
        <w:ind w:left="0" w:firstLine="709"/>
        <w:jc w:val="both"/>
        <w:rPr>
          <w:color w:val="000000"/>
          <w:sz w:val="28"/>
          <w:szCs w:val="28"/>
          <w:shd w:val="clear" w:color="auto" w:fill="FFFFFF"/>
        </w:rPr>
      </w:pPr>
      <w:r w:rsidRPr="00443878">
        <w:rPr>
          <w:color w:val="000000"/>
          <w:sz w:val="28"/>
          <w:szCs w:val="28"/>
          <w:shd w:val="clear" w:color="auto" w:fill="FFFFFF"/>
        </w:rPr>
        <w:t>4</w:t>
      </w:r>
      <w:r w:rsidR="00697065" w:rsidRPr="00443878">
        <w:rPr>
          <w:color w:val="000000"/>
          <w:sz w:val="28"/>
          <w:szCs w:val="28"/>
          <w:shd w:val="clear" w:color="auto" w:fill="FFFFFF"/>
        </w:rPr>
        <w:t xml:space="preserve">) на участке автомобильной дороги общего пользования, находящейся </w:t>
      </w:r>
      <w:r w:rsidR="00CF40D7">
        <w:rPr>
          <w:color w:val="000000"/>
          <w:sz w:val="28"/>
          <w:szCs w:val="28"/>
          <w:shd w:val="clear" w:color="auto" w:fill="FFFFFF"/>
        </w:rPr>
        <w:br/>
      </w:r>
      <w:r w:rsidR="00697065" w:rsidRPr="00443878">
        <w:rPr>
          <w:color w:val="000000"/>
          <w:sz w:val="28"/>
          <w:szCs w:val="28"/>
          <w:shd w:val="clear" w:color="auto" w:fill="FFFFFF"/>
        </w:rPr>
        <w:t>в государственной собственности, Рашков</w:t>
      </w:r>
      <w:r w:rsidR="00CF40D7">
        <w:rPr>
          <w:color w:val="000000"/>
          <w:sz w:val="28"/>
          <w:szCs w:val="28"/>
          <w:shd w:val="clear" w:color="auto" w:fill="FFFFFF"/>
        </w:rPr>
        <w:t xml:space="preserve"> – </w:t>
      </w:r>
      <w:r w:rsidR="00697065" w:rsidRPr="00443878">
        <w:rPr>
          <w:color w:val="000000"/>
          <w:sz w:val="28"/>
          <w:szCs w:val="28"/>
          <w:shd w:val="clear" w:color="auto" w:fill="FFFFFF"/>
        </w:rPr>
        <w:t>Валя-</w:t>
      </w:r>
      <w:proofErr w:type="spellStart"/>
      <w:r w:rsidR="00697065" w:rsidRPr="00443878">
        <w:rPr>
          <w:color w:val="000000"/>
          <w:sz w:val="28"/>
          <w:szCs w:val="28"/>
          <w:shd w:val="clear" w:color="auto" w:fill="FFFFFF"/>
        </w:rPr>
        <w:t>Адынка</w:t>
      </w:r>
      <w:proofErr w:type="spellEnd"/>
      <w:r w:rsidR="00CF40D7">
        <w:rPr>
          <w:color w:val="000000"/>
          <w:sz w:val="28"/>
          <w:szCs w:val="28"/>
          <w:shd w:val="clear" w:color="auto" w:fill="FFFFFF"/>
        </w:rPr>
        <w:t xml:space="preserve"> – </w:t>
      </w:r>
      <w:r w:rsidR="00697065" w:rsidRPr="00443878">
        <w:rPr>
          <w:color w:val="000000"/>
          <w:sz w:val="28"/>
          <w:szCs w:val="28"/>
          <w:shd w:val="clear" w:color="auto" w:fill="FFFFFF"/>
        </w:rPr>
        <w:t xml:space="preserve">Константиновка будут выполнены работы, предусмотренные </w:t>
      </w:r>
      <w:proofErr w:type="spellStart"/>
      <w:r w:rsidR="00697065" w:rsidRPr="00443878">
        <w:rPr>
          <w:color w:val="000000"/>
          <w:sz w:val="28"/>
          <w:szCs w:val="28"/>
          <w:shd w:val="clear" w:color="auto" w:fill="FFFFFF"/>
        </w:rPr>
        <w:t>пп</w:t>
      </w:r>
      <w:proofErr w:type="spellEnd"/>
      <w:r w:rsidR="00697065" w:rsidRPr="00443878">
        <w:rPr>
          <w:color w:val="000000"/>
          <w:sz w:val="28"/>
          <w:szCs w:val="28"/>
          <w:shd w:val="clear" w:color="auto" w:fill="FFFFFF"/>
        </w:rPr>
        <w:t xml:space="preserve">. а) </w:t>
      </w:r>
      <w:proofErr w:type="spellStart"/>
      <w:r w:rsidR="00697065" w:rsidRPr="00443878">
        <w:rPr>
          <w:color w:val="000000"/>
          <w:sz w:val="28"/>
          <w:szCs w:val="28"/>
          <w:shd w:val="clear" w:color="auto" w:fill="FFFFFF"/>
        </w:rPr>
        <w:t>пп</w:t>
      </w:r>
      <w:proofErr w:type="spellEnd"/>
      <w:r w:rsidR="00697065" w:rsidRPr="00443878">
        <w:rPr>
          <w:color w:val="000000"/>
          <w:sz w:val="28"/>
          <w:szCs w:val="28"/>
          <w:shd w:val="clear" w:color="auto" w:fill="FFFFFF"/>
        </w:rPr>
        <w:t xml:space="preserve">. 3) </w:t>
      </w:r>
      <w:proofErr w:type="spellStart"/>
      <w:r w:rsidR="00697065" w:rsidRPr="00443878">
        <w:rPr>
          <w:color w:val="000000"/>
          <w:sz w:val="28"/>
          <w:szCs w:val="28"/>
          <w:shd w:val="clear" w:color="auto" w:fill="FFFFFF"/>
        </w:rPr>
        <w:t>пп</w:t>
      </w:r>
      <w:proofErr w:type="spellEnd"/>
      <w:r w:rsidR="00697065" w:rsidRPr="00443878">
        <w:rPr>
          <w:color w:val="000000"/>
          <w:sz w:val="28"/>
          <w:szCs w:val="28"/>
          <w:shd w:val="clear" w:color="auto" w:fill="FFFFFF"/>
        </w:rPr>
        <w:t>. Е) п. 2 Приложения № 8 в остаточном</w:t>
      </w:r>
      <w:r w:rsidR="008042AD" w:rsidRPr="00443878">
        <w:rPr>
          <w:color w:val="000000"/>
          <w:sz w:val="28"/>
          <w:szCs w:val="28"/>
          <w:shd w:val="clear" w:color="auto" w:fill="FFFFFF"/>
        </w:rPr>
        <w:t xml:space="preserve"> объеме на сумму 229 958 рублей;</w:t>
      </w:r>
    </w:p>
    <w:p w14:paraId="03877B5A" w14:textId="77777777" w:rsidR="000306C9" w:rsidRPr="00443878" w:rsidRDefault="00E773DF" w:rsidP="00681199">
      <w:pPr>
        <w:pStyle w:val="ac"/>
        <w:ind w:left="0" w:firstLine="709"/>
        <w:jc w:val="both"/>
        <w:rPr>
          <w:color w:val="000000"/>
          <w:sz w:val="28"/>
          <w:szCs w:val="28"/>
          <w:shd w:val="clear" w:color="auto" w:fill="FFFFFF"/>
        </w:rPr>
      </w:pPr>
      <w:proofErr w:type="gramStart"/>
      <w:r w:rsidRPr="00443878">
        <w:rPr>
          <w:color w:val="000000"/>
          <w:sz w:val="28"/>
          <w:szCs w:val="28"/>
          <w:shd w:val="clear" w:color="auto" w:fill="FFFFFF"/>
        </w:rPr>
        <w:t>г</w:t>
      </w:r>
      <w:proofErr w:type="gramEnd"/>
      <w:r w:rsidR="000306C9" w:rsidRPr="00443878">
        <w:rPr>
          <w:color w:val="000000"/>
          <w:sz w:val="28"/>
          <w:szCs w:val="28"/>
          <w:shd w:val="clear" w:color="auto" w:fill="FFFFFF"/>
        </w:rPr>
        <w:t xml:space="preserve">) по </w:t>
      </w:r>
      <w:proofErr w:type="spellStart"/>
      <w:r w:rsidR="000306C9" w:rsidRPr="00443878">
        <w:rPr>
          <w:color w:val="000000"/>
          <w:sz w:val="28"/>
          <w:szCs w:val="28"/>
          <w:shd w:val="clear" w:color="auto" w:fill="FFFFFF"/>
        </w:rPr>
        <w:t>Григориопольскому</w:t>
      </w:r>
      <w:proofErr w:type="spellEnd"/>
      <w:r w:rsidR="000306C9" w:rsidRPr="00443878">
        <w:rPr>
          <w:color w:val="000000"/>
          <w:sz w:val="28"/>
          <w:szCs w:val="28"/>
          <w:shd w:val="clear" w:color="auto" w:fill="FFFFFF"/>
        </w:rPr>
        <w:t xml:space="preserve"> району и городу Григориопол</w:t>
      </w:r>
      <w:r w:rsidRPr="00443878">
        <w:rPr>
          <w:color w:val="000000"/>
          <w:sz w:val="28"/>
          <w:szCs w:val="28"/>
          <w:shd w:val="clear" w:color="auto" w:fill="FFFFFF"/>
        </w:rPr>
        <w:t>ю</w:t>
      </w:r>
      <w:r w:rsidR="000306C9" w:rsidRPr="00443878">
        <w:rPr>
          <w:color w:val="000000"/>
          <w:sz w:val="28"/>
          <w:szCs w:val="28"/>
          <w:shd w:val="clear" w:color="auto" w:fill="FFFFFF"/>
        </w:rPr>
        <w:t xml:space="preserve"> изменения касаются следующего:</w:t>
      </w:r>
    </w:p>
    <w:p w14:paraId="7F93EC21" w14:textId="77777777" w:rsidR="000306C9" w:rsidRPr="00443878" w:rsidRDefault="00E773DF" w:rsidP="00681199">
      <w:pPr>
        <w:pStyle w:val="ac"/>
        <w:ind w:left="0" w:firstLine="709"/>
        <w:jc w:val="both"/>
        <w:rPr>
          <w:color w:val="000000"/>
          <w:sz w:val="28"/>
          <w:szCs w:val="28"/>
          <w:shd w:val="clear" w:color="auto" w:fill="FFFFFF"/>
        </w:rPr>
      </w:pPr>
      <w:r w:rsidRPr="00443878">
        <w:rPr>
          <w:color w:val="000000"/>
          <w:sz w:val="28"/>
          <w:szCs w:val="28"/>
          <w:shd w:val="clear" w:color="auto" w:fill="FFFFFF"/>
        </w:rPr>
        <w:t>1</w:t>
      </w:r>
      <w:r w:rsidR="000306C9" w:rsidRPr="00443878">
        <w:rPr>
          <w:color w:val="000000"/>
          <w:sz w:val="28"/>
          <w:szCs w:val="28"/>
          <w:shd w:val="clear" w:color="auto" w:fill="FFFFFF"/>
        </w:rPr>
        <w:t>) уменьшены средства, выделяемые на реконструкцию и капитальный ремонт сетей ливневой канализации</w:t>
      </w:r>
      <w:r w:rsidRPr="00443878">
        <w:rPr>
          <w:color w:val="000000"/>
          <w:sz w:val="28"/>
          <w:szCs w:val="28"/>
          <w:shd w:val="clear" w:color="auto" w:fill="FFFFFF"/>
        </w:rPr>
        <w:t>,</w:t>
      </w:r>
      <w:r w:rsidR="000306C9" w:rsidRPr="00443878">
        <w:rPr>
          <w:color w:val="000000"/>
          <w:sz w:val="28"/>
          <w:szCs w:val="28"/>
          <w:shd w:val="clear" w:color="auto" w:fill="FFFFFF"/>
        </w:rPr>
        <w:t xml:space="preserve"> до 280 185 рублей, высвободившиеся средства в сумме 519 815 рублей направл</w:t>
      </w:r>
      <w:r w:rsidRPr="00443878">
        <w:rPr>
          <w:color w:val="000000"/>
          <w:sz w:val="28"/>
          <w:szCs w:val="28"/>
          <w:shd w:val="clear" w:color="auto" w:fill="FFFFFF"/>
        </w:rPr>
        <w:t>яются</w:t>
      </w:r>
      <w:r w:rsidR="000306C9" w:rsidRPr="00443878">
        <w:rPr>
          <w:color w:val="000000"/>
          <w:sz w:val="28"/>
          <w:szCs w:val="28"/>
          <w:shd w:val="clear" w:color="auto" w:fill="FFFFFF"/>
        </w:rPr>
        <w:t xml:space="preserve"> на автомобильные дороги общего пользования</w:t>
      </w:r>
      <w:r w:rsidR="00A123BF" w:rsidRPr="00443878">
        <w:rPr>
          <w:color w:val="000000"/>
          <w:sz w:val="28"/>
          <w:szCs w:val="28"/>
          <w:shd w:val="clear" w:color="auto" w:fill="FFFFFF"/>
        </w:rPr>
        <w:t>,</w:t>
      </w:r>
      <w:r w:rsidR="000306C9" w:rsidRPr="00443878">
        <w:rPr>
          <w:color w:val="000000"/>
          <w:sz w:val="28"/>
          <w:szCs w:val="28"/>
          <w:shd w:val="clear" w:color="auto" w:fill="FFFFFF"/>
        </w:rPr>
        <w:t xml:space="preserve"> находящиеся в муниципальной собственности;</w:t>
      </w:r>
    </w:p>
    <w:p w14:paraId="68D6B648" w14:textId="3B58CF09" w:rsidR="000306C9" w:rsidRPr="00443878" w:rsidRDefault="00E773DF" w:rsidP="00681199">
      <w:pPr>
        <w:pStyle w:val="ac"/>
        <w:ind w:left="0" w:firstLine="709"/>
        <w:jc w:val="both"/>
        <w:rPr>
          <w:color w:val="000000"/>
          <w:sz w:val="28"/>
          <w:szCs w:val="28"/>
          <w:shd w:val="clear" w:color="auto" w:fill="FFFFFF"/>
        </w:rPr>
      </w:pPr>
      <w:r w:rsidRPr="00443878">
        <w:rPr>
          <w:color w:val="000000"/>
          <w:sz w:val="28"/>
          <w:szCs w:val="28"/>
          <w:shd w:val="clear" w:color="auto" w:fill="FFFFFF"/>
        </w:rPr>
        <w:t>2</w:t>
      </w:r>
      <w:r w:rsidR="000306C9" w:rsidRPr="00443878">
        <w:rPr>
          <w:color w:val="000000"/>
          <w:sz w:val="28"/>
          <w:szCs w:val="28"/>
          <w:shd w:val="clear" w:color="auto" w:fill="FFFFFF"/>
        </w:rPr>
        <w:t>) предусматривается</w:t>
      </w:r>
      <w:r w:rsidR="00AA6D84" w:rsidRPr="00443878">
        <w:rPr>
          <w:color w:val="000000"/>
          <w:sz w:val="28"/>
          <w:szCs w:val="28"/>
          <w:shd w:val="clear" w:color="auto" w:fill="FFFFFF"/>
        </w:rPr>
        <w:t xml:space="preserve"> увеличение лимитов местному бюджету на сумму </w:t>
      </w:r>
      <w:r w:rsidR="003173CA" w:rsidRPr="00443878">
        <w:rPr>
          <w:color w:val="000000"/>
          <w:sz w:val="28"/>
          <w:szCs w:val="28"/>
          <w:shd w:val="clear" w:color="auto" w:fill="FFFFFF"/>
        </w:rPr>
        <w:t>6</w:t>
      </w:r>
      <w:r w:rsidR="00AA6D84" w:rsidRPr="00443878">
        <w:rPr>
          <w:color w:val="000000"/>
          <w:sz w:val="28"/>
          <w:szCs w:val="28"/>
          <w:shd w:val="clear" w:color="auto" w:fill="FFFFFF"/>
        </w:rPr>
        <w:t xml:space="preserve">50 000 рублей как целевые субсидии </w:t>
      </w:r>
      <w:r w:rsidR="002C1967" w:rsidRPr="00443878">
        <w:rPr>
          <w:color w:val="000000"/>
          <w:sz w:val="28"/>
          <w:szCs w:val="28"/>
          <w:shd w:val="clear" w:color="auto" w:fill="FFFFFF"/>
        </w:rPr>
        <w:t>г</w:t>
      </w:r>
      <w:r w:rsidR="00AA6D84" w:rsidRPr="00443878">
        <w:rPr>
          <w:color w:val="000000"/>
          <w:sz w:val="28"/>
          <w:szCs w:val="28"/>
          <w:shd w:val="clear" w:color="auto" w:fill="FFFFFF"/>
        </w:rPr>
        <w:t xml:space="preserve">осударственной администрации </w:t>
      </w:r>
      <w:proofErr w:type="spellStart"/>
      <w:r w:rsidR="00AA6D84" w:rsidRPr="00443878">
        <w:rPr>
          <w:color w:val="000000"/>
          <w:sz w:val="28"/>
          <w:szCs w:val="28"/>
          <w:shd w:val="clear" w:color="auto" w:fill="FFFFFF"/>
        </w:rPr>
        <w:t>Григориопольского</w:t>
      </w:r>
      <w:proofErr w:type="spellEnd"/>
      <w:r w:rsidR="00AA6D84" w:rsidRPr="00443878">
        <w:rPr>
          <w:color w:val="000000"/>
          <w:sz w:val="28"/>
          <w:szCs w:val="28"/>
          <w:shd w:val="clear" w:color="auto" w:fill="FFFFFF"/>
        </w:rPr>
        <w:t xml:space="preserve"> района и города Григориополя на ликвидацию аварийных ситуаций по автомобильной дороге Обход г. Григориополь. </w:t>
      </w:r>
    </w:p>
    <w:p w14:paraId="101BD195" w14:textId="73A99561" w:rsidR="00697065" w:rsidRPr="00443878" w:rsidRDefault="00697065" w:rsidP="00681199">
      <w:pPr>
        <w:pStyle w:val="ac"/>
        <w:ind w:left="0" w:firstLine="709"/>
        <w:jc w:val="both"/>
        <w:rPr>
          <w:color w:val="000000"/>
          <w:sz w:val="28"/>
          <w:szCs w:val="28"/>
          <w:shd w:val="clear" w:color="auto" w:fill="FFFFFF"/>
        </w:rPr>
      </w:pPr>
      <w:r w:rsidRPr="00443878">
        <w:rPr>
          <w:color w:val="000000"/>
          <w:sz w:val="28"/>
          <w:szCs w:val="28"/>
          <w:shd w:val="clear" w:color="auto" w:fill="FFFFFF"/>
        </w:rPr>
        <w:t xml:space="preserve">Также </w:t>
      </w:r>
      <w:r w:rsidR="002C1967" w:rsidRPr="00443878">
        <w:rPr>
          <w:color w:val="000000"/>
          <w:sz w:val="28"/>
          <w:szCs w:val="28"/>
          <w:shd w:val="clear" w:color="auto" w:fill="FFFFFF"/>
        </w:rPr>
        <w:t xml:space="preserve">предлагается </w:t>
      </w:r>
      <w:r w:rsidRPr="00443878">
        <w:rPr>
          <w:color w:val="000000"/>
          <w:sz w:val="28"/>
          <w:szCs w:val="28"/>
          <w:shd w:val="clear" w:color="auto" w:fill="FFFFFF"/>
        </w:rPr>
        <w:t>внес</w:t>
      </w:r>
      <w:r w:rsidR="002C1967" w:rsidRPr="00443878">
        <w:rPr>
          <w:color w:val="000000"/>
          <w:sz w:val="28"/>
          <w:szCs w:val="28"/>
          <w:shd w:val="clear" w:color="auto" w:fill="FFFFFF"/>
        </w:rPr>
        <w:t xml:space="preserve">ти </w:t>
      </w:r>
      <w:r w:rsidRPr="00443878">
        <w:rPr>
          <w:color w:val="000000"/>
          <w:sz w:val="28"/>
          <w:szCs w:val="28"/>
          <w:shd w:val="clear" w:color="auto" w:fill="FFFFFF"/>
        </w:rPr>
        <w:t xml:space="preserve">изменения в Приложение № 8.1 </w:t>
      </w:r>
      <w:r w:rsidR="00E773DF" w:rsidRPr="00443878">
        <w:rPr>
          <w:color w:val="000000"/>
          <w:sz w:val="28"/>
          <w:szCs w:val="28"/>
          <w:shd w:val="clear" w:color="auto" w:fill="FFFFFF"/>
        </w:rPr>
        <w:t xml:space="preserve">к Закону </w:t>
      </w:r>
      <w:r w:rsidR="00CF40D7">
        <w:rPr>
          <w:color w:val="000000"/>
          <w:sz w:val="28"/>
          <w:szCs w:val="28"/>
          <w:shd w:val="clear" w:color="auto" w:fill="FFFFFF"/>
        </w:rPr>
        <w:br/>
      </w:r>
      <w:r w:rsidRPr="00443878">
        <w:rPr>
          <w:color w:val="000000"/>
          <w:sz w:val="28"/>
          <w:szCs w:val="28"/>
          <w:shd w:val="clear" w:color="auto" w:fill="FFFFFF"/>
        </w:rPr>
        <w:t>по г</w:t>
      </w:r>
      <w:r w:rsidR="00E773DF" w:rsidRPr="00443878">
        <w:rPr>
          <w:color w:val="000000"/>
          <w:sz w:val="28"/>
          <w:szCs w:val="28"/>
          <w:shd w:val="clear" w:color="auto" w:fill="FFFFFF"/>
        </w:rPr>
        <w:t>ороду</w:t>
      </w:r>
      <w:r w:rsidRPr="00443878">
        <w:rPr>
          <w:color w:val="000000"/>
          <w:sz w:val="28"/>
          <w:szCs w:val="28"/>
          <w:shd w:val="clear" w:color="auto" w:fill="FFFFFF"/>
        </w:rPr>
        <w:t xml:space="preserve"> Бендеры и </w:t>
      </w:r>
      <w:proofErr w:type="spellStart"/>
      <w:r w:rsidRPr="00443878">
        <w:rPr>
          <w:color w:val="000000"/>
          <w:sz w:val="28"/>
          <w:szCs w:val="28"/>
          <w:shd w:val="clear" w:color="auto" w:fill="FFFFFF"/>
        </w:rPr>
        <w:t>Слободзейскому</w:t>
      </w:r>
      <w:proofErr w:type="spellEnd"/>
      <w:r w:rsidRPr="00443878">
        <w:rPr>
          <w:color w:val="000000"/>
          <w:sz w:val="28"/>
          <w:szCs w:val="28"/>
          <w:shd w:val="clear" w:color="auto" w:fill="FFFFFF"/>
        </w:rPr>
        <w:t xml:space="preserve"> району и городу </w:t>
      </w:r>
      <w:proofErr w:type="spellStart"/>
      <w:r w:rsidRPr="00443878">
        <w:rPr>
          <w:color w:val="000000"/>
          <w:sz w:val="28"/>
          <w:szCs w:val="28"/>
          <w:shd w:val="clear" w:color="auto" w:fill="FFFFFF"/>
        </w:rPr>
        <w:t>Слободзе</w:t>
      </w:r>
      <w:r w:rsidR="00E773DF" w:rsidRPr="00443878">
        <w:rPr>
          <w:color w:val="000000"/>
          <w:sz w:val="28"/>
          <w:szCs w:val="28"/>
          <w:shd w:val="clear" w:color="auto" w:fill="FFFFFF"/>
        </w:rPr>
        <w:t>е</w:t>
      </w:r>
      <w:proofErr w:type="spellEnd"/>
      <w:r w:rsidRPr="00443878">
        <w:rPr>
          <w:color w:val="000000"/>
          <w:sz w:val="28"/>
          <w:szCs w:val="28"/>
          <w:shd w:val="clear" w:color="auto" w:fill="FFFFFF"/>
        </w:rPr>
        <w:t xml:space="preserve"> в связи </w:t>
      </w:r>
      <w:r w:rsidR="00CF40D7">
        <w:rPr>
          <w:color w:val="000000"/>
          <w:sz w:val="28"/>
          <w:szCs w:val="28"/>
          <w:shd w:val="clear" w:color="auto" w:fill="FFFFFF"/>
        </w:rPr>
        <w:br/>
      </w:r>
      <w:r w:rsidRPr="00443878">
        <w:rPr>
          <w:color w:val="000000"/>
          <w:sz w:val="28"/>
          <w:szCs w:val="28"/>
          <w:shd w:val="clear" w:color="auto" w:fill="FFFFFF"/>
        </w:rPr>
        <w:t>с изменением приведенной протяженности автомобильных дорог общего пользования, находящихся в государственной собственности, с учетом грузонапряженнос</w:t>
      </w:r>
      <w:r w:rsidR="00CF40D7">
        <w:rPr>
          <w:color w:val="000000"/>
          <w:sz w:val="28"/>
          <w:szCs w:val="28"/>
          <w:shd w:val="clear" w:color="auto" w:fill="FFFFFF"/>
        </w:rPr>
        <w:t xml:space="preserve">ти, а также по обращениям глав </w:t>
      </w:r>
      <w:r w:rsidRPr="00443878">
        <w:rPr>
          <w:color w:val="000000"/>
          <w:sz w:val="28"/>
          <w:szCs w:val="28"/>
          <w:shd w:val="clear" w:color="auto" w:fill="FFFFFF"/>
        </w:rPr>
        <w:t xml:space="preserve">государственных администраций о перераспределении средств по объектам по </w:t>
      </w:r>
      <w:proofErr w:type="spellStart"/>
      <w:r w:rsidRPr="00443878">
        <w:rPr>
          <w:color w:val="000000"/>
          <w:sz w:val="28"/>
          <w:szCs w:val="28"/>
          <w:shd w:val="clear" w:color="auto" w:fill="FFFFFF"/>
        </w:rPr>
        <w:t>Рыбницкому</w:t>
      </w:r>
      <w:proofErr w:type="spellEnd"/>
      <w:r w:rsidRPr="00443878">
        <w:rPr>
          <w:color w:val="000000"/>
          <w:sz w:val="28"/>
          <w:szCs w:val="28"/>
          <w:shd w:val="clear" w:color="auto" w:fill="FFFFFF"/>
        </w:rPr>
        <w:t xml:space="preserve"> </w:t>
      </w:r>
      <w:r w:rsidRPr="00443878">
        <w:rPr>
          <w:color w:val="000000"/>
          <w:sz w:val="28"/>
          <w:szCs w:val="28"/>
          <w:shd w:val="clear" w:color="auto" w:fill="FFFFFF"/>
        </w:rPr>
        <w:lastRenderedPageBreak/>
        <w:t>району и городу Рыбниц</w:t>
      </w:r>
      <w:r w:rsidR="00912A3E" w:rsidRPr="00443878">
        <w:rPr>
          <w:color w:val="000000"/>
          <w:sz w:val="28"/>
          <w:szCs w:val="28"/>
          <w:shd w:val="clear" w:color="auto" w:fill="FFFFFF"/>
        </w:rPr>
        <w:t>е</w:t>
      </w:r>
      <w:r w:rsidRPr="00443878">
        <w:rPr>
          <w:color w:val="000000"/>
          <w:sz w:val="28"/>
          <w:szCs w:val="28"/>
          <w:shd w:val="clear" w:color="auto" w:fill="FFFFFF"/>
        </w:rPr>
        <w:t xml:space="preserve"> и Каменскому району и городу Каменк</w:t>
      </w:r>
      <w:r w:rsidR="00912A3E" w:rsidRPr="00443878">
        <w:rPr>
          <w:color w:val="000000"/>
          <w:sz w:val="28"/>
          <w:szCs w:val="28"/>
          <w:shd w:val="clear" w:color="auto" w:fill="FFFFFF"/>
        </w:rPr>
        <w:t>е</w:t>
      </w:r>
      <w:r w:rsidRPr="00443878">
        <w:rPr>
          <w:color w:val="000000"/>
          <w:sz w:val="28"/>
          <w:szCs w:val="28"/>
          <w:shd w:val="clear" w:color="auto" w:fill="FFFFFF"/>
        </w:rPr>
        <w:t xml:space="preserve"> в пределах выделенных лимитов на исполнение программ развития дорожной отрасли.</w:t>
      </w:r>
    </w:p>
    <w:p w14:paraId="16440A69" w14:textId="62811D4F" w:rsidR="00912A3E" w:rsidRPr="00443878" w:rsidRDefault="00912A3E" w:rsidP="00681199">
      <w:pPr>
        <w:pStyle w:val="ac"/>
        <w:ind w:left="0" w:firstLine="709"/>
        <w:jc w:val="both"/>
        <w:rPr>
          <w:color w:val="000000"/>
          <w:sz w:val="28"/>
          <w:szCs w:val="28"/>
          <w:shd w:val="clear" w:color="auto" w:fill="FFFFFF"/>
        </w:rPr>
      </w:pPr>
      <w:r w:rsidRPr="00443878">
        <w:rPr>
          <w:color w:val="000000"/>
          <w:sz w:val="28"/>
          <w:szCs w:val="28"/>
          <w:shd w:val="clear" w:color="auto" w:fill="FFFFFF"/>
        </w:rPr>
        <w:t>Прогноз социально-экономических последствий принятия проекта закона состоит в корректировке расходов Фонда капитальных вложений Приднестровской Молдавской Республики и Дорожного фонда Приднестровской Молдавской Республики, направленных на обеспечение возможности производства необходимых работ по объектам указанных фондов</w:t>
      </w:r>
      <w:r w:rsidR="008B484D" w:rsidRPr="00443878">
        <w:rPr>
          <w:color w:val="000000"/>
          <w:sz w:val="28"/>
          <w:szCs w:val="28"/>
          <w:shd w:val="clear" w:color="auto" w:fill="FFFFFF"/>
        </w:rPr>
        <w:t>;</w:t>
      </w:r>
      <w:r w:rsidRPr="00443878">
        <w:rPr>
          <w:color w:val="000000"/>
          <w:sz w:val="28"/>
          <w:szCs w:val="28"/>
          <w:shd w:val="clear" w:color="auto" w:fill="FFFFFF"/>
        </w:rPr>
        <w:t xml:space="preserve"> </w:t>
      </w:r>
    </w:p>
    <w:p w14:paraId="4B502A59" w14:textId="77777777" w:rsidR="008B484D" w:rsidRPr="00443878" w:rsidRDefault="0037210E" w:rsidP="00681199">
      <w:pPr>
        <w:shd w:val="clear" w:color="auto" w:fill="FFFFFF"/>
        <w:tabs>
          <w:tab w:val="left" w:pos="851"/>
        </w:tabs>
        <w:ind w:firstLine="709"/>
        <w:jc w:val="both"/>
        <w:rPr>
          <w:color w:val="000000"/>
          <w:sz w:val="28"/>
          <w:szCs w:val="28"/>
          <w:shd w:val="clear" w:color="auto" w:fill="FFFFFF"/>
        </w:rPr>
      </w:pPr>
      <w:proofErr w:type="gramStart"/>
      <w:r w:rsidRPr="00443878">
        <w:rPr>
          <w:color w:val="000000"/>
          <w:sz w:val="28"/>
          <w:szCs w:val="28"/>
          <w:shd w:val="clear" w:color="auto" w:fill="FFFFFF"/>
        </w:rPr>
        <w:t>б</w:t>
      </w:r>
      <w:proofErr w:type="gramEnd"/>
      <w:r w:rsidRPr="00443878">
        <w:rPr>
          <w:color w:val="000000"/>
          <w:sz w:val="28"/>
          <w:szCs w:val="28"/>
          <w:shd w:val="clear" w:color="auto" w:fill="FFFFFF"/>
        </w:rPr>
        <w:t>) в данной сфере правового регулирования действуют</w:t>
      </w:r>
      <w:r w:rsidR="008B484D" w:rsidRPr="00443878">
        <w:rPr>
          <w:color w:val="000000"/>
          <w:sz w:val="28"/>
          <w:szCs w:val="28"/>
          <w:shd w:val="clear" w:color="auto" w:fill="FFFFFF"/>
        </w:rPr>
        <w:t xml:space="preserve"> следующие нормативные правовые акты Приднестровской Молдавской Республики:</w:t>
      </w:r>
      <w:r w:rsidRPr="00443878">
        <w:rPr>
          <w:color w:val="000000"/>
          <w:sz w:val="28"/>
          <w:szCs w:val="28"/>
          <w:shd w:val="clear" w:color="auto" w:fill="FFFFFF"/>
        </w:rPr>
        <w:t xml:space="preserve"> </w:t>
      </w:r>
    </w:p>
    <w:p w14:paraId="5D7567C1" w14:textId="77777777" w:rsidR="008B484D" w:rsidRPr="00443878" w:rsidRDefault="008B484D" w:rsidP="00681199">
      <w:pPr>
        <w:shd w:val="clear" w:color="auto" w:fill="FFFFFF"/>
        <w:tabs>
          <w:tab w:val="left" w:pos="851"/>
        </w:tabs>
        <w:ind w:firstLine="709"/>
        <w:jc w:val="both"/>
        <w:rPr>
          <w:color w:val="000000"/>
          <w:sz w:val="28"/>
          <w:szCs w:val="28"/>
          <w:shd w:val="clear" w:color="auto" w:fill="FFFFFF"/>
        </w:rPr>
      </w:pPr>
      <w:r w:rsidRPr="00443878">
        <w:rPr>
          <w:color w:val="000000"/>
          <w:sz w:val="28"/>
          <w:szCs w:val="28"/>
          <w:shd w:val="clear" w:color="auto" w:fill="FFFFFF"/>
        </w:rPr>
        <w:t xml:space="preserve">1) </w:t>
      </w:r>
      <w:r w:rsidR="0037210E" w:rsidRPr="00443878">
        <w:rPr>
          <w:color w:val="000000"/>
          <w:sz w:val="28"/>
          <w:szCs w:val="28"/>
          <w:shd w:val="clear" w:color="auto" w:fill="FFFFFF"/>
        </w:rPr>
        <w:t>Конституция Приднестровской Молдавской Республики</w:t>
      </w:r>
      <w:r w:rsidRPr="00443878">
        <w:rPr>
          <w:color w:val="000000"/>
          <w:sz w:val="28"/>
          <w:szCs w:val="28"/>
          <w:shd w:val="clear" w:color="auto" w:fill="FFFFFF"/>
        </w:rPr>
        <w:t>;</w:t>
      </w:r>
      <w:r w:rsidR="0037210E" w:rsidRPr="00443878">
        <w:rPr>
          <w:color w:val="000000"/>
          <w:sz w:val="28"/>
          <w:szCs w:val="28"/>
          <w:shd w:val="clear" w:color="auto" w:fill="FFFFFF"/>
        </w:rPr>
        <w:t xml:space="preserve"> </w:t>
      </w:r>
    </w:p>
    <w:p w14:paraId="7C1A45A1" w14:textId="1C96B1A5" w:rsidR="008B484D" w:rsidRPr="00443878" w:rsidRDefault="008B484D" w:rsidP="00681199">
      <w:pPr>
        <w:shd w:val="clear" w:color="auto" w:fill="FFFFFF"/>
        <w:tabs>
          <w:tab w:val="left" w:pos="851"/>
        </w:tabs>
        <w:ind w:firstLine="709"/>
        <w:jc w:val="both"/>
        <w:rPr>
          <w:color w:val="000000"/>
          <w:sz w:val="28"/>
          <w:szCs w:val="28"/>
          <w:shd w:val="clear" w:color="auto" w:fill="FFFFFF"/>
        </w:rPr>
      </w:pPr>
      <w:r w:rsidRPr="00443878">
        <w:rPr>
          <w:color w:val="000000"/>
          <w:sz w:val="28"/>
          <w:szCs w:val="28"/>
          <w:shd w:val="clear" w:color="auto" w:fill="FFFFFF"/>
        </w:rPr>
        <w:t xml:space="preserve">2) </w:t>
      </w:r>
      <w:r w:rsidR="0037210E" w:rsidRPr="00443878">
        <w:rPr>
          <w:color w:val="000000"/>
          <w:sz w:val="28"/>
          <w:szCs w:val="28"/>
          <w:shd w:val="clear" w:color="auto" w:fill="FFFFFF"/>
        </w:rPr>
        <w:t xml:space="preserve">Закон Приднестровской Молдавской Республики от 24 февраля </w:t>
      </w:r>
      <w:r w:rsidR="009D6EBA">
        <w:rPr>
          <w:color w:val="000000"/>
          <w:sz w:val="28"/>
          <w:szCs w:val="28"/>
          <w:shd w:val="clear" w:color="auto" w:fill="FFFFFF"/>
        </w:rPr>
        <w:br/>
      </w:r>
      <w:r w:rsidR="0037210E" w:rsidRPr="00443878">
        <w:rPr>
          <w:color w:val="000000"/>
          <w:sz w:val="28"/>
          <w:szCs w:val="28"/>
          <w:shd w:val="clear" w:color="auto" w:fill="FFFFFF"/>
        </w:rPr>
        <w:t>1997 года № 35-З «О бюджетной системе в Приднестровской Молдавской Республике» (СЗМР 97-2)</w:t>
      </w:r>
      <w:r w:rsidRPr="00443878">
        <w:rPr>
          <w:color w:val="000000"/>
          <w:sz w:val="28"/>
          <w:szCs w:val="28"/>
          <w:shd w:val="clear" w:color="auto" w:fill="FFFFFF"/>
        </w:rPr>
        <w:t>;</w:t>
      </w:r>
      <w:r w:rsidR="0037210E" w:rsidRPr="00443878">
        <w:rPr>
          <w:color w:val="000000"/>
          <w:sz w:val="28"/>
          <w:szCs w:val="28"/>
          <w:shd w:val="clear" w:color="auto" w:fill="FFFFFF"/>
        </w:rPr>
        <w:t xml:space="preserve"> </w:t>
      </w:r>
    </w:p>
    <w:p w14:paraId="16EE2E9F" w14:textId="5C29B685" w:rsidR="0037210E" w:rsidRPr="00443878" w:rsidRDefault="008B484D" w:rsidP="00681199">
      <w:pPr>
        <w:shd w:val="clear" w:color="auto" w:fill="FFFFFF"/>
        <w:tabs>
          <w:tab w:val="left" w:pos="851"/>
        </w:tabs>
        <w:ind w:firstLine="709"/>
        <w:jc w:val="both"/>
        <w:rPr>
          <w:color w:val="000000"/>
          <w:sz w:val="28"/>
          <w:szCs w:val="28"/>
          <w:shd w:val="clear" w:color="auto" w:fill="FFFFFF"/>
        </w:rPr>
      </w:pPr>
      <w:r w:rsidRPr="00443878">
        <w:rPr>
          <w:sz w:val="28"/>
          <w:szCs w:val="28"/>
        </w:rPr>
        <w:t xml:space="preserve">3) </w:t>
      </w:r>
      <w:hyperlink r:id="rId9" w:tooltip="(ВСТУПИЛ В СИЛУ 01.01.2020) О республиканском бюджете на 2020 год" w:history="1">
        <w:r w:rsidR="0037210E" w:rsidRPr="00443878">
          <w:rPr>
            <w:color w:val="000000"/>
            <w:sz w:val="28"/>
            <w:szCs w:val="28"/>
            <w:shd w:val="clear" w:color="auto" w:fill="FFFFFF"/>
          </w:rPr>
          <w:t xml:space="preserve">Закон Приднестровской Молдавской Республики от 28 декабря </w:t>
        </w:r>
        <w:r w:rsidR="009D6EBA">
          <w:rPr>
            <w:color w:val="000000"/>
            <w:sz w:val="28"/>
            <w:szCs w:val="28"/>
            <w:shd w:val="clear" w:color="auto" w:fill="FFFFFF"/>
          </w:rPr>
          <w:br/>
        </w:r>
        <w:r w:rsidR="0037210E" w:rsidRPr="00443878">
          <w:rPr>
            <w:color w:val="000000"/>
            <w:sz w:val="28"/>
            <w:szCs w:val="28"/>
            <w:shd w:val="clear" w:color="auto" w:fill="FFFFFF"/>
          </w:rPr>
          <w:t>2023 года № 436-З-VII «О республиканском бюджете на 2024 год»</w:t>
        </w:r>
      </w:hyperlink>
      <w:r w:rsidR="0037210E" w:rsidRPr="00443878">
        <w:rPr>
          <w:color w:val="000000"/>
          <w:sz w:val="28"/>
          <w:szCs w:val="28"/>
          <w:shd w:val="clear" w:color="auto" w:fill="FFFFFF"/>
        </w:rPr>
        <w:t> (САЗ 24-1);</w:t>
      </w:r>
    </w:p>
    <w:p w14:paraId="4A7F4A6D" w14:textId="474BF345" w:rsidR="008B484D" w:rsidRPr="00443878" w:rsidRDefault="008B484D" w:rsidP="00681199">
      <w:pPr>
        <w:shd w:val="clear" w:color="auto" w:fill="FFFFFF"/>
        <w:tabs>
          <w:tab w:val="left" w:pos="851"/>
        </w:tabs>
        <w:ind w:firstLine="709"/>
        <w:jc w:val="both"/>
        <w:rPr>
          <w:color w:val="000000"/>
          <w:sz w:val="28"/>
          <w:szCs w:val="28"/>
          <w:shd w:val="clear" w:color="auto" w:fill="FFFFFF"/>
        </w:rPr>
      </w:pPr>
      <w:r w:rsidRPr="00443878">
        <w:rPr>
          <w:color w:val="000000"/>
          <w:sz w:val="28"/>
          <w:szCs w:val="28"/>
          <w:shd w:val="clear" w:color="auto" w:fill="FFFFFF"/>
        </w:rPr>
        <w:t xml:space="preserve">4) Закон Приднестровской Молдавской Республики </w:t>
      </w:r>
      <w:r w:rsidRPr="00443878">
        <w:rPr>
          <w:sz w:val="28"/>
          <w:szCs w:val="28"/>
        </w:rPr>
        <w:t xml:space="preserve">от 26 ноября 2019 года № 318-З-VI </w:t>
      </w:r>
      <w:r w:rsidRPr="00443878">
        <w:rPr>
          <w:color w:val="000000"/>
          <w:sz w:val="28"/>
          <w:szCs w:val="28"/>
          <w:shd w:val="clear" w:color="auto" w:fill="FFFFFF"/>
        </w:rPr>
        <w:t xml:space="preserve">«О закупках в Приднестровской Молдавской Республике» </w:t>
      </w:r>
      <w:r w:rsidR="009D6EBA">
        <w:rPr>
          <w:color w:val="000000"/>
          <w:sz w:val="28"/>
          <w:szCs w:val="28"/>
          <w:shd w:val="clear" w:color="auto" w:fill="FFFFFF"/>
        </w:rPr>
        <w:br/>
      </w:r>
      <w:r w:rsidRPr="00443878">
        <w:rPr>
          <w:color w:val="000000"/>
          <w:sz w:val="28"/>
          <w:szCs w:val="28"/>
          <w:shd w:val="clear" w:color="auto" w:fill="FFFFFF"/>
        </w:rPr>
        <w:t>(САЗ 18-48);</w:t>
      </w:r>
    </w:p>
    <w:p w14:paraId="4C3F397A" w14:textId="2F62EB05" w:rsidR="0037210E" w:rsidRPr="00443878" w:rsidRDefault="00A123BF" w:rsidP="00681199">
      <w:pPr>
        <w:shd w:val="clear" w:color="auto" w:fill="FFFFFF"/>
        <w:tabs>
          <w:tab w:val="left" w:pos="9639"/>
        </w:tabs>
        <w:ind w:firstLine="709"/>
        <w:jc w:val="both"/>
        <w:rPr>
          <w:color w:val="000000"/>
          <w:sz w:val="28"/>
          <w:szCs w:val="28"/>
          <w:shd w:val="clear" w:color="auto" w:fill="FFFFFF"/>
        </w:rPr>
      </w:pPr>
      <w:proofErr w:type="gramStart"/>
      <w:r w:rsidRPr="00443878">
        <w:rPr>
          <w:color w:val="000000"/>
          <w:sz w:val="28"/>
          <w:szCs w:val="28"/>
          <w:shd w:val="clear" w:color="auto" w:fill="FFFFFF"/>
        </w:rPr>
        <w:t>в</w:t>
      </w:r>
      <w:proofErr w:type="gramEnd"/>
      <w:r w:rsidR="0037210E" w:rsidRPr="00443878">
        <w:rPr>
          <w:color w:val="000000"/>
          <w:sz w:val="28"/>
          <w:szCs w:val="28"/>
          <w:shd w:val="clear" w:color="auto" w:fill="FFFFFF"/>
        </w:rPr>
        <w:t xml:space="preserve">) реализация проекта закона потребует дополнительных финансовых затрат, источниками которых </w:t>
      </w:r>
      <w:r w:rsidR="00D85741" w:rsidRPr="00443878">
        <w:rPr>
          <w:color w:val="000000"/>
          <w:sz w:val="28"/>
          <w:szCs w:val="28"/>
          <w:shd w:val="clear" w:color="auto" w:fill="FFFFFF"/>
        </w:rPr>
        <w:t xml:space="preserve">будут </w:t>
      </w:r>
      <w:r w:rsidR="0037210E" w:rsidRPr="00443878">
        <w:rPr>
          <w:color w:val="000000"/>
          <w:sz w:val="28"/>
          <w:szCs w:val="28"/>
          <w:shd w:val="clear" w:color="auto" w:fill="FFFFFF"/>
        </w:rPr>
        <w:t>средства, предусмотренные статьей 5 (секретно)</w:t>
      </w:r>
      <w:r w:rsidR="008B484D" w:rsidRPr="00443878">
        <w:rPr>
          <w:color w:val="000000"/>
          <w:sz w:val="28"/>
          <w:szCs w:val="28"/>
          <w:shd w:val="clear" w:color="auto" w:fill="FFFFFF"/>
        </w:rPr>
        <w:t>;</w:t>
      </w:r>
    </w:p>
    <w:p w14:paraId="308CE971" w14:textId="00DEEDF2" w:rsidR="008B484D" w:rsidRPr="00443878" w:rsidRDefault="00A123BF" w:rsidP="00681199">
      <w:pPr>
        <w:shd w:val="clear" w:color="auto" w:fill="FFFFFF"/>
        <w:ind w:firstLine="709"/>
        <w:jc w:val="both"/>
        <w:rPr>
          <w:color w:val="000000"/>
          <w:sz w:val="28"/>
          <w:szCs w:val="28"/>
          <w:shd w:val="clear" w:color="auto" w:fill="FFFFFF"/>
        </w:rPr>
      </w:pPr>
      <w:proofErr w:type="gramStart"/>
      <w:r w:rsidRPr="00443878">
        <w:rPr>
          <w:color w:val="000000"/>
          <w:sz w:val="28"/>
          <w:szCs w:val="28"/>
          <w:shd w:val="clear" w:color="auto" w:fill="FFFFFF"/>
        </w:rPr>
        <w:t>г</w:t>
      </w:r>
      <w:proofErr w:type="gramEnd"/>
      <w:r w:rsidR="008B484D" w:rsidRPr="00443878">
        <w:rPr>
          <w:color w:val="000000"/>
          <w:sz w:val="28"/>
          <w:szCs w:val="28"/>
          <w:shd w:val="clear" w:color="auto" w:fill="FFFFFF"/>
        </w:rPr>
        <w:t>) для вступления в силу проекта закона не требуется принятие отдельного нормативного правового акта.</w:t>
      </w:r>
    </w:p>
    <w:p w14:paraId="28E47203" w14:textId="77777777" w:rsidR="008B484D" w:rsidRPr="00443878" w:rsidRDefault="008B484D" w:rsidP="00681199">
      <w:pPr>
        <w:shd w:val="clear" w:color="auto" w:fill="FFFFFF"/>
        <w:tabs>
          <w:tab w:val="left" w:pos="9639"/>
        </w:tabs>
        <w:ind w:firstLine="709"/>
        <w:jc w:val="both"/>
        <w:rPr>
          <w:color w:val="000000"/>
          <w:sz w:val="28"/>
          <w:szCs w:val="28"/>
          <w:shd w:val="clear" w:color="auto" w:fill="FFFFFF"/>
        </w:rPr>
      </w:pPr>
    </w:p>
    <w:sectPr w:rsidR="008B484D" w:rsidRPr="00443878" w:rsidSect="00443878">
      <w:headerReference w:type="default" r:id="rId10"/>
      <w:pgSz w:w="11906" w:h="16838" w:code="9"/>
      <w:pgMar w:top="567" w:right="567" w:bottom="1134" w:left="1701" w:header="709" w:footer="709" w:gutter="0"/>
      <w:pgNumType w:fmt="numberInDash" w:start="1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868D" w14:textId="77777777" w:rsidR="0089026C" w:rsidRDefault="0089026C" w:rsidP="00443878">
      <w:r>
        <w:separator/>
      </w:r>
    </w:p>
  </w:endnote>
  <w:endnote w:type="continuationSeparator" w:id="0">
    <w:p w14:paraId="071A2FBE" w14:textId="77777777" w:rsidR="0089026C" w:rsidRDefault="0089026C" w:rsidP="0044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0ACD8" w14:textId="77777777" w:rsidR="0089026C" w:rsidRDefault="0089026C" w:rsidP="00443878">
      <w:r>
        <w:separator/>
      </w:r>
    </w:p>
  </w:footnote>
  <w:footnote w:type="continuationSeparator" w:id="0">
    <w:p w14:paraId="5FE15729" w14:textId="77777777" w:rsidR="0089026C" w:rsidRDefault="0089026C" w:rsidP="00443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278584"/>
      <w:docPartObj>
        <w:docPartGallery w:val="Page Numbers (Top of Page)"/>
        <w:docPartUnique/>
      </w:docPartObj>
    </w:sdtPr>
    <w:sdtEndPr/>
    <w:sdtContent>
      <w:p w14:paraId="039A609B" w14:textId="3AFC985D" w:rsidR="00443878" w:rsidRDefault="00443878">
        <w:pPr>
          <w:pStyle w:val="af4"/>
          <w:jc w:val="center"/>
        </w:pPr>
        <w:r>
          <w:fldChar w:fldCharType="begin"/>
        </w:r>
        <w:r>
          <w:instrText>PAGE   \* MERGEFORMAT</w:instrText>
        </w:r>
        <w:r>
          <w:fldChar w:fldCharType="separate"/>
        </w:r>
        <w:r w:rsidR="000F097D">
          <w:rPr>
            <w:noProof/>
          </w:rPr>
          <w:t>- 105 -</w:t>
        </w:r>
        <w:r>
          <w:fldChar w:fldCharType="end"/>
        </w:r>
      </w:p>
    </w:sdtContent>
  </w:sdt>
  <w:p w14:paraId="0AB8EDF2" w14:textId="77777777" w:rsidR="00443878" w:rsidRDefault="0044387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9830F7"/>
    <w:multiLevelType w:val="hybridMultilevel"/>
    <w:tmpl w:val="AD3664A2"/>
    <w:lvl w:ilvl="0" w:tplc="A30EF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F581628"/>
    <w:multiLevelType w:val="hybridMultilevel"/>
    <w:tmpl w:val="F41ED8CE"/>
    <w:lvl w:ilvl="0" w:tplc="0419000F">
      <w:start w:val="1"/>
      <w:numFmt w:val="decimal"/>
      <w:lvlText w:val="%1."/>
      <w:lvlJc w:val="left"/>
      <w:pPr>
        <w:ind w:left="1353"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1671"/>
    <w:rsid w:val="00017013"/>
    <w:rsid w:val="00025611"/>
    <w:rsid w:val="000306C9"/>
    <w:rsid w:val="00035FC0"/>
    <w:rsid w:val="00045306"/>
    <w:rsid w:val="00050D51"/>
    <w:rsid w:val="00066935"/>
    <w:rsid w:val="000B6D8B"/>
    <w:rsid w:val="000C78AF"/>
    <w:rsid w:val="000D1B63"/>
    <w:rsid w:val="000E2FFF"/>
    <w:rsid w:val="000E3ECE"/>
    <w:rsid w:val="000F097D"/>
    <w:rsid w:val="001046C0"/>
    <w:rsid w:val="001169F0"/>
    <w:rsid w:val="00124BF0"/>
    <w:rsid w:val="001427F0"/>
    <w:rsid w:val="00152639"/>
    <w:rsid w:val="00153C85"/>
    <w:rsid w:val="00170635"/>
    <w:rsid w:val="00172338"/>
    <w:rsid w:val="0018707A"/>
    <w:rsid w:val="001A0DA7"/>
    <w:rsid w:val="001B03BC"/>
    <w:rsid w:val="001B1ADF"/>
    <w:rsid w:val="001C5844"/>
    <w:rsid w:val="001D62A1"/>
    <w:rsid w:val="001E05FB"/>
    <w:rsid w:val="001F1D50"/>
    <w:rsid w:val="0022103E"/>
    <w:rsid w:val="0022464E"/>
    <w:rsid w:val="0022713B"/>
    <w:rsid w:val="00230506"/>
    <w:rsid w:val="002368EF"/>
    <w:rsid w:val="0024388F"/>
    <w:rsid w:val="00243B34"/>
    <w:rsid w:val="00252222"/>
    <w:rsid w:val="00272800"/>
    <w:rsid w:val="00295C59"/>
    <w:rsid w:val="002C1967"/>
    <w:rsid w:val="002D42ED"/>
    <w:rsid w:val="002D57DF"/>
    <w:rsid w:val="002D6095"/>
    <w:rsid w:val="002E5E20"/>
    <w:rsid w:val="0030172B"/>
    <w:rsid w:val="00306399"/>
    <w:rsid w:val="00306B70"/>
    <w:rsid w:val="00307FD1"/>
    <w:rsid w:val="003173CA"/>
    <w:rsid w:val="003262B8"/>
    <w:rsid w:val="00353A35"/>
    <w:rsid w:val="0035541A"/>
    <w:rsid w:val="0037210E"/>
    <w:rsid w:val="003A38E6"/>
    <w:rsid w:val="003B6E40"/>
    <w:rsid w:val="003C3384"/>
    <w:rsid w:val="003D2791"/>
    <w:rsid w:val="003E57BB"/>
    <w:rsid w:val="003F6B00"/>
    <w:rsid w:val="003F73CA"/>
    <w:rsid w:val="00410196"/>
    <w:rsid w:val="00412C7A"/>
    <w:rsid w:val="00416860"/>
    <w:rsid w:val="00427566"/>
    <w:rsid w:val="00443878"/>
    <w:rsid w:val="0044497E"/>
    <w:rsid w:val="00454CB9"/>
    <w:rsid w:val="00495E8E"/>
    <w:rsid w:val="004A1792"/>
    <w:rsid w:val="004B582A"/>
    <w:rsid w:val="004C6DF5"/>
    <w:rsid w:val="004E1321"/>
    <w:rsid w:val="004E1557"/>
    <w:rsid w:val="004E1649"/>
    <w:rsid w:val="00510136"/>
    <w:rsid w:val="005163A6"/>
    <w:rsid w:val="005239EA"/>
    <w:rsid w:val="00531745"/>
    <w:rsid w:val="00534F6B"/>
    <w:rsid w:val="00545E32"/>
    <w:rsid w:val="00546C78"/>
    <w:rsid w:val="00550AD8"/>
    <w:rsid w:val="00551CDE"/>
    <w:rsid w:val="00595D37"/>
    <w:rsid w:val="005E1A9C"/>
    <w:rsid w:val="005E6399"/>
    <w:rsid w:val="006018B4"/>
    <w:rsid w:val="006125F1"/>
    <w:rsid w:val="0061545E"/>
    <w:rsid w:val="00615E17"/>
    <w:rsid w:val="0062745E"/>
    <w:rsid w:val="006604FA"/>
    <w:rsid w:val="00662B4B"/>
    <w:rsid w:val="00673B3F"/>
    <w:rsid w:val="006778A6"/>
    <w:rsid w:val="00681199"/>
    <w:rsid w:val="00696A89"/>
    <w:rsid w:val="00697065"/>
    <w:rsid w:val="006A131E"/>
    <w:rsid w:val="006C0A5E"/>
    <w:rsid w:val="006D02DC"/>
    <w:rsid w:val="006E72CD"/>
    <w:rsid w:val="006F030B"/>
    <w:rsid w:val="007054AA"/>
    <w:rsid w:val="00715DCE"/>
    <w:rsid w:val="0072664E"/>
    <w:rsid w:val="00745CC5"/>
    <w:rsid w:val="0075180D"/>
    <w:rsid w:val="0079080F"/>
    <w:rsid w:val="007C2654"/>
    <w:rsid w:val="007D3C2A"/>
    <w:rsid w:val="007D7355"/>
    <w:rsid w:val="0080276B"/>
    <w:rsid w:val="008042AD"/>
    <w:rsid w:val="00806B85"/>
    <w:rsid w:val="008244F6"/>
    <w:rsid w:val="00836080"/>
    <w:rsid w:val="008378BD"/>
    <w:rsid w:val="008408DA"/>
    <w:rsid w:val="008750E0"/>
    <w:rsid w:val="00876462"/>
    <w:rsid w:val="008819DE"/>
    <w:rsid w:val="0089026C"/>
    <w:rsid w:val="00893707"/>
    <w:rsid w:val="008B484D"/>
    <w:rsid w:val="008B4CB1"/>
    <w:rsid w:val="008F277D"/>
    <w:rsid w:val="009012CD"/>
    <w:rsid w:val="009115BB"/>
    <w:rsid w:val="00912A3E"/>
    <w:rsid w:val="009552F2"/>
    <w:rsid w:val="009815F5"/>
    <w:rsid w:val="00991C8E"/>
    <w:rsid w:val="00997FC1"/>
    <w:rsid w:val="009A7C84"/>
    <w:rsid w:val="009D64D1"/>
    <w:rsid w:val="009D6EBA"/>
    <w:rsid w:val="00A031B6"/>
    <w:rsid w:val="00A03C52"/>
    <w:rsid w:val="00A123BF"/>
    <w:rsid w:val="00A20349"/>
    <w:rsid w:val="00A24F17"/>
    <w:rsid w:val="00A32060"/>
    <w:rsid w:val="00A44C61"/>
    <w:rsid w:val="00A50EAE"/>
    <w:rsid w:val="00A73378"/>
    <w:rsid w:val="00A77DC9"/>
    <w:rsid w:val="00AA04D8"/>
    <w:rsid w:val="00AA053D"/>
    <w:rsid w:val="00AA6D84"/>
    <w:rsid w:val="00AB14F2"/>
    <w:rsid w:val="00AD429B"/>
    <w:rsid w:val="00B14AE0"/>
    <w:rsid w:val="00B20C99"/>
    <w:rsid w:val="00B24605"/>
    <w:rsid w:val="00B25CB9"/>
    <w:rsid w:val="00B50DDB"/>
    <w:rsid w:val="00B54DA8"/>
    <w:rsid w:val="00B90B39"/>
    <w:rsid w:val="00B96D1D"/>
    <w:rsid w:val="00BB0D5F"/>
    <w:rsid w:val="00BC6333"/>
    <w:rsid w:val="00BF6907"/>
    <w:rsid w:val="00C16ADC"/>
    <w:rsid w:val="00C3618F"/>
    <w:rsid w:val="00C6731B"/>
    <w:rsid w:val="00C82822"/>
    <w:rsid w:val="00CA012D"/>
    <w:rsid w:val="00CC170D"/>
    <w:rsid w:val="00CD23C0"/>
    <w:rsid w:val="00CF40D7"/>
    <w:rsid w:val="00D005B0"/>
    <w:rsid w:val="00D019D7"/>
    <w:rsid w:val="00D202B3"/>
    <w:rsid w:val="00D23E18"/>
    <w:rsid w:val="00D33654"/>
    <w:rsid w:val="00D6310B"/>
    <w:rsid w:val="00D71B98"/>
    <w:rsid w:val="00D75F28"/>
    <w:rsid w:val="00D85741"/>
    <w:rsid w:val="00DC2C28"/>
    <w:rsid w:val="00E16C02"/>
    <w:rsid w:val="00E23E9A"/>
    <w:rsid w:val="00E54069"/>
    <w:rsid w:val="00E773DF"/>
    <w:rsid w:val="00EA4E67"/>
    <w:rsid w:val="00EC4FE8"/>
    <w:rsid w:val="00EC5634"/>
    <w:rsid w:val="00EE4B3A"/>
    <w:rsid w:val="00EF2FC2"/>
    <w:rsid w:val="00F01303"/>
    <w:rsid w:val="00F2474C"/>
    <w:rsid w:val="00F514A0"/>
    <w:rsid w:val="00F5598F"/>
    <w:rsid w:val="00F66BDA"/>
    <w:rsid w:val="00F73547"/>
    <w:rsid w:val="00FB5D84"/>
    <w:rsid w:val="00FE41F7"/>
    <w:rsid w:val="00FF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9CEB9"/>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paragraph" w:styleId="1">
    <w:name w:val="heading 1"/>
    <w:basedOn w:val="a"/>
    <w:next w:val="a"/>
    <w:link w:val="10"/>
    <w:uiPriority w:val="99"/>
    <w:qFormat/>
    <w:rsid w:val="00B24605"/>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character" w:customStyle="1" w:styleId="10">
    <w:name w:val="Заголовок 1 Знак"/>
    <w:basedOn w:val="a0"/>
    <w:link w:val="1"/>
    <w:uiPriority w:val="99"/>
    <w:rsid w:val="00B24605"/>
    <w:rPr>
      <w:sz w:val="24"/>
    </w:rPr>
  </w:style>
  <w:style w:type="paragraph" w:styleId="a9">
    <w:name w:val="Body Text"/>
    <w:basedOn w:val="a"/>
    <w:link w:val="aa"/>
    <w:uiPriority w:val="99"/>
    <w:rsid w:val="00B24605"/>
    <w:pPr>
      <w:jc w:val="both"/>
    </w:pPr>
    <w:rPr>
      <w:szCs w:val="20"/>
    </w:rPr>
  </w:style>
  <w:style w:type="character" w:customStyle="1" w:styleId="aa">
    <w:name w:val="Основной текст Знак"/>
    <w:basedOn w:val="a0"/>
    <w:link w:val="a9"/>
    <w:uiPriority w:val="99"/>
    <w:rsid w:val="00B24605"/>
    <w:rPr>
      <w:sz w:val="24"/>
    </w:rPr>
  </w:style>
  <w:style w:type="character" w:customStyle="1" w:styleId="2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2"/>
    <w:locked/>
    <w:rsid w:val="00B24605"/>
    <w:rPr>
      <w:rFonts w:ascii="Courier New" w:hAnsi="Courier New"/>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2"/>
    <w:rsid w:val="00B24605"/>
    <w:rPr>
      <w:rFonts w:ascii="Courier New" w:hAnsi="Courier New"/>
      <w:sz w:val="20"/>
      <w:szCs w:val="20"/>
    </w:rPr>
  </w:style>
  <w:style w:type="character" w:styleId="ab">
    <w:name w:val="Hyperlink"/>
    <w:uiPriority w:val="99"/>
    <w:semiHidden/>
    <w:unhideWhenUsed/>
    <w:rsid w:val="00B24605"/>
    <w:rPr>
      <w:color w:val="0000FF"/>
      <w:u w:val="single"/>
    </w:rPr>
  </w:style>
  <w:style w:type="paragraph" w:styleId="ac">
    <w:name w:val="List Paragraph"/>
    <w:basedOn w:val="a"/>
    <w:uiPriority w:val="34"/>
    <w:qFormat/>
    <w:rsid w:val="00CD23C0"/>
    <w:pPr>
      <w:ind w:left="720"/>
      <w:contextualSpacing/>
    </w:pPr>
  </w:style>
  <w:style w:type="paragraph" w:styleId="ad">
    <w:name w:val="Plain Text"/>
    <w:aliases w:val=" Знак Знак Знак, Знак Знак, Знак,Текст Знак Знак1 Знак,Текст Знак2 Знак Знак Знак, Знак Знак Знак Знак Знак Знак Знак,Зн, , Знак3,Знак Знак Знак Знак Знак Знак Знак"/>
    <w:basedOn w:val="a"/>
    <w:link w:val="ae"/>
    <w:rsid w:val="00BB0D5F"/>
    <w:rPr>
      <w:rFonts w:ascii="Courier New" w:eastAsia="Calibri" w:hAnsi="Courier New" w:cs="Courier New"/>
      <w:sz w:val="20"/>
      <w:szCs w:val="20"/>
    </w:rPr>
  </w:style>
  <w:style w:type="character" w:customStyle="1" w:styleId="ae">
    <w:name w:val="Текст Знак"/>
    <w:aliases w:val=" Знак Знак Знак Знак, Знак Знак Знак1, Знак Знак1,Текст Знак Знак1 Знак Знак,Текст Знак2 Знак Знак Знак Знак, Знак Знак Знак Знак Знак Знак Знак Знак,Зн Знак,  Знак, Знак3 Знак,Знак Знак Знак Знак Знак Знак Знак Знак"/>
    <w:basedOn w:val="a0"/>
    <w:link w:val="ad"/>
    <w:rsid w:val="00BB0D5F"/>
    <w:rPr>
      <w:rFonts w:ascii="Courier New" w:eastAsia="Calibri" w:hAnsi="Courier New" w:cs="Courier New"/>
    </w:rPr>
  </w:style>
  <w:style w:type="character" w:styleId="af">
    <w:name w:val="annotation reference"/>
    <w:basedOn w:val="a0"/>
    <w:semiHidden/>
    <w:unhideWhenUsed/>
    <w:rsid w:val="00A123BF"/>
    <w:rPr>
      <w:sz w:val="16"/>
      <w:szCs w:val="16"/>
    </w:rPr>
  </w:style>
  <w:style w:type="paragraph" w:styleId="af0">
    <w:name w:val="annotation text"/>
    <w:basedOn w:val="a"/>
    <w:link w:val="af1"/>
    <w:semiHidden/>
    <w:unhideWhenUsed/>
    <w:rsid w:val="00A123BF"/>
    <w:rPr>
      <w:sz w:val="20"/>
      <w:szCs w:val="20"/>
    </w:rPr>
  </w:style>
  <w:style w:type="character" w:customStyle="1" w:styleId="af1">
    <w:name w:val="Текст примечания Знак"/>
    <w:basedOn w:val="a0"/>
    <w:link w:val="af0"/>
    <w:semiHidden/>
    <w:rsid w:val="00A123BF"/>
  </w:style>
  <w:style w:type="paragraph" w:styleId="af2">
    <w:name w:val="annotation subject"/>
    <w:basedOn w:val="af0"/>
    <w:next w:val="af0"/>
    <w:link w:val="af3"/>
    <w:semiHidden/>
    <w:unhideWhenUsed/>
    <w:rsid w:val="00A123BF"/>
    <w:rPr>
      <w:b/>
      <w:bCs/>
    </w:rPr>
  </w:style>
  <w:style w:type="character" w:customStyle="1" w:styleId="af3">
    <w:name w:val="Тема примечания Знак"/>
    <w:basedOn w:val="af1"/>
    <w:link w:val="af2"/>
    <w:semiHidden/>
    <w:rsid w:val="00A123BF"/>
    <w:rPr>
      <w:b/>
      <w:bCs/>
    </w:rPr>
  </w:style>
  <w:style w:type="paragraph" w:styleId="af4">
    <w:name w:val="header"/>
    <w:basedOn w:val="a"/>
    <w:link w:val="af5"/>
    <w:uiPriority w:val="99"/>
    <w:unhideWhenUsed/>
    <w:rsid w:val="00443878"/>
    <w:pPr>
      <w:tabs>
        <w:tab w:val="center" w:pos="4677"/>
        <w:tab w:val="right" w:pos="9355"/>
      </w:tabs>
    </w:pPr>
  </w:style>
  <w:style w:type="character" w:customStyle="1" w:styleId="af5">
    <w:name w:val="Верхний колонтитул Знак"/>
    <w:basedOn w:val="a0"/>
    <w:link w:val="af4"/>
    <w:uiPriority w:val="99"/>
    <w:rsid w:val="004438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145783206">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A287E-81AE-4266-90B7-ED52EFF1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104</TotalTime>
  <Pages>6</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Кудрова А.А.</cp:lastModifiedBy>
  <cp:revision>19</cp:revision>
  <cp:lastPrinted>2019-06-26T07:03:00Z</cp:lastPrinted>
  <dcterms:created xsi:type="dcterms:W3CDTF">2024-10-11T12:21:00Z</dcterms:created>
  <dcterms:modified xsi:type="dcterms:W3CDTF">2024-10-14T09:44:00Z</dcterms:modified>
</cp:coreProperties>
</file>