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240C7" w:rsidRDefault="00490ACC" w:rsidP="00DC6801">
      <w:pPr>
        <w:ind w:firstLine="709"/>
        <w:jc w:val="both"/>
        <w:rPr>
          <w:spacing w:val="0"/>
          <w:lang w:val="en-US"/>
        </w:rPr>
      </w:pPr>
    </w:p>
    <w:p w:rsidR="00490ACC" w:rsidRPr="00D240C7" w:rsidRDefault="00490ACC" w:rsidP="00DC6801">
      <w:pPr>
        <w:ind w:firstLine="709"/>
        <w:jc w:val="both"/>
        <w:rPr>
          <w:spacing w:val="0"/>
        </w:rPr>
      </w:pPr>
    </w:p>
    <w:p w:rsidR="00490ACC" w:rsidRPr="00D240C7" w:rsidRDefault="00490ACC" w:rsidP="00DC6801">
      <w:pPr>
        <w:ind w:firstLine="709"/>
        <w:jc w:val="both"/>
        <w:rPr>
          <w:spacing w:val="0"/>
        </w:rPr>
      </w:pPr>
    </w:p>
    <w:p w:rsidR="00490ACC" w:rsidRPr="00D240C7" w:rsidRDefault="00490ACC" w:rsidP="00DC6801">
      <w:pPr>
        <w:ind w:firstLine="709"/>
        <w:jc w:val="both"/>
        <w:rPr>
          <w:spacing w:val="0"/>
        </w:rPr>
      </w:pPr>
    </w:p>
    <w:p w:rsidR="003B0F28" w:rsidRPr="00D240C7" w:rsidRDefault="003B0F28" w:rsidP="00DC6801">
      <w:pPr>
        <w:ind w:firstLine="709"/>
        <w:jc w:val="center"/>
        <w:rPr>
          <w:b/>
          <w:spacing w:val="0"/>
        </w:rPr>
      </w:pPr>
    </w:p>
    <w:p w:rsidR="00490ACC" w:rsidRPr="00D240C7" w:rsidRDefault="006404A3" w:rsidP="00986F3A">
      <w:pPr>
        <w:jc w:val="center"/>
        <w:rPr>
          <w:b/>
          <w:spacing w:val="0"/>
        </w:rPr>
      </w:pPr>
      <w:r w:rsidRPr="00D240C7">
        <w:rPr>
          <w:b/>
          <w:spacing w:val="0"/>
        </w:rPr>
        <w:t>З</w:t>
      </w:r>
      <w:r w:rsidR="00490ACC" w:rsidRPr="00D240C7">
        <w:rPr>
          <w:b/>
          <w:spacing w:val="0"/>
        </w:rPr>
        <w:t>акон</w:t>
      </w:r>
    </w:p>
    <w:p w:rsidR="00490ACC" w:rsidRPr="00D240C7" w:rsidRDefault="00490ACC" w:rsidP="00986F3A">
      <w:pPr>
        <w:jc w:val="center"/>
        <w:outlineLvl w:val="0"/>
        <w:rPr>
          <w:b/>
          <w:caps/>
          <w:spacing w:val="0"/>
        </w:rPr>
      </w:pPr>
      <w:r w:rsidRPr="00D240C7">
        <w:rPr>
          <w:b/>
          <w:spacing w:val="0"/>
        </w:rPr>
        <w:t xml:space="preserve">Приднестровской Молдавской Республики </w:t>
      </w:r>
    </w:p>
    <w:p w:rsidR="00490ACC" w:rsidRPr="00D240C7" w:rsidRDefault="00490ACC" w:rsidP="00986F3A">
      <w:pPr>
        <w:pStyle w:val="41"/>
        <w:shd w:val="clear" w:color="auto" w:fill="auto"/>
        <w:spacing w:before="0" w:after="0" w:line="240" w:lineRule="auto"/>
        <w:jc w:val="center"/>
        <w:rPr>
          <w:spacing w:val="0"/>
          <w:sz w:val="28"/>
          <w:szCs w:val="28"/>
        </w:rPr>
      </w:pPr>
    </w:p>
    <w:p w:rsidR="00F55C50" w:rsidRPr="00D240C7" w:rsidRDefault="00F55C50" w:rsidP="00986F3A">
      <w:pPr>
        <w:jc w:val="center"/>
        <w:rPr>
          <w:b/>
          <w:bCs/>
          <w:iCs/>
          <w:spacing w:val="0"/>
        </w:rPr>
      </w:pPr>
      <w:r w:rsidRPr="00D240C7">
        <w:rPr>
          <w:b/>
          <w:bCs/>
          <w:iCs/>
          <w:spacing w:val="0"/>
        </w:rPr>
        <w:t xml:space="preserve">«О внесении изменений и дополнений в Закон </w:t>
      </w:r>
    </w:p>
    <w:p w:rsidR="00F55C50" w:rsidRPr="00D240C7" w:rsidRDefault="00F55C50" w:rsidP="00986F3A">
      <w:pPr>
        <w:jc w:val="center"/>
        <w:rPr>
          <w:b/>
          <w:bCs/>
          <w:iCs/>
          <w:spacing w:val="0"/>
        </w:rPr>
      </w:pPr>
      <w:r w:rsidRPr="00D240C7">
        <w:rPr>
          <w:b/>
          <w:bCs/>
          <w:iCs/>
          <w:spacing w:val="0"/>
        </w:rPr>
        <w:t xml:space="preserve">Приднестровской Молдавской Республики </w:t>
      </w:r>
    </w:p>
    <w:p w:rsidR="00F55C50" w:rsidRPr="00D240C7" w:rsidRDefault="00F55C50" w:rsidP="00986F3A">
      <w:pPr>
        <w:jc w:val="center"/>
        <w:rPr>
          <w:b/>
          <w:bCs/>
          <w:iCs/>
          <w:spacing w:val="0"/>
        </w:rPr>
      </w:pPr>
      <w:r w:rsidRPr="00D240C7">
        <w:rPr>
          <w:b/>
          <w:bCs/>
          <w:iCs/>
          <w:spacing w:val="0"/>
        </w:rPr>
        <w:t xml:space="preserve">«О Музейном фонде и музеях </w:t>
      </w:r>
    </w:p>
    <w:p w:rsidR="008D1DEF" w:rsidRPr="00D240C7" w:rsidRDefault="00F55C50" w:rsidP="00986F3A">
      <w:pPr>
        <w:jc w:val="center"/>
        <w:rPr>
          <w:b/>
          <w:spacing w:val="0"/>
        </w:rPr>
      </w:pPr>
      <w:r w:rsidRPr="00D240C7">
        <w:rPr>
          <w:b/>
          <w:bCs/>
          <w:iCs/>
          <w:spacing w:val="0"/>
        </w:rPr>
        <w:t>в Приднестровской Молдавской Республике»</w:t>
      </w:r>
    </w:p>
    <w:p w:rsidR="00BD0DB1" w:rsidRPr="00D240C7" w:rsidRDefault="00BD0DB1" w:rsidP="00DC6801">
      <w:pPr>
        <w:ind w:firstLine="709"/>
        <w:jc w:val="center"/>
        <w:rPr>
          <w:spacing w:val="0"/>
        </w:rPr>
      </w:pPr>
    </w:p>
    <w:p w:rsidR="00490ACC" w:rsidRPr="00D240C7" w:rsidRDefault="00490ACC" w:rsidP="005B5A0E">
      <w:pPr>
        <w:jc w:val="both"/>
        <w:rPr>
          <w:spacing w:val="0"/>
        </w:rPr>
      </w:pPr>
      <w:r w:rsidRPr="00D240C7">
        <w:rPr>
          <w:spacing w:val="0"/>
        </w:rPr>
        <w:t>Принят Верховным Советом</w:t>
      </w:r>
    </w:p>
    <w:p w:rsidR="00490ACC" w:rsidRPr="00D240C7" w:rsidRDefault="00490ACC" w:rsidP="005B5A0E">
      <w:pPr>
        <w:jc w:val="both"/>
        <w:rPr>
          <w:spacing w:val="0"/>
        </w:rPr>
      </w:pPr>
      <w:r w:rsidRPr="00D240C7">
        <w:rPr>
          <w:spacing w:val="0"/>
        </w:rPr>
        <w:t xml:space="preserve">Приднестровской Молдавской Республики         </w:t>
      </w:r>
      <w:r w:rsidR="005A34F8" w:rsidRPr="00D240C7">
        <w:rPr>
          <w:spacing w:val="0"/>
        </w:rPr>
        <w:t xml:space="preserve"> </w:t>
      </w:r>
      <w:r w:rsidR="00EF66F8" w:rsidRPr="00D240C7">
        <w:rPr>
          <w:spacing w:val="0"/>
        </w:rPr>
        <w:t xml:space="preserve">  </w:t>
      </w:r>
      <w:r w:rsidR="00160CB7" w:rsidRPr="00D240C7">
        <w:rPr>
          <w:spacing w:val="0"/>
        </w:rPr>
        <w:t xml:space="preserve"> </w:t>
      </w:r>
      <w:r w:rsidR="004D0024" w:rsidRPr="00D240C7">
        <w:rPr>
          <w:spacing w:val="0"/>
        </w:rPr>
        <w:t xml:space="preserve"> </w:t>
      </w:r>
      <w:r w:rsidR="00EB39D6" w:rsidRPr="00D240C7">
        <w:rPr>
          <w:spacing w:val="0"/>
        </w:rPr>
        <w:t xml:space="preserve"> </w:t>
      </w:r>
      <w:r w:rsidR="001B7E0C" w:rsidRPr="00D240C7">
        <w:rPr>
          <w:spacing w:val="0"/>
        </w:rPr>
        <w:t xml:space="preserve"> </w:t>
      </w:r>
      <w:r w:rsidR="006B67E3" w:rsidRPr="00D240C7">
        <w:rPr>
          <w:spacing w:val="0"/>
        </w:rPr>
        <w:t xml:space="preserve"> </w:t>
      </w:r>
      <w:r w:rsidR="00C63E7C" w:rsidRPr="00D240C7">
        <w:rPr>
          <w:spacing w:val="0"/>
        </w:rPr>
        <w:t xml:space="preserve"> </w:t>
      </w:r>
      <w:r w:rsidR="000F4014" w:rsidRPr="00D240C7">
        <w:rPr>
          <w:spacing w:val="0"/>
        </w:rPr>
        <w:t xml:space="preserve">  </w:t>
      </w:r>
      <w:r w:rsidR="00C63E7C" w:rsidRPr="00D240C7">
        <w:rPr>
          <w:spacing w:val="0"/>
        </w:rPr>
        <w:t xml:space="preserve"> </w:t>
      </w:r>
      <w:r w:rsidR="006F2CE3" w:rsidRPr="00D240C7">
        <w:rPr>
          <w:spacing w:val="0"/>
        </w:rPr>
        <w:t xml:space="preserve"> </w:t>
      </w:r>
      <w:r w:rsidR="00685667" w:rsidRPr="00D240C7">
        <w:rPr>
          <w:spacing w:val="0"/>
        </w:rPr>
        <w:t xml:space="preserve"> </w:t>
      </w:r>
      <w:r w:rsidR="006F2CE3" w:rsidRPr="00D240C7">
        <w:rPr>
          <w:spacing w:val="0"/>
        </w:rPr>
        <w:t xml:space="preserve"> </w:t>
      </w:r>
      <w:r w:rsidR="00E22981" w:rsidRPr="00D240C7">
        <w:rPr>
          <w:spacing w:val="0"/>
        </w:rPr>
        <w:t xml:space="preserve"> </w:t>
      </w:r>
      <w:r w:rsidR="00E11FD3" w:rsidRPr="00D240C7">
        <w:rPr>
          <w:spacing w:val="0"/>
        </w:rPr>
        <w:t xml:space="preserve"> </w:t>
      </w:r>
      <w:r w:rsidR="00F55C50" w:rsidRPr="00D240C7">
        <w:rPr>
          <w:spacing w:val="0"/>
        </w:rPr>
        <w:t>30</w:t>
      </w:r>
      <w:r w:rsidRPr="00D240C7">
        <w:rPr>
          <w:spacing w:val="0"/>
        </w:rPr>
        <w:t xml:space="preserve"> </w:t>
      </w:r>
      <w:r w:rsidR="00685667" w:rsidRPr="00D240C7">
        <w:rPr>
          <w:spacing w:val="0"/>
        </w:rPr>
        <w:t>ок</w:t>
      </w:r>
      <w:r w:rsidR="00340A51" w:rsidRPr="00D240C7">
        <w:rPr>
          <w:spacing w:val="0"/>
        </w:rPr>
        <w:t>тябр</w:t>
      </w:r>
      <w:r w:rsidR="006F2CE3" w:rsidRPr="00D240C7">
        <w:rPr>
          <w:spacing w:val="0"/>
        </w:rPr>
        <w:t>я</w:t>
      </w:r>
      <w:r w:rsidRPr="00D240C7">
        <w:rPr>
          <w:spacing w:val="0"/>
        </w:rPr>
        <w:t xml:space="preserve"> 20</w:t>
      </w:r>
      <w:r w:rsidR="007626B4" w:rsidRPr="00D240C7">
        <w:rPr>
          <w:spacing w:val="0"/>
        </w:rPr>
        <w:t>2</w:t>
      </w:r>
      <w:r w:rsidR="00E442C7" w:rsidRPr="00D240C7">
        <w:rPr>
          <w:spacing w:val="0"/>
        </w:rPr>
        <w:t>4</w:t>
      </w:r>
      <w:r w:rsidRPr="00D240C7">
        <w:rPr>
          <w:spacing w:val="0"/>
        </w:rPr>
        <w:t xml:space="preserve"> года</w:t>
      </w:r>
    </w:p>
    <w:p w:rsidR="00452513" w:rsidRPr="00D240C7" w:rsidRDefault="00452513" w:rsidP="00DC6801">
      <w:pPr>
        <w:ind w:firstLine="709"/>
        <w:jc w:val="both"/>
        <w:rPr>
          <w:spacing w:val="0"/>
        </w:rPr>
      </w:pPr>
    </w:p>
    <w:p w:rsidR="00445AF4" w:rsidRPr="00445AF4" w:rsidRDefault="00432465" w:rsidP="00445AF4">
      <w:pPr>
        <w:ind w:firstLine="709"/>
        <w:jc w:val="both"/>
        <w:rPr>
          <w:spacing w:val="0"/>
        </w:rPr>
      </w:pPr>
      <w:r w:rsidRPr="00432465">
        <w:rPr>
          <w:b/>
          <w:spacing w:val="0"/>
        </w:rPr>
        <w:t>Статья 1.</w:t>
      </w:r>
      <w:r w:rsidRPr="00432465">
        <w:rPr>
          <w:spacing w:val="0"/>
        </w:rPr>
        <w:t xml:space="preserve"> Внести в Закон Приднестровской Молдавской Республики </w:t>
      </w:r>
      <w:r w:rsidRPr="00432465">
        <w:rPr>
          <w:spacing w:val="0"/>
        </w:rPr>
        <w:br/>
        <w:t xml:space="preserve">от 6 ноября 2001 года № 62-З-III «О Музейном фонде и музеях в Приднестровской Молдавской Республике» (САЗ 01-46) с изменениями и дополнениями, внесенными законами Приднестровской Молдавской Республики от 10 июля 2002 года № 152-ЗИД-III (САЗ 02-28,1); от 12 июня 2007 года № 223-ЗИД-IV (САЗ 07-25); от 29 июля 2008 года № 506-ЗИ-IV </w:t>
      </w:r>
      <w:r>
        <w:rPr>
          <w:spacing w:val="0"/>
        </w:rPr>
        <w:br/>
      </w:r>
      <w:r w:rsidRPr="00432465">
        <w:rPr>
          <w:spacing w:val="0"/>
        </w:rPr>
        <w:t>(САЗ 08-30); от 24 ноября 2011 года № 210-ЗИД-</w:t>
      </w:r>
      <w:r w:rsidRPr="00432465">
        <w:rPr>
          <w:spacing w:val="0"/>
          <w:lang w:val="en-US"/>
        </w:rPr>
        <w:t>V</w:t>
      </w:r>
      <w:r w:rsidRPr="00432465">
        <w:rPr>
          <w:spacing w:val="0"/>
        </w:rPr>
        <w:t xml:space="preserve"> (САЗ 11-47); от 26 октября 2012 года № 209-ЗИД-</w:t>
      </w:r>
      <w:r w:rsidRPr="00432465">
        <w:rPr>
          <w:spacing w:val="0"/>
          <w:lang w:val="en-US"/>
        </w:rPr>
        <w:t>V</w:t>
      </w:r>
      <w:r w:rsidRPr="00432465">
        <w:rPr>
          <w:spacing w:val="0"/>
        </w:rPr>
        <w:t xml:space="preserve"> (САЗ 12-44); от 15 февраля 2013 года № 43-ЗИ-</w:t>
      </w:r>
      <w:r w:rsidRPr="00432465">
        <w:rPr>
          <w:spacing w:val="0"/>
          <w:lang w:val="en-US"/>
        </w:rPr>
        <w:t>V</w:t>
      </w:r>
      <w:r w:rsidRPr="00432465">
        <w:rPr>
          <w:spacing w:val="0"/>
        </w:rPr>
        <w:t xml:space="preserve"> </w:t>
      </w:r>
      <w:r>
        <w:rPr>
          <w:spacing w:val="0"/>
        </w:rPr>
        <w:br/>
      </w:r>
      <w:r w:rsidRPr="00432465">
        <w:rPr>
          <w:spacing w:val="0"/>
        </w:rPr>
        <w:t>(САЗ 13-6); от 21 января 2014 года № 33-ЗИ-</w:t>
      </w:r>
      <w:r w:rsidRPr="00432465">
        <w:rPr>
          <w:spacing w:val="0"/>
          <w:lang w:val="en-US"/>
        </w:rPr>
        <w:t>V</w:t>
      </w:r>
      <w:r w:rsidRPr="00432465">
        <w:rPr>
          <w:spacing w:val="0"/>
        </w:rPr>
        <w:t xml:space="preserve"> (САЗ 14-4)</w:t>
      </w:r>
      <w:r w:rsidR="00445AF4" w:rsidRPr="00445AF4">
        <w:rPr>
          <w:spacing w:val="0"/>
        </w:rPr>
        <w:t>; от 6 марта 2017 года № 48-ЗД-VI (САЗ 17-11), следующие изменения и дополнения.</w:t>
      </w:r>
    </w:p>
    <w:p w:rsidR="00445AF4" w:rsidRPr="00445AF4" w:rsidRDefault="00445AF4" w:rsidP="00445AF4">
      <w:pPr>
        <w:ind w:firstLine="709"/>
        <w:jc w:val="both"/>
        <w:rPr>
          <w:spacing w:val="0"/>
        </w:rPr>
      </w:pPr>
    </w:p>
    <w:p w:rsidR="00445AF4" w:rsidRPr="00445AF4" w:rsidRDefault="00445AF4" w:rsidP="00445AF4">
      <w:pPr>
        <w:ind w:firstLine="709"/>
        <w:jc w:val="both"/>
        <w:rPr>
          <w:spacing w:val="0"/>
        </w:rPr>
      </w:pPr>
      <w:r w:rsidRPr="00445AF4">
        <w:rPr>
          <w:spacing w:val="0"/>
        </w:rPr>
        <w:t>1. Статью 3 изложить в следующей редакции:</w:t>
      </w:r>
    </w:p>
    <w:p w:rsidR="00E54CFD" w:rsidRPr="00D240C7" w:rsidRDefault="00445AF4" w:rsidP="00E54CFD">
      <w:pPr>
        <w:ind w:firstLine="709"/>
        <w:jc w:val="both"/>
        <w:rPr>
          <w:spacing w:val="0"/>
        </w:rPr>
      </w:pPr>
      <w:r w:rsidRPr="00445AF4">
        <w:rPr>
          <w:spacing w:val="0"/>
        </w:rPr>
        <w:t xml:space="preserve">«Статья 3. </w:t>
      </w:r>
      <w:r w:rsidR="00E54CFD" w:rsidRPr="00D240C7">
        <w:rPr>
          <w:spacing w:val="0"/>
        </w:rPr>
        <w:t>Основные понятия</w:t>
      </w:r>
    </w:p>
    <w:p w:rsidR="00D240C7" w:rsidRPr="00D240C7" w:rsidRDefault="00D240C7" w:rsidP="00E54CFD">
      <w:pPr>
        <w:ind w:firstLine="709"/>
        <w:jc w:val="both"/>
        <w:rPr>
          <w:spacing w:val="0"/>
        </w:rPr>
      </w:pPr>
    </w:p>
    <w:p w:rsidR="00E54CFD" w:rsidRPr="00D240C7" w:rsidRDefault="00E54CFD" w:rsidP="00E54CFD">
      <w:pPr>
        <w:ind w:firstLine="709"/>
        <w:jc w:val="both"/>
        <w:rPr>
          <w:spacing w:val="0"/>
        </w:rPr>
      </w:pPr>
      <w:r w:rsidRPr="00D240C7">
        <w:rPr>
          <w:spacing w:val="0"/>
        </w:rPr>
        <w:t>Для целей настоящего Закона используются следующие основные понятия и термины:</w:t>
      </w:r>
    </w:p>
    <w:p w:rsidR="00E54CFD" w:rsidRPr="00D240C7" w:rsidRDefault="00E54CFD" w:rsidP="00E54CFD">
      <w:pPr>
        <w:ind w:firstLine="709"/>
        <w:jc w:val="both"/>
        <w:rPr>
          <w:spacing w:val="0"/>
        </w:rPr>
      </w:pPr>
      <w:r w:rsidRPr="00D240C7">
        <w:rPr>
          <w:spacing w:val="0"/>
        </w:rPr>
        <w:t>а) культурные ценности – движимые предметы материального мира (материальные и духовные ценности), независимо от времени их создания, имеющие историческое, художественное, научное или культурное значение;</w:t>
      </w:r>
    </w:p>
    <w:p w:rsidR="00310641" w:rsidRPr="00D240C7" w:rsidRDefault="00310641" w:rsidP="00310641">
      <w:pPr>
        <w:ind w:firstLine="709"/>
        <w:jc w:val="both"/>
        <w:rPr>
          <w:spacing w:val="0"/>
        </w:rPr>
      </w:pPr>
      <w:r>
        <w:rPr>
          <w:spacing w:val="0"/>
        </w:rPr>
        <w:t>б</w:t>
      </w:r>
      <w:r w:rsidRPr="00D240C7">
        <w:rPr>
          <w:spacing w:val="0"/>
        </w:rPr>
        <w:t xml:space="preserve">) музей – учреждение культуры, созданное собственником для хранения, изучения и публичного представления музейных предметов и музейных коллекций, включенных в состав Музейного фонда Приднестровской Молдавской Республики, а также для достижения иных целей, определенных настоящим Законом; </w:t>
      </w:r>
    </w:p>
    <w:p w:rsidR="00310641" w:rsidRPr="00D240C7" w:rsidRDefault="00310641" w:rsidP="00310641">
      <w:pPr>
        <w:ind w:firstLine="709"/>
        <w:jc w:val="both"/>
        <w:rPr>
          <w:spacing w:val="0"/>
        </w:rPr>
      </w:pPr>
      <w:r w:rsidRPr="00D240C7">
        <w:rPr>
          <w:spacing w:val="0"/>
        </w:rPr>
        <w:t xml:space="preserve">в) музейная коллекция – совокупность культурных ценностей, которые приобретают свойства музейного предмета только будучи соединенными вместе в силу характера своего происхождения либо видового родства, либо </w:t>
      </w:r>
      <w:r w:rsidRPr="00D240C7">
        <w:rPr>
          <w:spacing w:val="0"/>
        </w:rPr>
        <w:br/>
        <w:t>по иным признакам;</w:t>
      </w:r>
    </w:p>
    <w:p w:rsidR="00E54CFD" w:rsidRPr="00D240C7" w:rsidRDefault="00310641" w:rsidP="00E54CFD">
      <w:pPr>
        <w:ind w:firstLine="709"/>
        <w:jc w:val="both"/>
        <w:rPr>
          <w:spacing w:val="0"/>
        </w:rPr>
      </w:pPr>
      <w:r>
        <w:rPr>
          <w:spacing w:val="0"/>
        </w:rPr>
        <w:lastRenderedPageBreak/>
        <w:t>г</w:t>
      </w:r>
      <w:r w:rsidR="00E54CFD" w:rsidRPr="00D240C7">
        <w:rPr>
          <w:spacing w:val="0"/>
        </w:rPr>
        <w:t>) музейный предмет – культурная ценность, качество или особые признаки которой делают необходимым для общества ее сохранение, изучение и публичное представление;</w:t>
      </w:r>
    </w:p>
    <w:p w:rsidR="00E54CFD" w:rsidRPr="00D240C7" w:rsidRDefault="00310641" w:rsidP="00E54CFD">
      <w:pPr>
        <w:ind w:firstLine="709"/>
        <w:jc w:val="both"/>
        <w:rPr>
          <w:spacing w:val="0"/>
        </w:rPr>
      </w:pPr>
      <w:r>
        <w:rPr>
          <w:spacing w:val="0"/>
        </w:rPr>
        <w:t>д</w:t>
      </w:r>
      <w:r w:rsidR="00E54CFD" w:rsidRPr="00D240C7">
        <w:rPr>
          <w:spacing w:val="0"/>
        </w:rPr>
        <w:t>) Музейный фонд Приднестровской Молдавской Республики – совокупность постоянно находящихся на территории Приднестровской Молдавской Республики музейных предметов и музейных коллекций, гражданский оборот которых допускается только с соблюдением ограничений, установленных настоящим Законом;</w:t>
      </w:r>
    </w:p>
    <w:p w:rsidR="00E54CFD" w:rsidRPr="00D240C7" w:rsidRDefault="00310641" w:rsidP="00E54CFD">
      <w:pPr>
        <w:ind w:firstLine="709"/>
        <w:jc w:val="both"/>
        <w:rPr>
          <w:spacing w:val="0"/>
        </w:rPr>
      </w:pPr>
      <w:r>
        <w:rPr>
          <w:spacing w:val="0"/>
        </w:rPr>
        <w:t>е</w:t>
      </w:r>
      <w:r w:rsidR="00E54CFD" w:rsidRPr="00D240C7">
        <w:rPr>
          <w:spacing w:val="0"/>
        </w:rPr>
        <w:t xml:space="preserve">) публикация – одна из основных форм деятельности музея, предполагающая все виды представления обществу музейных предметов </w:t>
      </w:r>
      <w:r w:rsidR="00E54CFD" w:rsidRPr="00D240C7">
        <w:rPr>
          <w:spacing w:val="0"/>
        </w:rPr>
        <w:br/>
        <w:t>и музейных коллекций путем публичного представления, воспроизведения в печатных изданиях, на электронных и других видах носителей информации, размещения сведений о музейных предметах и музейных коллекциях в глобальной сети Интернет</w:t>
      </w:r>
      <w:r w:rsidR="00CD41F1">
        <w:rPr>
          <w:spacing w:val="0"/>
        </w:rPr>
        <w:t>;</w:t>
      </w:r>
    </w:p>
    <w:p w:rsidR="00310641" w:rsidRPr="00D240C7" w:rsidRDefault="00310641" w:rsidP="00310641">
      <w:pPr>
        <w:ind w:firstLine="709"/>
        <w:jc w:val="both"/>
        <w:rPr>
          <w:spacing w:val="0"/>
        </w:rPr>
      </w:pPr>
      <w:r>
        <w:rPr>
          <w:spacing w:val="0"/>
        </w:rPr>
        <w:t>ж</w:t>
      </w:r>
      <w:r w:rsidRPr="00D240C7">
        <w:rPr>
          <w:spacing w:val="0"/>
        </w:rPr>
        <w:t>) хранение – один из основных видов деятельности музея, предполагающий создание материальных и юридических условий, при которых обеспечивается сохранность музейного предмета и музейной коллекции</w:t>
      </w:r>
      <w:r w:rsidR="00CD41F1">
        <w:rPr>
          <w:spacing w:val="0"/>
        </w:rPr>
        <w:t>»</w:t>
      </w:r>
      <w:r>
        <w:rPr>
          <w:spacing w:val="0"/>
        </w:rPr>
        <w:t>.</w:t>
      </w:r>
    </w:p>
    <w:p w:rsidR="00445AF4" w:rsidRPr="00445AF4" w:rsidRDefault="00445AF4" w:rsidP="00445AF4">
      <w:pPr>
        <w:ind w:firstLine="709"/>
        <w:jc w:val="both"/>
        <w:rPr>
          <w:spacing w:val="0"/>
        </w:rPr>
      </w:pPr>
    </w:p>
    <w:p w:rsidR="00445AF4" w:rsidRPr="00445AF4" w:rsidRDefault="00445AF4" w:rsidP="00445AF4">
      <w:pPr>
        <w:ind w:firstLine="709"/>
        <w:jc w:val="both"/>
        <w:rPr>
          <w:spacing w:val="0"/>
        </w:rPr>
      </w:pPr>
      <w:r w:rsidRPr="00445AF4">
        <w:rPr>
          <w:spacing w:val="0"/>
        </w:rPr>
        <w:t>2. Статью 5 дополнить частью второй следующего содержания:</w:t>
      </w:r>
    </w:p>
    <w:p w:rsidR="00445AF4" w:rsidRPr="00445AF4" w:rsidRDefault="00445AF4" w:rsidP="00445AF4">
      <w:pPr>
        <w:ind w:firstLine="709"/>
        <w:jc w:val="both"/>
        <w:rPr>
          <w:spacing w:val="0"/>
        </w:rPr>
      </w:pPr>
      <w:r w:rsidRPr="00445AF4">
        <w:rPr>
          <w:spacing w:val="0"/>
        </w:rPr>
        <w:t>«Отражение музейных предметов и музейных коллекций на балансе музея не допускается».</w:t>
      </w:r>
    </w:p>
    <w:p w:rsidR="00445AF4" w:rsidRPr="00445AF4" w:rsidRDefault="00445AF4" w:rsidP="00445AF4">
      <w:pPr>
        <w:ind w:firstLine="709"/>
        <w:jc w:val="both"/>
        <w:rPr>
          <w:spacing w:val="0"/>
        </w:rPr>
      </w:pPr>
    </w:p>
    <w:p w:rsidR="00E54CFD" w:rsidRPr="00D240C7" w:rsidRDefault="00E54CFD" w:rsidP="00E54CFD">
      <w:pPr>
        <w:ind w:firstLine="709"/>
        <w:jc w:val="both"/>
        <w:rPr>
          <w:spacing w:val="0"/>
        </w:rPr>
      </w:pPr>
      <w:r w:rsidRPr="00D240C7">
        <w:rPr>
          <w:spacing w:val="0"/>
        </w:rPr>
        <w:t>3. Статью 8 изложить в следующей редакции:</w:t>
      </w:r>
    </w:p>
    <w:p w:rsidR="00D240C7" w:rsidRPr="00D240C7" w:rsidRDefault="00E54CFD" w:rsidP="00E54CFD">
      <w:pPr>
        <w:ind w:firstLine="709"/>
        <w:jc w:val="both"/>
        <w:rPr>
          <w:spacing w:val="0"/>
        </w:rPr>
      </w:pPr>
      <w:r w:rsidRPr="00D240C7">
        <w:rPr>
          <w:spacing w:val="0"/>
        </w:rPr>
        <w:t xml:space="preserve">«Статья 8. Включение музейных предметов и музейных коллекций в </w:t>
      </w:r>
    </w:p>
    <w:p w:rsidR="00D240C7" w:rsidRPr="00D240C7" w:rsidRDefault="00E54CFD" w:rsidP="00D240C7">
      <w:pPr>
        <w:ind w:firstLine="1985"/>
        <w:jc w:val="both"/>
        <w:rPr>
          <w:spacing w:val="0"/>
        </w:rPr>
      </w:pPr>
      <w:r w:rsidRPr="00D240C7">
        <w:rPr>
          <w:spacing w:val="0"/>
        </w:rPr>
        <w:t xml:space="preserve">состав Музейного фонда Приднестровской Молдавской </w:t>
      </w:r>
    </w:p>
    <w:p w:rsidR="00E54CFD" w:rsidRPr="00D240C7" w:rsidRDefault="00E54CFD" w:rsidP="00D240C7">
      <w:pPr>
        <w:ind w:firstLine="1985"/>
        <w:jc w:val="both"/>
        <w:rPr>
          <w:spacing w:val="0"/>
        </w:rPr>
      </w:pPr>
      <w:r w:rsidRPr="00D240C7">
        <w:rPr>
          <w:spacing w:val="0"/>
        </w:rPr>
        <w:t>Республики</w:t>
      </w:r>
    </w:p>
    <w:p w:rsidR="00D240C7" w:rsidRPr="00D240C7" w:rsidRDefault="00D240C7" w:rsidP="00E54CFD">
      <w:pPr>
        <w:ind w:firstLine="709"/>
        <w:jc w:val="both"/>
        <w:rPr>
          <w:spacing w:val="0"/>
        </w:rPr>
      </w:pPr>
    </w:p>
    <w:p w:rsidR="00E54CFD" w:rsidRPr="00D240C7" w:rsidRDefault="00E54CFD" w:rsidP="00E54CFD">
      <w:pPr>
        <w:ind w:firstLine="709"/>
        <w:jc w:val="both"/>
        <w:rPr>
          <w:spacing w:val="0"/>
        </w:rPr>
      </w:pPr>
      <w:r w:rsidRPr="00D240C7">
        <w:rPr>
          <w:spacing w:val="0"/>
        </w:rPr>
        <w:t>Музейные предметы и музейные коллекции считаются включенными в состав Музейного фонда Приднестровской Молдавской Республики со дня их регистрации в Главной инвентарной книге музея после прохождения процедуры первичного государственного учета в порядке</w:t>
      </w:r>
      <w:r w:rsidR="00310641">
        <w:rPr>
          <w:spacing w:val="0"/>
        </w:rPr>
        <w:t>,</w:t>
      </w:r>
      <w:r w:rsidRPr="00D240C7">
        <w:rPr>
          <w:spacing w:val="0"/>
        </w:rPr>
        <w:t xml:space="preserve"> установленном положением о Музейном фонде Приднестровской Молдавской Республики и Инструкцией по организации комплектования, учета, хранения и использования музейных предметов и музейных коллекций </w:t>
      </w:r>
      <w:r w:rsidRPr="00D240C7">
        <w:rPr>
          <w:spacing w:val="0"/>
        </w:rPr>
        <w:br/>
        <w:t>в музеях Приднестровской Молдавской Республики.</w:t>
      </w:r>
    </w:p>
    <w:p w:rsidR="00E54CFD" w:rsidRPr="00D240C7" w:rsidRDefault="00E54CFD" w:rsidP="00E54CFD">
      <w:pPr>
        <w:ind w:firstLine="709"/>
        <w:jc w:val="both"/>
        <w:rPr>
          <w:spacing w:val="0"/>
        </w:rPr>
      </w:pPr>
      <w:r w:rsidRPr="00D240C7">
        <w:rPr>
          <w:spacing w:val="0"/>
        </w:rPr>
        <w:t xml:space="preserve">Положение о Музейном фонде Приднестровской Молдавской Республики разрабатывается и утверждается уполномоченным Правительством </w:t>
      </w:r>
      <w:r w:rsidR="00310641">
        <w:rPr>
          <w:spacing w:val="0"/>
        </w:rPr>
        <w:t xml:space="preserve">Приднестровской Молдавской Республики </w:t>
      </w:r>
      <w:r w:rsidRPr="00D240C7">
        <w:rPr>
          <w:spacing w:val="0"/>
        </w:rPr>
        <w:t>исполнительным органом государственной власти, в ведении которого находятся вопросы музейного дела.</w:t>
      </w:r>
    </w:p>
    <w:p w:rsidR="00E54CFD" w:rsidRPr="00D240C7" w:rsidRDefault="00E54CFD" w:rsidP="00E54CFD">
      <w:pPr>
        <w:ind w:firstLine="709"/>
        <w:jc w:val="both"/>
        <w:rPr>
          <w:spacing w:val="0"/>
        </w:rPr>
      </w:pPr>
      <w:r w:rsidRPr="00D240C7">
        <w:rPr>
          <w:spacing w:val="0"/>
        </w:rPr>
        <w:t xml:space="preserve">Инструкция по организации комплектования, учета, хранения и использования музейных предметов и музейных коллекций </w:t>
      </w:r>
      <w:r w:rsidRPr="00D240C7">
        <w:rPr>
          <w:spacing w:val="0"/>
        </w:rPr>
        <w:br/>
        <w:t xml:space="preserve">в музеях Приднестровской Молдавской Республики (далее по тексту – Инструкция) разрабатывается и утверждается уполномоченным </w:t>
      </w:r>
      <w:r w:rsidRPr="00D240C7">
        <w:rPr>
          <w:spacing w:val="0"/>
        </w:rPr>
        <w:lastRenderedPageBreak/>
        <w:t>Правительством Приднестровской Молдавской Республики исполнительным органом государственной власти, в ведении которого находятся вопросы музейного дела.</w:t>
      </w:r>
    </w:p>
    <w:p w:rsidR="00445AF4" w:rsidRPr="00445AF4" w:rsidRDefault="00E54CFD" w:rsidP="00E54CFD">
      <w:pPr>
        <w:ind w:firstLine="709"/>
        <w:jc w:val="both"/>
        <w:rPr>
          <w:spacing w:val="0"/>
        </w:rPr>
      </w:pPr>
      <w:r w:rsidRPr="00D240C7">
        <w:rPr>
          <w:spacing w:val="0"/>
        </w:rPr>
        <w:t xml:space="preserve">Главная инвентарная книга музея является основным юридическим документом государственного учета музейных предметов и музейных коллекций, содержащим основные сведения о каждом музейном предмете и каждой музейной коллекции, </w:t>
      </w:r>
      <w:r w:rsidR="00310641">
        <w:rPr>
          <w:spacing w:val="0"/>
        </w:rPr>
        <w:t xml:space="preserve">которые </w:t>
      </w:r>
      <w:r w:rsidRPr="00D240C7">
        <w:rPr>
          <w:spacing w:val="0"/>
        </w:rPr>
        <w:t>включены в состав Музейного фонда Приднестровской Молдавской Республики. Порядок ведения Главной инвентарной книги музея устанавливается Инструкцией».</w:t>
      </w:r>
    </w:p>
    <w:p w:rsidR="00445AF4" w:rsidRPr="00445AF4" w:rsidRDefault="00445AF4" w:rsidP="00445AF4">
      <w:pPr>
        <w:ind w:firstLine="709"/>
        <w:jc w:val="both"/>
        <w:rPr>
          <w:spacing w:val="0"/>
        </w:rPr>
      </w:pPr>
    </w:p>
    <w:p w:rsidR="00954D6B" w:rsidRPr="00954D6B" w:rsidRDefault="00D240C7" w:rsidP="00954D6B">
      <w:pPr>
        <w:ind w:firstLine="709"/>
        <w:jc w:val="both"/>
        <w:rPr>
          <w:spacing w:val="0"/>
        </w:rPr>
      </w:pPr>
      <w:r>
        <w:rPr>
          <w:spacing w:val="0"/>
        </w:rPr>
        <w:t>4</w:t>
      </w:r>
      <w:r w:rsidR="00954D6B" w:rsidRPr="00954D6B">
        <w:rPr>
          <w:spacing w:val="0"/>
        </w:rPr>
        <w:t>. Дополнить Закон статьей 8-1 следующего содержания:</w:t>
      </w:r>
    </w:p>
    <w:p w:rsidR="00D240C7" w:rsidRPr="00D240C7" w:rsidRDefault="00954D6B" w:rsidP="00954D6B">
      <w:pPr>
        <w:ind w:firstLine="709"/>
        <w:jc w:val="both"/>
        <w:rPr>
          <w:spacing w:val="0"/>
        </w:rPr>
      </w:pPr>
      <w:r w:rsidRPr="00954D6B">
        <w:rPr>
          <w:spacing w:val="0"/>
        </w:rPr>
        <w:t xml:space="preserve">«Статья 8-1. Государственный учет музейных предметов и музейных </w:t>
      </w:r>
    </w:p>
    <w:p w:rsidR="00954D6B" w:rsidRPr="00D240C7" w:rsidRDefault="00954D6B" w:rsidP="00D240C7">
      <w:pPr>
        <w:ind w:firstLine="2268"/>
        <w:jc w:val="both"/>
        <w:rPr>
          <w:spacing w:val="0"/>
        </w:rPr>
      </w:pPr>
      <w:r w:rsidRPr="00954D6B">
        <w:rPr>
          <w:spacing w:val="0"/>
        </w:rPr>
        <w:t xml:space="preserve">коллекций </w:t>
      </w:r>
    </w:p>
    <w:p w:rsidR="00D240C7" w:rsidRPr="00954D6B" w:rsidRDefault="00D240C7" w:rsidP="00D240C7">
      <w:pPr>
        <w:ind w:firstLine="2268"/>
        <w:jc w:val="both"/>
        <w:rPr>
          <w:spacing w:val="0"/>
        </w:rPr>
      </w:pPr>
    </w:p>
    <w:p w:rsidR="00954D6B" w:rsidRPr="00954D6B" w:rsidRDefault="00954D6B" w:rsidP="00954D6B">
      <w:pPr>
        <w:ind w:firstLine="709"/>
        <w:jc w:val="both"/>
        <w:rPr>
          <w:spacing w:val="0"/>
        </w:rPr>
      </w:pPr>
      <w:r w:rsidRPr="00954D6B">
        <w:rPr>
          <w:spacing w:val="0"/>
        </w:rPr>
        <w:t>Музейные предметы и музейные коллекции, независимо от того, в чьей собственности, во владении или в пользовании они находятся, подлежат государственному учету.</w:t>
      </w:r>
    </w:p>
    <w:p w:rsidR="00954D6B" w:rsidRPr="00954D6B" w:rsidRDefault="00954D6B" w:rsidP="00954D6B">
      <w:pPr>
        <w:ind w:firstLine="709"/>
        <w:jc w:val="both"/>
        <w:rPr>
          <w:spacing w:val="0"/>
        </w:rPr>
      </w:pPr>
      <w:r w:rsidRPr="00954D6B">
        <w:rPr>
          <w:spacing w:val="0"/>
        </w:rPr>
        <w:t xml:space="preserve">Государственный учет музейных предметов и музейных коллекций </w:t>
      </w:r>
      <w:r w:rsidRPr="00954D6B">
        <w:rPr>
          <w:spacing w:val="0"/>
        </w:rPr>
        <w:br/>
        <w:t xml:space="preserve">(далее – государственный учет) представляет собой комплекс мер, обеспечивающих идентификацию и предметно-количественный учет музейных предметов и музейных коллекций, в целях их правовой защиты </w:t>
      </w:r>
      <w:r w:rsidRPr="00954D6B">
        <w:rPr>
          <w:spacing w:val="0"/>
        </w:rPr>
        <w:br/>
        <w:t>и государственного контроля.</w:t>
      </w:r>
    </w:p>
    <w:p w:rsidR="00954D6B" w:rsidRPr="00954D6B" w:rsidRDefault="00954D6B" w:rsidP="00954D6B">
      <w:pPr>
        <w:ind w:firstLine="709"/>
        <w:jc w:val="both"/>
        <w:rPr>
          <w:spacing w:val="0"/>
        </w:rPr>
      </w:pPr>
      <w:r w:rsidRPr="00954D6B">
        <w:rPr>
          <w:spacing w:val="0"/>
        </w:rPr>
        <w:t xml:space="preserve">Государственный учет состоит из первичного государственного учета (далее – первичный учет) и централизованного государственного учета </w:t>
      </w:r>
      <w:r w:rsidR="00D240C7" w:rsidRPr="00D240C7">
        <w:rPr>
          <w:spacing w:val="0"/>
        </w:rPr>
        <w:br/>
      </w:r>
      <w:r w:rsidRPr="00954D6B">
        <w:rPr>
          <w:spacing w:val="0"/>
        </w:rPr>
        <w:t>(далее – централизованный учет).</w:t>
      </w:r>
    </w:p>
    <w:p w:rsidR="00954D6B" w:rsidRPr="00954D6B" w:rsidRDefault="00954D6B" w:rsidP="00D240C7">
      <w:pPr>
        <w:ind w:firstLine="709"/>
        <w:jc w:val="both"/>
        <w:rPr>
          <w:spacing w:val="0"/>
        </w:rPr>
      </w:pPr>
      <w:r w:rsidRPr="00954D6B">
        <w:rPr>
          <w:spacing w:val="0"/>
        </w:rPr>
        <w:t xml:space="preserve">Первичный учет культурных ценностей осуществляется государственными и муниципальными музеями, организациями, во владении или в пользовании которых они находятся, с целью последующего их включения в состав Музейного фонда Приднестровской Молдавской Республики в порядке, установленном </w:t>
      </w:r>
      <w:hyperlink r:id="rId8" w:anchor="dst100012" w:history="1">
        <w:r w:rsidRPr="00D240C7">
          <w:rPr>
            <w:color w:val="000000"/>
            <w:spacing w:val="0"/>
          </w:rPr>
          <w:t>положением</w:t>
        </w:r>
      </w:hyperlink>
      <w:r w:rsidRPr="00954D6B">
        <w:rPr>
          <w:spacing w:val="0"/>
        </w:rPr>
        <w:t xml:space="preserve"> о Музейном фонде Приднестровской Молдавской Республики и Инструкцией.</w:t>
      </w:r>
    </w:p>
    <w:p w:rsidR="00954D6B" w:rsidRPr="00954D6B" w:rsidRDefault="00954D6B" w:rsidP="00954D6B">
      <w:pPr>
        <w:ind w:firstLine="709"/>
        <w:jc w:val="both"/>
        <w:rPr>
          <w:spacing w:val="0"/>
        </w:rPr>
      </w:pPr>
      <w:r w:rsidRPr="00954D6B">
        <w:rPr>
          <w:spacing w:val="0"/>
        </w:rPr>
        <w:t>Первичный учет включает в себя:</w:t>
      </w:r>
    </w:p>
    <w:p w:rsidR="00954D6B" w:rsidRPr="00954D6B" w:rsidRDefault="00954D6B" w:rsidP="00954D6B">
      <w:pPr>
        <w:ind w:firstLine="709"/>
        <w:jc w:val="both"/>
        <w:rPr>
          <w:spacing w:val="0"/>
        </w:rPr>
      </w:pPr>
      <w:r w:rsidRPr="00954D6B">
        <w:rPr>
          <w:spacing w:val="0"/>
        </w:rPr>
        <w:t xml:space="preserve">а) экспертизу культурных ценностей в целях отнесения их к музейным предметам и музейным коллекциям; </w:t>
      </w:r>
    </w:p>
    <w:p w:rsidR="00954D6B" w:rsidRPr="00954D6B" w:rsidRDefault="00954D6B" w:rsidP="00954D6B">
      <w:pPr>
        <w:ind w:firstLine="709"/>
        <w:jc w:val="both"/>
        <w:rPr>
          <w:spacing w:val="0"/>
        </w:rPr>
      </w:pPr>
      <w:r w:rsidRPr="00954D6B">
        <w:rPr>
          <w:spacing w:val="0"/>
        </w:rPr>
        <w:t>б) первичную регистрацию музейных предметов и музейных коллекций в Главной инвентарной книге</w:t>
      </w:r>
      <w:r w:rsidR="005C4D1D">
        <w:rPr>
          <w:spacing w:val="0"/>
        </w:rPr>
        <w:t xml:space="preserve"> музея</w:t>
      </w:r>
      <w:r w:rsidRPr="00954D6B">
        <w:rPr>
          <w:spacing w:val="0"/>
        </w:rPr>
        <w:t>;</w:t>
      </w:r>
    </w:p>
    <w:p w:rsidR="00954D6B" w:rsidRPr="00954D6B" w:rsidRDefault="00954D6B" w:rsidP="00954D6B">
      <w:pPr>
        <w:ind w:firstLine="709"/>
        <w:jc w:val="both"/>
        <w:rPr>
          <w:spacing w:val="0"/>
        </w:rPr>
      </w:pPr>
      <w:r w:rsidRPr="00954D6B">
        <w:rPr>
          <w:spacing w:val="0"/>
        </w:rPr>
        <w:t xml:space="preserve">в) присвоение каждому музейному предмету и каждой музейной коллекции, </w:t>
      </w:r>
      <w:r w:rsidR="00310641">
        <w:rPr>
          <w:spacing w:val="0"/>
        </w:rPr>
        <w:t xml:space="preserve">которые </w:t>
      </w:r>
      <w:r w:rsidRPr="00954D6B">
        <w:rPr>
          <w:spacing w:val="0"/>
        </w:rPr>
        <w:t>включены в состав Музейного фонда Приднестровской Молдавской Республики, уникального идентификационного номера.</w:t>
      </w:r>
    </w:p>
    <w:p w:rsidR="00954D6B" w:rsidRPr="00954D6B" w:rsidRDefault="00954D6B" w:rsidP="00954D6B">
      <w:pPr>
        <w:ind w:firstLine="709"/>
        <w:jc w:val="both"/>
        <w:rPr>
          <w:spacing w:val="0"/>
        </w:rPr>
      </w:pPr>
      <w:r w:rsidRPr="00954D6B">
        <w:rPr>
          <w:spacing w:val="0"/>
        </w:rPr>
        <w:t>Централизованный учет осуществляется посредством внесения сведений о музейных предметах и музейных коллекциях в Государственный каталог Музейного фонда Приднестровской Молдавской Республики в порядке, установленном положением о Государственном каталоге Музейного фонда Приднестровской Молдавской Республики»</w:t>
      </w:r>
      <w:r w:rsidR="00D240C7" w:rsidRPr="00D240C7">
        <w:rPr>
          <w:spacing w:val="0"/>
        </w:rPr>
        <w:t>.</w:t>
      </w:r>
    </w:p>
    <w:p w:rsidR="00445AF4" w:rsidRPr="00445AF4" w:rsidRDefault="00445AF4" w:rsidP="00445AF4">
      <w:pPr>
        <w:ind w:firstLine="709"/>
        <w:jc w:val="both"/>
        <w:rPr>
          <w:spacing w:val="0"/>
        </w:rPr>
      </w:pPr>
    </w:p>
    <w:p w:rsidR="00954D6B" w:rsidRPr="00D240C7" w:rsidRDefault="00D240C7" w:rsidP="00954D6B">
      <w:pPr>
        <w:ind w:firstLine="709"/>
        <w:jc w:val="both"/>
        <w:rPr>
          <w:spacing w:val="0"/>
        </w:rPr>
      </w:pPr>
      <w:r>
        <w:rPr>
          <w:spacing w:val="0"/>
        </w:rPr>
        <w:lastRenderedPageBreak/>
        <w:t>5</w:t>
      </w:r>
      <w:r w:rsidR="00954D6B" w:rsidRPr="00D240C7">
        <w:rPr>
          <w:spacing w:val="0"/>
        </w:rPr>
        <w:t>. Статью 9 изложить в следующей редакции:</w:t>
      </w:r>
    </w:p>
    <w:p w:rsidR="00D240C7" w:rsidRPr="00D240C7" w:rsidRDefault="00954D6B" w:rsidP="00954D6B">
      <w:pPr>
        <w:ind w:firstLine="709"/>
        <w:jc w:val="both"/>
        <w:rPr>
          <w:spacing w:val="0"/>
        </w:rPr>
      </w:pPr>
      <w:r w:rsidRPr="00D240C7">
        <w:rPr>
          <w:spacing w:val="0"/>
        </w:rPr>
        <w:t xml:space="preserve">«Статья 9. Исключение музейных предметов и музейных коллекций </w:t>
      </w:r>
    </w:p>
    <w:p w:rsidR="00D240C7" w:rsidRPr="00D240C7" w:rsidRDefault="00954D6B" w:rsidP="00D240C7">
      <w:pPr>
        <w:ind w:firstLine="1985"/>
        <w:jc w:val="both"/>
        <w:rPr>
          <w:spacing w:val="0"/>
        </w:rPr>
      </w:pPr>
      <w:r w:rsidRPr="00D240C7">
        <w:rPr>
          <w:spacing w:val="0"/>
        </w:rPr>
        <w:t xml:space="preserve">из состава Музейного фонда Приднестровской Молдавской </w:t>
      </w:r>
    </w:p>
    <w:p w:rsidR="00954D6B" w:rsidRPr="00D240C7" w:rsidRDefault="00954D6B" w:rsidP="00D240C7">
      <w:pPr>
        <w:ind w:firstLine="1985"/>
        <w:jc w:val="both"/>
        <w:rPr>
          <w:spacing w:val="0"/>
        </w:rPr>
      </w:pPr>
      <w:r w:rsidRPr="00D240C7">
        <w:rPr>
          <w:spacing w:val="0"/>
        </w:rPr>
        <w:t>Республики</w:t>
      </w:r>
    </w:p>
    <w:p w:rsidR="00D240C7" w:rsidRPr="00D240C7" w:rsidRDefault="00D240C7" w:rsidP="00D240C7">
      <w:pPr>
        <w:ind w:firstLine="1985"/>
        <w:jc w:val="both"/>
        <w:rPr>
          <w:spacing w:val="0"/>
        </w:rPr>
      </w:pPr>
    </w:p>
    <w:p w:rsidR="00954D6B" w:rsidRPr="00D240C7" w:rsidRDefault="00954D6B" w:rsidP="00954D6B">
      <w:pPr>
        <w:ind w:firstLine="709"/>
        <w:jc w:val="both"/>
        <w:rPr>
          <w:spacing w:val="0"/>
        </w:rPr>
      </w:pPr>
      <w:r w:rsidRPr="00D240C7">
        <w:rPr>
          <w:spacing w:val="0"/>
        </w:rPr>
        <w:t xml:space="preserve">Музейные предметы и музейные коллекции, включенные в состав Музейного фонда Приднестровской Молдавской Республики, исключению </w:t>
      </w:r>
      <w:r w:rsidRPr="00D240C7">
        <w:rPr>
          <w:spacing w:val="0"/>
        </w:rPr>
        <w:br/>
        <w:t xml:space="preserve">из состава Музейного фонда Приднестровской Молдавской Республики не подлежат, за исключением случаев утраты, разрушения, а также утраты историко-культурной, художественной, научной и иной их ценности, установленных экспертизой, проведенной в отношении этих музейных предметов и музейных коллекций, наличия судебного решения, вступившего </w:t>
      </w:r>
      <w:r w:rsidRPr="00D240C7">
        <w:rPr>
          <w:spacing w:val="0"/>
        </w:rPr>
        <w:br/>
        <w:t>в законную силу.</w:t>
      </w:r>
    </w:p>
    <w:p w:rsidR="00954D6B" w:rsidRPr="00D240C7" w:rsidRDefault="00954D6B" w:rsidP="00954D6B">
      <w:pPr>
        <w:ind w:firstLine="709"/>
        <w:jc w:val="both"/>
        <w:rPr>
          <w:spacing w:val="0"/>
        </w:rPr>
      </w:pPr>
      <w:r w:rsidRPr="00D240C7">
        <w:rPr>
          <w:spacing w:val="0"/>
        </w:rPr>
        <w:t xml:space="preserve">Исключение музейных предметов и музейных коллекций из состава Музейного фонда Приднестровской Молдавской Республики осуществляется </w:t>
      </w:r>
      <w:r w:rsidRPr="00D240C7">
        <w:rPr>
          <w:spacing w:val="0"/>
        </w:rPr>
        <w:br/>
        <w:t>после проведения экспертизы в порядке</w:t>
      </w:r>
      <w:r w:rsidR="00310641">
        <w:rPr>
          <w:spacing w:val="0"/>
        </w:rPr>
        <w:t>,</w:t>
      </w:r>
      <w:r w:rsidRPr="00D240C7">
        <w:rPr>
          <w:spacing w:val="0"/>
        </w:rPr>
        <w:t xml:space="preserve"> установленном положением о Музейном фонде Приднестровской Молдавской Республики и Инструкцией.</w:t>
      </w:r>
    </w:p>
    <w:p w:rsidR="00445AF4" w:rsidRPr="00445AF4" w:rsidRDefault="00954D6B" w:rsidP="00954D6B">
      <w:pPr>
        <w:ind w:firstLine="709"/>
        <w:jc w:val="both"/>
        <w:rPr>
          <w:spacing w:val="0"/>
        </w:rPr>
      </w:pPr>
      <w:r w:rsidRPr="00D240C7">
        <w:rPr>
          <w:spacing w:val="0"/>
        </w:rPr>
        <w:t xml:space="preserve">Музейные предметы и музейные коллекции считаются исключенными </w:t>
      </w:r>
      <w:r w:rsidRPr="00D240C7">
        <w:rPr>
          <w:spacing w:val="0"/>
        </w:rPr>
        <w:br/>
        <w:t xml:space="preserve">из состава Музейного фонда Приднестровской Молдавской Республики </w:t>
      </w:r>
      <w:r w:rsidRPr="00D240C7">
        <w:rPr>
          <w:spacing w:val="0"/>
        </w:rPr>
        <w:br/>
        <w:t>с</w:t>
      </w:r>
      <w:r w:rsidR="00310641">
        <w:rPr>
          <w:spacing w:val="0"/>
        </w:rPr>
        <w:t xml:space="preserve"> момента внесения</w:t>
      </w:r>
      <w:r w:rsidRPr="00D240C7">
        <w:rPr>
          <w:spacing w:val="0"/>
        </w:rPr>
        <w:t xml:space="preserve"> соответствующе</w:t>
      </w:r>
      <w:r w:rsidR="00310641">
        <w:rPr>
          <w:spacing w:val="0"/>
        </w:rPr>
        <w:t>й записи</w:t>
      </w:r>
      <w:r w:rsidRPr="00D240C7">
        <w:rPr>
          <w:spacing w:val="0"/>
        </w:rPr>
        <w:t xml:space="preserve"> в Главн</w:t>
      </w:r>
      <w:r w:rsidR="00CD41F1">
        <w:rPr>
          <w:spacing w:val="0"/>
        </w:rPr>
        <w:t>ую</w:t>
      </w:r>
      <w:r w:rsidRPr="00D240C7">
        <w:rPr>
          <w:spacing w:val="0"/>
        </w:rPr>
        <w:t xml:space="preserve"> инвентарн</w:t>
      </w:r>
      <w:r w:rsidR="00CD41F1">
        <w:rPr>
          <w:spacing w:val="0"/>
        </w:rPr>
        <w:t>ую</w:t>
      </w:r>
      <w:r w:rsidRPr="00D240C7">
        <w:rPr>
          <w:spacing w:val="0"/>
        </w:rPr>
        <w:t xml:space="preserve"> книг</w:t>
      </w:r>
      <w:r w:rsidR="00CD41F1">
        <w:rPr>
          <w:spacing w:val="0"/>
        </w:rPr>
        <w:t>у</w:t>
      </w:r>
      <w:r w:rsidRPr="00D240C7">
        <w:rPr>
          <w:spacing w:val="0"/>
        </w:rPr>
        <w:t xml:space="preserve"> музея в порядке</w:t>
      </w:r>
      <w:r w:rsidR="00310641">
        <w:rPr>
          <w:spacing w:val="0"/>
        </w:rPr>
        <w:t>,</w:t>
      </w:r>
      <w:r w:rsidRPr="00D240C7">
        <w:rPr>
          <w:spacing w:val="0"/>
        </w:rPr>
        <w:t xml:space="preserve"> установленном положением о Музейном фонде Приднестровской Молдавской Республики и Инструкцией»</w:t>
      </w:r>
      <w:r w:rsidR="00445AF4" w:rsidRPr="00445AF4">
        <w:rPr>
          <w:spacing w:val="0"/>
        </w:rPr>
        <w:t>.</w:t>
      </w:r>
    </w:p>
    <w:p w:rsidR="00445AF4" w:rsidRPr="00445AF4" w:rsidRDefault="00445AF4" w:rsidP="00445AF4">
      <w:pPr>
        <w:ind w:firstLine="709"/>
        <w:jc w:val="both"/>
        <w:rPr>
          <w:spacing w:val="0"/>
        </w:rPr>
      </w:pPr>
    </w:p>
    <w:p w:rsidR="00954D6B" w:rsidRPr="00D240C7" w:rsidRDefault="00D240C7" w:rsidP="00954D6B">
      <w:pPr>
        <w:ind w:firstLine="709"/>
        <w:jc w:val="both"/>
        <w:rPr>
          <w:spacing w:val="0"/>
        </w:rPr>
      </w:pPr>
      <w:r>
        <w:rPr>
          <w:spacing w:val="0"/>
        </w:rPr>
        <w:t>6</w:t>
      </w:r>
      <w:r w:rsidR="00954D6B" w:rsidRPr="00D240C7">
        <w:rPr>
          <w:spacing w:val="0"/>
        </w:rPr>
        <w:t>. Статью 10 изложить в следующей редакции:</w:t>
      </w:r>
    </w:p>
    <w:p w:rsidR="00D240C7" w:rsidRPr="00D240C7" w:rsidRDefault="00954D6B" w:rsidP="00954D6B">
      <w:pPr>
        <w:ind w:firstLine="709"/>
        <w:jc w:val="both"/>
        <w:rPr>
          <w:spacing w:val="0"/>
        </w:rPr>
      </w:pPr>
      <w:r w:rsidRPr="00D240C7">
        <w:rPr>
          <w:spacing w:val="0"/>
        </w:rPr>
        <w:t xml:space="preserve">«Статья 10. Государственный каталог Музейного фонда </w:t>
      </w:r>
    </w:p>
    <w:p w:rsidR="00954D6B" w:rsidRPr="00D240C7" w:rsidRDefault="00954D6B" w:rsidP="00D240C7">
      <w:pPr>
        <w:ind w:firstLine="2127"/>
        <w:jc w:val="both"/>
        <w:rPr>
          <w:spacing w:val="0"/>
        </w:rPr>
      </w:pPr>
      <w:r w:rsidRPr="00D240C7">
        <w:rPr>
          <w:spacing w:val="0"/>
        </w:rPr>
        <w:t>Приднестровской Молдавской Республики</w:t>
      </w:r>
    </w:p>
    <w:p w:rsidR="00D240C7" w:rsidRPr="00D240C7" w:rsidRDefault="00D240C7" w:rsidP="00954D6B">
      <w:pPr>
        <w:ind w:firstLine="709"/>
        <w:jc w:val="both"/>
        <w:rPr>
          <w:spacing w:val="0"/>
        </w:rPr>
      </w:pPr>
    </w:p>
    <w:p w:rsidR="00954D6B" w:rsidRPr="00D240C7" w:rsidRDefault="00954D6B" w:rsidP="00954D6B">
      <w:pPr>
        <w:ind w:firstLine="709"/>
        <w:jc w:val="both"/>
        <w:rPr>
          <w:spacing w:val="0"/>
        </w:rPr>
      </w:pPr>
      <w:r w:rsidRPr="00D240C7">
        <w:rPr>
          <w:spacing w:val="0"/>
        </w:rPr>
        <w:t xml:space="preserve">Государственный каталог Музейного фонда Приднестровской Молдавской Республики (далее – Государственный каталог) создается с целью централизованного учета сведений о музейных предметах и музейных коллекциях Музейного фонда Приднестровской Молдавской Республики и состоит: </w:t>
      </w:r>
    </w:p>
    <w:p w:rsidR="00954D6B" w:rsidRPr="00D240C7" w:rsidRDefault="00954D6B" w:rsidP="00954D6B">
      <w:pPr>
        <w:ind w:firstLine="709"/>
        <w:jc w:val="both"/>
        <w:rPr>
          <w:spacing w:val="0"/>
        </w:rPr>
      </w:pPr>
      <w:r w:rsidRPr="00D240C7">
        <w:rPr>
          <w:spacing w:val="0"/>
        </w:rPr>
        <w:t xml:space="preserve">а) </w:t>
      </w:r>
      <w:r w:rsidR="00310641" w:rsidRPr="00D240C7">
        <w:rPr>
          <w:spacing w:val="0"/>
        </w:rPr>
        <w:t xml:space="preserve">из </w:t>
      </w:r>
      <w:r w:rsidRPr="00D240C7">
        <w:rPr>
          <w:spacing w:val="0"/>
        </w:rPr>
        <w:t>реестр</w:t>
      </w:r>
      <w:r w:rsidR="00310641">
        <w:rPr>
          <w:spacing w:val="0"/>
        </w:rPr>
        <w:t>а</w:t>
      </w:r>
      <w:r w:rsidRPr="00D240C7">
        <w:rPr>
          <w:spacing w:val="0"/>
        </w:rPr>
        <w:t xml:space="preserve"> государственных и муниципальных музеев, организаций, в собственности, во владении или в пользовании которых находятся музейные предметы и музейные коллекции, включенные в состав Музейного фонда Приднестровской Молдавской Республики (далее </w:t>
      </w:r>
      <w:r w:rsidR="00310641">
        <w:rPr>
          <w:spacing w:val="0"/>
        </w:rPr>
        <w:t>–</w:t>
      </w:r>
      <w:r w:rsidRPr="00D240C7">
        <w:rPr>
          <w:spacing w:val="0"/>
        </w:rPr>
        <w:t xml:space="preserve"> реестр музеев);</w:t>
      </w:r>
    </w:p>
    <w:p w:rsidR="00954D6B" w:rsidRPr="00D240C7" w:rsidRDefault="00954D6B" w:rsidP="00954D6B">
      <w:pPr>
        <w:ind w:firstLine="709"/>
        <w:jc w:val="both"/>
        <w:rPr>
          <w:spacing w:val="0"/>
        </w:rPr>
      </w:pPr>
      <w:r w:rsidRPr="00D240C7">
        <w:rPr>
          <w:spacing w:val="0"/>
        </w:rPr>
        <w:t xml:space="preserve">б) </w:t>
      </w:r>
      <w:r w:rsidR="00310641" w:rsidRPr="00D240C7">
        <w:rPr>
          <w:spacing w:val="0"/>
        </w:rPr>
        <w:t xml:space="preserve">из </w:t>
      </w:r>
      <w:r w:rsidRPr="00D240C7">
        <w:rPr>
          <w:spacing w:val="0"/>
        </w:rPr>
        <w:t>реестр</w:t>
      </w:r>
      <w:r w:rsidR="00310641">
        <w:rPr>
          <w:spacing w:val="0"/>
        </w:rPr>
        <w:t>а</w:t>
      </w:r>
      <w:r w:rsidRPr="00D240C7">
        <w:rPr>
          <w:spacing w:val="0"/>
        </w:rPr>
        <w:t xml:space="preserve"> музейных предметов и музейных коллекций, включенных в состав Музейного фонда Приднестровской Молдавской Республики (далее </w:t>
      </w:r>
      <w:r w:rsidR="00310641">
        <w:rPr>
          <w:spacing w:val="0"/>
        </w:rPr>
        <w:t>–</w:t>
      </w:r>
      <w:r w:rsidRPr="00D240C7">
        <w:rPr>
          <w:spacing w:val="0"/>
        </w:rPr>
        <w:t xml:space="preserve"> реестр Музейного фонда).</w:t>
      </w:r>
    </w:p>
    <w:p w:rsidR="00954D6B" w:rsidRPr="00D240C7" w:rsidRDefault="00954D6B" w:rsidP="00954D6B">
      <w:pPr>
        <w:ind w:firstLine="709"/>
        <w:jc w:val="both"/>
        <w:rPr>
          <w:spacing w:val="0"/>
        </w:rPr>
      </w:pPr>
      <w:r w:rsidRPr="00D240C7">
        <w:rPr>
          <w:spacing w:val="0"/>
        </w:rPr>
        <w:t xml:space="preserve">Уполномоченный Правительством </w:t>
      </w:r>
      <w:r w:rsidR="00CD41F1">
        <w:rPr>
          <w:spacing w:val="0"/>
        </w:rPr>
        <w:t xml:space="preserve">Приднестровской Молдавской Республики </w:t>
      </w:r>
      <w:r w:rsidRPr="00D240C7">
        <w:rPr>
          <w:spacing w:val="0"/>
        </w:rPr>
        <w:t>исполнительный орган государственной власти, в ведении которого находятся вопросы музейного дела</w:t>
      </w:r>
      <w:r w:rsidR="00310641">
        <w:rPr>
          <w:spacing w:val="0"/>
        </w:rPr>
        <w:t>,</w:t>
      </w:r>
      <w:r w:rsidRPr="00D240C7">
        <w:rPr>
          <w:spacing w:val="0"/>
        </w:rPr>
        <w:t xml:space="preserve"> размещает Государственный каталог на своем официальном сайте</w:t>
      </w:r>
      <w:r w:rsidR="00CD41F1">
        <w:rPr>
          <w:spacing w:val="0"/>
        </w:rPr>
        <w:t xml:space="preserve"> </w:t>
      </w:r>
      <w:r w:rsidR="002218AB">
        <w:rPr>
          <w:spacing w:val="0"/>
        </w:rPr>
        <w:t xml:space="preserve">в </w:t>
      </w:r>
      <w:r w:rsidR="00CD41F1" w:rsidRPr="00D240C7">
        <w:rPr>
          <w:spacing w:val="0"/>
        </w:rPr>
        <w:t>глобальной сети Интернет</w:t>
      </w:r>
      <w:r w:rsidRPr="00D240C7">
        <w:rPr>
          <w:spacing w:val="0"/>
        </w:rPr>
        <w:t>.</w:t>
      </w:r>
    </w:p>
    <w:p w:rsidR="00954D6B" w:rsidRPr="00D240C7" w:rsidRDefault="00954D6B" w:rsidP="00954D6B">
      <w:pPr>
        <w:ind w:firstLine="709"/>
        <w:jc w:val="both"/>
        <w:rPr>
          <w:spacing w:val="0"/>
        </w:rPr>
      </w:pPr>
      <w:r w:rsidRPr="00D240C7">
        <w:rPr>
          <w:spacing w:val="0"/>
        </w:rPr>
        <w:t xml:space="preserve">Порядок создания и функционирования Государственного каталога, хранения и использования содержащейся в Государственном каталоге </w:t>
      </w:r>
      <w:r w:rsidRPr="00D240C7">
        <w:rPr>
          <w:spacing w:val="0"/>
        </w:rPr>
        <w:lastRenderedPageBreak/>
        <w:t>информации устанавлива</w:t>
      </w:r>
      <w:r w:rsidR="00310641">
        <w:rPr>
          <w:spacing w:val="0"/>
        </w:rPr>
        <w:t>е</w:t>
      </w:r>
      <w:r w:rsidRPr="00D240C7">
        <w:rPr>
          <w:spacing w:val="0"/>
        </w:rPr>
        <w:t>тся положением о Государственном каталоге, которое утверждается Правительством Приднестровской Молда</w:t>
      </w:r>
      <w:r w:rsidR="00D240C7" w:rsidRPr="00D240C7">
        <w:rPr>
          <w:spacing w:val="0"/>
        </w:rPr>
        <w:t>вской Республики</w:t>
      </w:r>
      <w:r w:rsidR="00310641">
        <w:rPr>
          <w:spacing w:val="0"/>
        </w:rPr>
        <w:t xml:space="preserve"> </w:t>
      </w:r>
      <w:r w:rsidR="00310641" w:rsidRPr="00D240C7">
        <w:rPr>
          <w:spacing w:val="0"/>
        </w:rPr>
        <w:t>(далее – положение о Государственном каталоге)</w:t>
      </w:r>
      <w:r w:rsidRPr="00D240C7">
        <w:rPr>
          <w:spacing w:val="0"/>
        </w:rPr>
        <w:t>».</w:t>
      </w:r>
    </w:p>
    <w:p w:rsidR="00445AF4" w:rsidRPr="00445AF4" w:rsidRDefault="00445AF4" w:rsidP="00445AF4">
      <w:pPr>
        <w:ind w:firstLine="709"/>
        <w:jc w:val="both"/>
        <w:rPr>
          <w:spacing w:val="0"/>
        </w:rPr>
      </w:pPr>
    </w:p>
    <w:p w:rsidR="00445AF4" w:rsidRPr="00445AF4" w:rsidRDefault="00D240C7" w:rsidP="00445AF4">
      <w:pPr>
        <w:ind w:firstLine="709"/>
        <w:jc w:val="both"/>
        <w:rPr>
          <w:spacing w:val="0"/>
        </w:rPr>
      </w:pPr>
      <w:r>
        <w:rPr>
          <w:spacing w:val="0"/>
        </w:rPr>
        <w:t>7</w:t>
      </w:r>
      <w:r w:rsidR="00445AF4" w:rsidRPr="00445AF4">
        <w:rPr>
          <w:spacing w:val="0"/>
        </w:rPr>
        <w:t>. Статью 10-1 изложить в следующей редакции:</w:t>
      </w:r>
    </w:p>
    <w:p w:rsidR="00D240C7" w:rsidRPr="00D240C7" w:rsidRDefault="00445AF4" w:rsidP="00445AF4">
      <w:pPr>
        <w:ind w:firstLine="709"/>
        <w:jc w:val="both"/>
        <w:rPr>
          <w:spacing w:val="0"/>
        </w:rPr>
      </w:pPr>
      <w:r w:rsidRPr="00445AF4">
        <w:rPr>
          <w:spacing w:val="0"/>
        </w:rPr>
        <w:t xml:space="preserve">«Статья 10-1. Гарантии защиты информации, содержащейся </w:t>
      </w:r>
    </w:p>
    <w:p w:rsidR="00D240C7" w:rsidRPr="00D240C7" w:rsidRDefault="00445AF4" w:rsidP="00D240C7">
      <w:pPr>
        <w:ind w:firstLine="2410"/>
        <w:jc w:val="both"/>
        <w:rPr>
          <w:spacing w:val="0"/>
        </w:rPr>
      </w:pPr>
      <w:r w:rsidRPr="00445AF4">
        <w:rPr>
          <w:spacing w:val="0"/>
        </w:rPr>
        <w:t xml:space="preserve">в Государственном каталоге Музейного фонда </w:t>
      </w:r>
    </w:p>
    <w:p w:rsidR="00445AF4" w:rsidRPr="00D240C7" w:rsidRDefault="00445AF4" w:rsidP="00D240C7">
      <w:pPr>
        <w:ind w:firstLine="2410"/>
        <w:jc w:val="both"/>
        <w:rPr>
          <w:spacing w:val="0"/>
        </w:rPr>
      </w:pPr>
      <w:r w:rsidRPr="00445AF4">
        <w:rPr>
          <w:spacing w:val="0"/>
        </w:rPr>
        <w:t>Приднестровской Молдавской Республики</w:t>
      </w:r>
    </w:p>
    <w:p w:rsidR="00D240C7" w:rsidRPr="00445AF4" w:rsidRDefault="00D240C7" w:rsidP="00D240C7">
      <w:pPr>
        <w:ind w:firstLine="2410"/>
        <w:jc w:val="both"/>
        <w:rPr>
          <w:spacing w:val="0"/>
        </w:rPr>
      </w:pPr>
    </w:p>
    <w:p w:rsidR="00445AF4" w:rsidRPr="00445AF4" w:rsidRDefault="00445AF4" w:rsidP="00445AF4">
      <w:pPr>
        <w:ind w:firstLine="709"/>
        <w:jc w:val="both"/>
        <w:rPr>
          <w:spacing w:val="0"/>
        </w:rPr>
      </w:pPr>
      <w:r w:rsidRPr="00445AF4">
        <w:rPr>
          <w:spacing w:val="0"/>
        </w:rPr>
        <w:t xml:space="preserve">Информация, содержащаяся в Государственном каталоге, является общедоступной, за исключением сведений, распространение которых ограничено законодательными актами Приднестровской Молдавской Республики, и распространяется бесплатно путем размещения на официальном сайте </w:t>
      </w:r>
      <w:r w:rsidR="00CD41F1">
        <w:rPr>
          <w:spacing w:val="0"/>
        </w:rPr>
        <w:t>у</w:t>
      </w:r>
      <w:r w:rsidR="00310641">
        <w:rPr>
          <w:spacing w:val="0"/>
        </w:rPr>
        <w:t xml:space="preserve">полномоченного Правительством </w:t>
      </w:r>
      <w:r w:rsidR="00CD41F1">
        <w:rPr>
          <w:spacing w:val="0"/>
        </w:rPr>
        <w:t xml:space="preserve">Приднестровской Молдавской Республики </w:t>
      </w:r>
      <w:r w:rsidR="00310641">
        <w:rPr>
          <w:spacing w:val="0"/>
        </w:rPr>
        <w:t>исполнительного органа государственной власти, в ведении которого находятся вопросы музейного дела</w:t>
      </w:r>
      <w:r w:rsidR="00CD41F1">
        <w:rPr>
          <w:spacing w:val="0"/>
        </w:rPr>
        <w:t>,</w:t>
      </w:r>
      <w:r w:rsidRPr="00445AF4">
        <w:rPr>
          <w:spacing w:val="0"/>
        </w:rPr>
        <w:t xml:space="preserve"> в глобальной сети Интернет в порядке, установленном Правительством Приднестровской Молдавской Республики».</w:t>
      </w:r>
    </w:p>
    <w:p w:rsidR="00445AF4" w:rsidRPr="00445AF4" w:rsidRDefault="00445AF4" w:rsidP="00445AF4">
      <w:pPr>
        <w:ind w:firstLine="709"/>
        <w:jc w:val="both"/>
        <w:rPr>
          <w:spacing w:val="0"/>
        </w:rPr>
      </w:pPr>
    </w:p>
    <w:p w:rsidR="00445AF4" w:rsidRPr="00445AF4" w:rsidRDefault="00D240C7" w:rsidP="00445AF4">
      <w:pPr>
        <w:ind w:firstLine="709"/>
        <w:jc w:val="both"/>
        <w:rPr>
          <w:spacing w:val="0"/>
        </w:rPr>
      </w:pPr>
      <w:r>
        <w:rPr>
          <w:spacing w:val="0"/>
        </w:rPr>
        <w:t>8</w:t>
      </w:r>
      <w:r w:rsidR="00445AF4" w:rsidRPr="00445AF4">
        <w:rPr>
          <w:spacing w:val="0"/>
        </w:rPr>
        <w:t>. Часть вторую статьи 11 изложить в следующей редакции:</w:t>
      </w:r>
    </w:p>
    <w:p w:rsidR="00445AF4" w:rsidRPr="00445AF4" w:rsidRDefault="00445AF4" w:rsidP="00445AF4">
      <w:pPr>
        <w:ind w:firstLine="709"/>
        <w:jc w:val="both"/>
        <w:rPr>
          <w:spacing w:val="0"/>
        </w:rPr>
      </w:pPr>
      <w:r w:rsidRPr="00445AF4">
        <w:rPr>
          <w:spacing w:val="0"/>
        </w:rPr>
        <w:t xml:space="preserve">«Временный вывоз музейных предметов и музейных коллекций регулируется Законом Приднестровской Молдавской Республики «О ввозе </w:t>
      </w:r>
      <w:r w:rsidRPr="00445AF4">
        <w:rPr>
          <w:spacing w:val="0"/>
        </w:rPr>
        <w:br/>
        <w:t>и вывозе культурных ценностей».</w:t>
      </w:r>
    </w:p>
    <w:p w:rsidR="00445AF4" w:rsidRPr="00445AF4" w:rsidRDefault="00445AF4" w:rsidP="00445AF4">
      <w:pPr>
        <w:ind w:firstLine="709"/>
        <w:jc w:val="both"/>
        <w:rPr>
          <w:spacing w:val="0"/>
        </w:rPr>
      </w:pPr>
    </w:p>
    <w:p w:rsidR="00445AF4" w:rsidRPr="00445AF4" w:rsidRDefault="00D240C7" w:rsidP="00445AF4">
      <w:pPr>
        <w:ind w:firstLine="709"/>
        <w:jc w:val="both"/>
        <w:rPr>
          <w:spacing w:val="0"/>
        </w:rPr>
      </w:pPr>
      <w:r>
        <w:rPr>
          <w:spacing w:val="0"/>
        </w:rPr>
        <w:t>9</w:t>
      </w:r>
      <w:r w:rsidR="00445AF4" w:rsidRPr="00445AF4">
        <w:rPr>
          <w:spacing w:val="0"/>
        </w:rPr>
        <w:t>. Часть третью статьи 11 исключить.</w:t>
      </w:r>
    </w:p>
    <w:p w:rsidR="00445AF4" w:rsidRPr="00D240C7" w:rsidRDefault="00445AF4" w:rsidP="00445AF4">
      <w:pPr>
        <w:ind w:firstLine="709"/>
        <w:jc w:val="both"/>
        <w:rPr>
          <w:spacing w:val="0"/>
        </w:rPr>
      </w:pPr>
    </w:p>
    <w:p w:rsidR="00D240C7" w:rsidRPr="00D240C7" w:rsidRDefault="00D240C7" w:rsidP="00D240C7">
      <w:pPr>
        <w:ind w:firstLine="709"/>
        <w:jc w:val="both"/>
        <w:rPr>
          <w:spacing w:val="0"/>
        </w:rPr>
      </w:pPr>
      <w:r w:rsidRPr="00D240C7">
        <w:rPr>
          <w:spacing w:val="0"/>
        </w:rPr>
        <w:t>1</w:t>
      </w:r>
      <w:r>
        <w:rPr>
          <w:spacing w:val="0"/>
        </w:rPr>
        <w:t>0</w:t>
      </w:r>
      <w:r w:rsidRPr="00D240C7">
        <w:rPr>
          <w:spacing w:val="0"/>
        </w:rPr>
        <w:t>. Статью 12 дополнить частью второй следующего содержания:</w:t>
      </w:r>
    </w:p>
    <w:p w:rsidR="00D240C7" w:rsidRPr="00D240C7" w:rsidRDefault="00D240C7" w:rsidP="00D240C7">
      <w:pPr>
        <w:ind w:firstLine="709"/>
        <w:jc w:val="both"/>
        <w:rPr>
          <w:spacing w:val="0"/>
        </w:rPr>
      </w:pPr>
      <w:r w:rsidRPr="00D240C7">
        <w:rPr>
          <w:spacing w:val="0"/>
        </w:rPr>
        <w:t xml:space="preserve">«Передача прав собственности и другие действия физических и юридических лиц, направленные на установление, изменение или прекращение гражданских прав и обязанностей в отношении музейных предметов и музейных коллекций, включенных в состав Музейного фонда Приднестровской Молдавской Республики, производятся после </w:t>
      </w:r>
      <w:r w:rsidR="00310641">
        <w:rPr>
          <w:spacing w:val="0"/>
        </w:rPr>
        <w:t>внесения соответствующей записи</w:t>
      </w:r>
      <w:r w:rsidRPr="00D240C7">
        <w:rPr>
          <w:spacing w:val="0"/>
        </w:rPr>
        <w:t xml:space="preserve"> в Главн</w:t>
      </w:r>
      <w:r w:rsidR="00CD41F1">
        <w:rPr>
          <w:spacing w:val="0"/>
        </w:rPr>
        <w:t>ую</w:t>
      </w:r>
      <w:r w:rsidRPr="00D240C7">
        <w:rPr>
          <w:spacing w:val="0"/>
        </w:rPr>
        <w:t xml:space="preserve"> инвентарн</w:t>
      </w:r>
      <w:r w:rsidR="00CD41F1">
        <w:rPr>
          <w:spacing w:val="0"/>
        </w:rPr>
        <w:t>ую</w:t>
      </w:r>
      <w:r w:rsidRPr="00D240C7">
        <w:rPr>
          <w:spacing w:val="0"/>
        </w:rPr>
        <w:t xml:space="preserve"> книг</w:t>
      </w:r>
      <w:r w:rsidR="00CD41F1">
        <w:rPr>
          <w:spacing w:val="0"/>
        </w:rPr>
        <w:t>у</w:t>
      </w:r>
      <w:r w:rsidRPr="00D240C7">
        <w:rPr>
          <w:spacing w:val="0"/>
        </w:rPr>
        <w:t xml:space="preserve"> музея в порядке, установленном положением о Музейном фонде Приднестровской Молдавской Республики и Инструкцией».</w:t>
      </w:r>
    </w:p>
    <w:p w:rsidR="00D240C7" w:rsidRPr="00445AF4" w:rsidRDefault="00D240C7" w:rsidP="00445AF4">
      <w:pPr>
        <w:ind w:firstLine="709"/>
        <w:jc w:val="both"/>
        <w:rPr>
          <w:spacing w:val="0"/>
        </w:rPr>
      </w:pPr>
    </w:p>
    <w:p w:rsidR="00445AF4" w:rsidRPr="00445AF4" w:rsidRDefault="00445AF4" w:rsidP="00445AF4">
      <w:pPr>
        <w:ind w:firstLine="709"/>
        <w:jc w:val="both"/>
        <w:rPr>
          <w:spacing w:val="0"/>
        </w:rPr>
      </w:pPr>
      <w:r w:rsidRPr="00445AF4">
        <w:rPr>
          <w:spacing w:val="0"/>
        </w:rPr>
        <w:t>11. Статью 15 исключить.</w:t>
      </w:r>
    </w:p>
    <w:p w:rsidR="00445AF4" w:rsidRPr="00445AF4" w:rsidRDefault="00445AF4" w:rsidP="00445AF4">
      <w:pPr>
        <w:ind w:firstLine="709"/>
        <w:jc w:val="both"/>
        <w:rPr>
          <w:spacing w:val="0"/>
        </w:rPr>
      </w:pPr>
    </w:p>
    <w:p w:rsidR="00445AF4" w:rsidRPr="00445AF4" w:rsidRDefault="00445AF4" w:rsidP="00445AF4">
      <w:pPr>
        <w:ind w:firstLine="709"/>
        <w:jc w:val="both"/>
        <w:rPr>
          <w:spacing w:val="0"/>
        </w:rPr>
      </w:pPr>
      <w:r w:rsidRPr="00445AF4">
        <w:rPr>
          <w:spacing w:val="0"/>
        </w:rPr>
        <w:t>12. Статью 20 изложить в следующей редакции:</w:t>
      </w:r>
    </w:p>
    <w:p w:rsidR="00D240C7" w:rsidRPr="00D240C7" w:rsidRDefault="00445AF4" w:rsidP="00445AF4">
      <w:pPr>
        <w:ind w:firstLine="709"/>
        <w:jc w:val="both"/>
        <w:rPr>
          <w:spacing w:val="0"/>
        </w:rPr>
      </w:pPr>
      <w:r w:rsidRPr="00445AF4">
        <w:rPr>
          <w:spacing w:val="0"/>
        </w:rPr>
        <w:t xml:space="preserve">«Статья 20. Включение музейных предметов и музейных коллекций </w:t>
      </w:r>
    </w:p>
    <w:p w:rsidR="00D240C7" w:rsidRPr="00D240C7" w:rsidRDefault="00445AF4" w:rsidP="00D240C7">
      <w:pPr>
        <w:ind w:firstLine="2127"/>
        <w:jc w:val="both"/>
        <w:rPr>
          <w:spacing w:val="0"/>
        </w:rPr>
      </w:pPr>
      <w:r w:rsidRPr="00445AF4">
        <w:rPr>
          <w:spacing w:val="0"/>
        </w:rPr>
        <w:t xml:space="preserve">в состав негосударственной части Музейного фонда </w:t>
      </w:r>
    </w:p>
    <w:p w:rsidR="00445AF4" w:rsidRPr="00D240C7" w:rsidRDefault="00445AF4" w:rsidP="00D240C7">
      <w:pPr>
        <w:ind w:firstLine="2127"/>
        <w:jc w:val="both"/>
        <w:rPr>
          <w:spacing w:val="0"/>
        </w:rPr>
      </w:pPr>
      <w:r w:rsidRPr="00445AF4">
        <w:rPr>
          <w:spacing w:val="0"/>
        </w:rPr>
        <w:t>Приднестровской Молдавской Республики</w:t>
      </w:r>
    </w:p>
    <w:p w:rsidR="00445AF4" w:rsidRPr="00445AF4" w:rsidRDefault="00445AF4" w:rsidP="00445AF4">
      <w:pPr>
        <w:ind w:firstLine="709"/>
        <w:jc w:val="both"/>
        <w:rPr>
          <w:spacing w:val="0"/>
        </w:rPr>
      </w:pPr>
    </w:p>
    <w:p w:rsidR="00445AF4" w:rsidRPr="00445AF4" w:rsidRDefault="00445AF4" w:rsidP="00445AF4">
      <w:pPr>
        <w:ind w:firstLine="709"/>
        <w:jc w:val="both"/>
        <w:rPr>
          <w:spacing w:val="0"/>
        </w:rPr>
      </w:pPr>
      <w:r w:rsidRPr="00445AF4">
        <w:rPr>
          <w:spacing w:val="0"/>
        </w:rPr>
        <w:t xml:space="preserve">Включение музейных предметов и музейных коллекций в состав негосударственной части Музейного фонда Приднестровской Молдавской </w:t>
      </w:r>
      <w:r w:rsidRPr="00445AF4">
        <w:rPr>
          <w:spacing w:val="0"/>
        </w:rPr>
        <w:lastRenderedPageBreak/>
        <w:t>Республики осуществляется в порядке, предусмотренном статьей 8 настоящего Закона, и устанавливается положением о Музейном фонде Приднестровской Молдавской Республики».</w:t>
      </w:r>
    </w:p>
    <w:p w:rsidR="00445AF4" w:rsidRPr="00445AF4" w:rsidRDefault="00445AF4" w:rsidP="00445AF4">
      <w:pPr>
        <w:ind w:firstLine="709"/>
        <w:jc w:val="both"/>
        <w:rPr>
          <w:spacing w:val="0"/>
        </w:rPr>
      </w:pPr>
    </w:p>
    <w:p w:rsidR="00445AF4" w:rsidRPr="00445AF4" w:rsidRDefault="00445AF4" w:rsidP="00445AF4">
      <w:pPr>
        <w:ind w:firstLine="709"/>
        <w:jc w:val="both"/>
        <w:rPr>
          <w:spacing w:val="0"/>
        </w:rPr>
      </w:pPr>
      <w:r w:rsidRPr="00445AF4">
        <w:rPr>
          <w:spacing w:val="0"/>
        </w:rPr>
        <w:t>13. Статью 21 изложить в следующей редакции:</w:t>
      </w:r>
    </w:p>
    <w:p w:rsidR="00D240C7" w:rsidRPr="00D240C7" w:rsidRDefault="00445AF4" w:rsidP="00445AF4">
      <w:pPr>
        <w:ind w:firstLine="709"/>
        <w:jc w:val="both"/>
        <w:rPr>
          <w:spacing w:val="0"/>
        </w:rPr>
      </w:pPr>
      <w:r w:rsidRPr="00445AF4">
        <w:rPr>
          <w:spacing w:val="0"/>
        </w:rPr>
        <w:t xml:space="preserve">«Статья 21. Исключение музейных предметов и музейных коллекций </w:t>
      </w:r>
    </w:p>
    <w:p w:rsidR="00D240C7" w:rsidRPr="00D240C7" w:rsidRDefault="00445AF4" w:rsidP="00D240C7">
      <w:pPr>
        <w:ind w:firstLine="2127"/>
        <w:jc w:val="both"/>
        <w:rPr>
          <w:spacing w:val="0"/>
        </w:rPr>
      </w:pPr>
      <w:r w:rsidRPr="00445AF4">
        <w:rPr>
          <w:spacing w:val="0"/>
        </w:rPr>
        <w:t xml:space="preserve">из состава негосударственной части Музейного фонда </w:t>
      </w:r>
    </w:p>
    <w:p w:rsidR="00445AF4" w:rsidRPr="00D240C7" w:rsidRDefault="00445AF4" w:rsidP="00D240C7">
      <w:pPr>
        <w:ind w:firstLine="2127"/>
        <w:jc w:val="both"/>
        <w:rPr>
          <w:spacing w:val="0"/>
        </w:rPr>
      </w:pPr>
      <w:r w:rsidRPr="00445AF4">
        <w:rPr>
          <w:spacing w:val="0"/>
        </w:rPr>
        <w:t>Приднестровской Молдавской Республики</w:t>
      </w:r>
    </w:p>
    <w:p w:rsidR="00E54CFD" w:rsidRPr="00445AF4" w:rsidRDefault="00E54CFD" w:rsidP="00445AF4">
      <w:pPr>
        <w:ind w:firstLine="709"/>
        <w:jc w:val="both"/>
        <w:rPr>
          <w:spacing w:val="0"/>
        </w:rPr>
      </w:pPr>
    </w:p>
    <w:p w:rsidR="00445AF4" w:rsidRPr="00445AF4" w:rsidRDefault="00445AF4" w:rsidP="00445AF4">
      <w:pPr>
        <w:ind w:firstLine="709"/>
        <w:jc w:val="both"/>
        <w:rPr>
          <w:spacing w:val="0"/>
        </w:rPr>
      </w:pPr>
      <w:r w:rsidRPr="00445AF4">
        <w:rPr>
          <w:spacing w:val="0"/>
        </w:rPr>
        <w:t xml:space="preserve">Исключение музейных предметов и музейных коллекций из состава негосударственной части Музейного фонда Приднестровской Молдавской Республики осуществляется в порядке, </w:t>
      </w:r>
      <w:r w:rsidR="00CD41F1">
        <w:rPr>
          <w:spacing w:val="0"/>
        </w:rPr>
        <w:t>предусмотр</w:t>
      </w:r>
      <w:r w:rsidRPr="00445AF4">
        <w:rPr>
          <w:spacing w:val="0"/>
        </w:rPr>
        <w:t>енном статьей 9 настоящего Закона</w:t>
      </w:r>
      <w:r w:rsidR="00894E75">
        <w:rPr>
          <w:spacing w:val="0"/>
        </w:rPr>
        <w:t>,</w:t>
      </w:r>
      <w:r w:rsidR="00310641">
        <w:rPr>
          <w:spacing w:val="0"/>
        </w:rPr>
        <w:t xml:space="preserve"> </w:t>
      </w:r>
      <w:r w:rsidR="00310641" w:rsidRPr="00445AF4">
        <w:rPr>
          <w:spacing w:val="0"/>
        </w:rPr>
        <w:t>и устанавливается положением о Музейном фонде Приднестровской Молдавской Республики</w:t>
      </w:r>
      <w:r w:rsidRPr="00445AF4">
        <w:rPr>
          <w:spacing w:val="0"/>
        </w:rPr>
        <w:t>».</w:t>
      </w:r>
    </w:p>
    <w:p w:rsidR="00445AF4" w:rsidRPr="00445AF4" w:rsidRDefault="00445AF4" w:rsidP="00445AF4">
      <w:pPr>
        <w:ind w:firstLine="709"/>
        <w:jc w:val="both"/>
        <w:rPr>
          <w:spacing w:val="0"/>
        </w:rPr>
      </w:pPr>
    </w:p>
    <w:p w:rsidR="00445AF4" w:rsidRPr="00445AF4" w:rsidRDefault="00445AF4" w:rsidP="00445AF4">
      <w:pPr>
        <w:ind w:firstLine="709"/>
        <w:jc w:val="both"/>
        <w:rPr>
          <w:spacing w:val="0"/>
        </w:rPr>
      </w:pPr>
      <w:r w:rsidRPr="00445AF4">
        <w:rPr>
          <w:b/>
          <w:spacing w:val="0"/>
        </w:rPr>
        <w:t>Статья 2.</w:t>
      </w:r>
      <w:r w:rsidRPr="00445AF4">
        <w:rPr>
          <w:spacing w:val="0"/>
        </w:rPr>
        <w:t xml:space="preserve"> Настоящий Закон вступает в силу с 1 января 2025 года.</w:t>
      </w:r>
    </w:p>
    <w:p w:rsidR="00F91667" w:rsidRPr="00D240C7" w:rsidRDefault="00F91667" w:rsidP="00DC6801">
      <w:pPr>
        <w:ind w:firstLine="709"/>
        <w:jc w:val="both"/>
        <w:rPr>
          <w:spacing w:val="0"/>
        </w:rPr>
      </w:pPr>
    </w:p>
    <w:p w:rsidR="001A69F7" w:rsidRPr="00D240C7" w:rsidRDefault="001A69F7" w:rsidP="00DC6801">
      <w:pPr>
        <w:ind w:firstLine="709"/>
        <w:jc w:val="both"/>
        <w:rPr>
          <w:spacing w:val="0"/>
        </w:rPr>
      </w:pPr>
    </w:p>
    <w:p w:rsidR="003C6611" w:rsidRPr="00D240C7" w:rsidRDefault="00490ACC" w:rsidP="00DC6801">
      <w:pPr>
        <w:jc w:val="both"/>
        <w:outlineLvl w:val="0"/>
        <w:rPr>
          <w:spacing w:val="0"/>
        </w:rPr>
      </w:pPr>
      <w:r w:rsidRPr="00D240C7">
        <w:rPr>
          <w:spacing w:val="0"/>
        </w:rPr>
        <w:t xml:space="preserve">Президент </w:t>
      </w:r>
    </w:p>
    <w:p w:rsidR="00490ACC" w:rsidRPr="00D240C7" w:rsidRDefault="00490ACC" w:rsidP="00DC6801">
      <w:pPr>
        <w:jc w:val="both"/>
        <w:outlineLvl w:val="0"/>
        <w:rPr>
          <w:spacing w:val="0"/>
        </w:rPr>
      </w:pPr>
      <w:r w:rsidRPr="00D240C7">
        <w:rPr>
          <w:spacing w:val="0"/>
        </w:rPr>
        <w:t xml:space="preserve">Приднестровской </w:t>
      </w:r>
    </w:p>
    <w:p w:rsidR="00F44C76" w:rsidRPr="00D240C7" w:rsidRDefault="00490ACC" w:rsidP="00DC6801">
      <w:pPr>
        <w:jc w:val="both"/>
        <w:rPr>
          <w:spacing w:val="0"/>
        </w:rPr>
      </w:pPr>
      <w:r w:rsidRPr="00D240C7">
        <w:rPr>
          <w:spacing w:val="0"/>
        </w:rPr>
        <w:t xml:space="preserve">Молдавской Республики </w:t>
      </w:r>
      <w:r w:rsidRPr="00D240C7">
        <w:rPr>
          <w:spacing w:val="0"/>
        </w:rPr>
        <w:tab/>
      </w:r>
      <w:r w:rsidRPr="00D240C7">
        <w:rPr>
          <w:spacing w:val="0"/>
        </w:rPr>
        <w:tab/>
      </w:r>
      <w:r w:rsidRPr="00D240C7">
        <w:rPr>
          <w:spacing w:val="0"/>
        </w:rPr>
        <w:tab/>
      </w:r>
      <w:r w:rsidRPr="00D240C7">
        <w:rPr>
          <w:spacing w:val="0"/>
        </w:rPr>
        <w:tab/>
        <w:t xml:space="preserve"> </w:t>
      </w:r>
      <w:r w:rsidR="001713CD" w:rsidRPr="00D240C7">
        <w:rPr>
          <w:spacing w:val="0"/>
        </w:rPr>
        <w:t xml:space="preserve">  </w:t>
      </w:r>
      <w:r w:rsidRPr="00D240C7">
        <w:rPr>
          <w:spacing w:val="0"/>
        </w:rPr>
        <w:t xml:space="preserve">  В. Н. КРАСНОСЕЛЬСКИЙ</w:t>
      </w:r>
    </w:p>
    <w:p w:rsidR="00311BC9" w:rsidRPr="00D240C7" w:rsidRDefault="00311BC9" w:rsidP="00DC6801">
      <w:pPr>
        <w:ind w:firstLine="709"/>
        <w:jc w:val="both"/>
        <w:rPr>
          <w:spacing w:val="0"/>
        </w:rPr>
      </w:pPr>
    </w:p>
    <w:p w:rsidR="00053CAD" w:rsidRPr="00D240C7" w:rsidRDefault="00053CAD" w:rsidP="00DC6801">
      <w:pPr>
        <w:ind w:firstLine="709"/>
        <w:jc w:val="both"/>
        <w:rPr>
          <w:spacing w:val="0"/>
        </w:rPr>
      </w:pPr>
    </w:p>
    <w:p w:rsidR="00824221" w:rsidRDefault="00824221" w:rsidP="00DC6801">
      <w:pPr>
        <w:ind w:firstLine="709"/>
        <w:jc w:val="both"/>
        <w:rPr>
          <w:spacing w:val="0"/>
        </w:rPr>
      </w:pPr>
    </w:p>
    <w:p w:rsidR="00794373" w:rsidRDefault="00794373" w:rsidP="00DC6801">
      <w:pPr>
        <w:ind w:firstLine="709"/>
        <w:jc w:val="both"/>
        <w:rPr>
          <w:spacing w:val="0"/>
        </w:rPr>
      </w:pPr>
    </w:p>
    <w:p w:rsidR="00794373" w:rsidRPr="00D954B2" w:rsidRDefault="00794373" w:rsidP="00794373">
      <w:r w:rsidRPr="00D954B2">
        <w:t>г. Тирасполь</w:t>
      </w:r>
    </w:p>
    <w:p w:rsidR="00794373" w:rsidRPr="00D954B2" w:rsidRDefault="00794373" w:rsidP="00794373">
      <w:r>
        <w:t>12</w:t>
      </w:r>
      <w:r w:rsidRPr="00D954B2">
        <w:t xml:space="preserve"> </w:t>
      </w:r>
      <w:r>
        <w:t>ноября</w:t>
      </w:r>
      <w:r w:rsidRPr="00D954B2">
        <w:t xml:space="preserve"> 2024 г.</w:t>
      </w:r>
    </w:p>
    <w:p w:rsidR="00794373" w:rsidRPr="00D954B2" w:rsidRDefault="00794373" w:rsidP="00794373">
      <w:pPr>
        <w:ind w:left="28" w:hanging="28"/>
      </w:pPr>
      <w:r w:rsidRPr="00D954B2">
        <w:t xml:space="preserve">№ </w:t>
      </w:r>
      <w:r>
        <w:t>267</w:t>
      </w:r>
      <w:r w:rsidRPr="00D954B2">
        <w:t>-</w:t>
      </w:r>
      <w:r>
        <w:t>З</w:t>
      </w:r>
      <w:r>
        <w:t>ИД</w:t>
      </w:r>
      <w:bookmarkStart w:id="0" w:name="_GoBack"/>
      <w:bookmarkEnd w:id="0"/>
      <w:r w:rsidRPr="00D954B2">
        <w:t>-VI</w:t>
      </w:r>
      <w:r w:rsidRPr="00D954B2">
        <w:rPr>
          <w:lang w:val="en-US"/>
        </w:rPr>
        <w:t>I</w:t>
      </w:r>
    </w:p>
    <w:p w:rsidR="00794373" w:rsidRPr="00D240C7" w:rsidRDefault="00794373" w:rsidP="00DC6801">
      <w:pPr>
        <w:ind w:firstLine="709"/>
        <w:jc w:val="both"/>
        <w:rPr>
          <w:spacing w:val="0"/>
        </w:rPr>
      </w:pPr>
    </w:p>
    <w:sectPr w:rsidR="00794373" w:rsidRPr="00D240C7"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4A" w:rsidRDefault="00C0464A">
      <w:r>
        <w:separator/>
      </w:r>
    </w:p>
  </w:endnote>
  <w:endnote w:type="continuationSeparator" w:id="0">
    <w:p w:rsidR="00C0464A" w:rsidRDefault="00C0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4A" w:rsidRDefault="00C0464A">
      <w:r>
        <w:separator/>
      </w:r>
    </w:p>
  </w:footnote>
  <w:footnote w:type="continuationSeparator" w:id="0">
    <w:p w:rsidR="00C0464A" w:rsidRDefault="00C04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94373">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18AB"/>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641"/>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4CE2"/>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4D1D"/>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96F"/>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4373"/>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4E75"/>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9F2"/>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64A"/>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41F1"/>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09"/>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22792/43437d65a7e7cbeb6e7c0004bfd0a96079374e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566F-4BB0-417C-882F-82ECDA6B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1401</Words>
  <Characters>10687</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15</cp:revision>
  <cp:lastPrinted>2024-10-31T07:47:00Z</cp:lastPrinted>
  <dcterms:created xsi:type="dcterms:W3CDTF">2024-10-16T11:10:00Z</dcterms:created>
  <dcterms:modified xsi:type="dcterms:W3CDTF">2024-11-13T07:05:00Z</dcterms:modified>
</cp:coreProperties>
</file>