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D240C7" w:rsidRDefault="00490ACC" w:rsidP="00DC6801">
      <w:pPr>
        <w:ind w:firstLine="709"/>
        <w:jc w:val="both"/>
        <w:rPr>
          <w:spacing w:val="0"/>
          <w:lang w:val="en-US"/>
        </w:rPr>
      </w:pPr>
    </w:p>
    <w:p w:rsidR="00490ACC" w:rsidRPr="00D240C7" w:rsidRDefault="00490ACC" w:rsidP="00DC6801">
      <w:pPr>
        <w:ind w:firstLine="709"/>
        <w:jc w:val="both"/>
        <w:rPr>
          <w:spacing w:val="0"/>
        </w:rPr>
      </w:pPr>
    </w:p>
    <w:p w:rsidR="00490ACC" w:rsidRPr="00D240C7" w:rsidRDefault="00490ACC" w:rsidP="00DC6801">
      <w:pPr>
        <w:ind w:firstLine="709"/>
        <w:jc w:val="both"/>
        <w:rPr>
          <w:spacing w:val="0"/>
        </w:rPr>
      </w:pPr>
    </w:p>
    <w:p w:rsidR="00490ACC" w:rsidRPr="00D240C7" w:rsidRDefault="00490ACC" w:rsidP="00DC6801">
      <w:pPr>
        <w:ind w:firstLine="709"/>
        <w:jc w:val="both"/>
        <w:rPr>
          <w:spacing w:val="0"/>
        </w:rPr>
      </w:pPr>
    </w:p>
    <w:p w:rsidR="003B0F28" w:rsidRPr="00D240C7" w:rsidRDefault="003B0F28" w:rsidP="00DC6801">
      <w:pPr>
        <w:ind w:firstLine="709"/>
        <w:jc w:val="center"/>
        <w:rPr>
          <w:b/>
          <w:spacing w:val="0"/>
        </w:rPr>
      </w:pPr>
    </w:p>
    <w:p w:rsidR="00490ACC" w:rsidRPr="00D240C7" w:rsidRDefault="006404A3" w:rsidP="00986F3A">
      <w:pPr>
        <w:jc w:val="center"/>
        <w:rPr>
          <w:b/>
          <w:spacing w:val="0"/>
        </w:rPr>
      </w:pPr>
      <w:r w:rsidRPr="00D240C7">
        <w:rPr>
          <w:b/>
          <w:spacing w:val="0"/>
        </w:rPr>
        <w:t>З</w:t>
      </w:r>
      <w:r w:rsidR="00490ACC" w:rsidRPr="00D240C7">
        <w:rPr>
          <w:b/>
          <w:spacing w:val="0"/>
        </w:rPr>
        <w:t>акон</w:t>
      </w:r>
    </w:p>
    <w:p w:rsidR="00490ACC" w:rsidRPr="00D240C7" w:rsidRDefault="00490ACC" w:rsidP="00986F3A">
      <w:pPr>
        <w:jc w:val="center"/>
        <w:outlineLvl w:val="0"/>
        <w:rPr>
          <w:b/>
          <w:caps/>
          <w:spacing w:val="0"/>
        </w:rPr>
      </w:pPr>
      <w:r w:rsidRPr="00D240C7">
        <w:rPr>
          <w:b/>
          <w:spacing w:val="0"/>
        </w:rPr>
        <w:t xml:space="preserve">Приднестровской Молдавской Республики </w:t>
      </w:r>
    </w:p>
    <w:p w:rsidR="00490ACC" w:rsidRPr="00D240C7" w:rsidRDefault="00490ACC" w:rsidP="00986F3A">
      <w:pPr>
        <w:pStyle w:val="41"/>
        <w:shd w:val="clear" w:color="auto" w:fill="auto"/>
        <w:spacing w:before="0" w:after="0" w:line="240" w:lineRule="auto"/>
        <w:jc w:val="center"/>
        <w:rPr>
          <w:spacing w:val="0"/>
          <w:sz w:val="28"/>
          <w:szCs w:val="28"/>
        </w:rPr>
      </w:pPr>
    </w:p>
    <w:p w:rsidR="00B8000A" w:rsidRDefault="00FF5A60" w:rsidP="00986F3A">
      <w:pPr>
        <w:jc w:val="center"/>
        <w:rPr>
          <w:b/>
          <w:bCs/>
          <w:iCs/>
          <w:spacing w:val="0"/>
        </w:rPr>
      </w:pPr>
      <w:r w:rsidRPr="00FF5A60">
        <w:rPr>
          <w:b/>
          <w:bCs/>
          <w:iCs/>
          <w:spacing w:val="0"/>
        </w:rPr>
        <w:t xml:space="preserve">«О внесении изменения </w:t>
      </w:r>
    </w:p>
    <w:p w:rsidR="00B8000A" w:rsidRDefault="00FF5A60" w:rsidP="00986F3A">
      <w:pPr>
        <w:jc w:val="center"/>
        <w:rPr>
          <w:b/>
          <w:bCs/>
          <w:iCs/>
          <w:spacing w:val="0"/>
        </w:rPr>
      </w:pPr>
      <w:r w:rsidRPr="00FF5A60">
        <w:rPr>
          <w:b/>
          <w:bCs/>
          <w:iCs/>
          <w:spacing w:val="0"/>
        </w:rPr>
        <w:t xml:space="preserve">в Закон Приднестровской Молдавской Республики </w:t>
      </w:r>
    </w:p>
    <w:p w:rsidR="00FF5A60" w:rsidRDefault="00FF5A60" w:rsidP="00986F3A">
      <w:pPr>
        <w:jc w:val="center"/>
        <w:rPr>
          <w:b/>
          <w:bCs/>
          <w:iCs/>
          <w:spacing w:val="0"/>
        </w:rPr>
      </w:pPr>
      <w:r w:rsidRPr="00FF5A60">
        <w:rPr>
          <w:b/>
          <w:bCs/>
          <w:iCs/>
          <w:spacing w:val="0"/>
        </w:rPr>
        <w:t xml:space="preserve">от 20 июня 2024 года </w:t>
      </w:r>
      <w:r w:rsidR="00B8000A" w:rsidRPr="00FF5A60">
        <w:rPr>
          <w:b/>
          <w:bCs/>
          <w:iCs/>
          <w:spacing w:val="0"/>
        </w:rPr>
        <w:t>№ 119-ЗИД-</w:t>
      </w:r>
      <w:r w:rsidR="00B8000A" w:rsidRPr="00FF5A60">
        <w:rPr>
          <w:b/>
          <w:bCs/>
          <w:iCs/>
          <w:spacing w:val="0"/>
          <w:lang w:val="en-US"/>
        </w:rPr>
        <w:t>VII</w:t>
      </w:r>
    </w:p>
    <w:p w:rsidR="00B8000A" w:rsidRDefault="00FF5A60" w:rsidP="00986F3A">
      <w:pPr>
        <w:jc w:val="center"/>
        <w:rPr>
          <w:b/>
          <w:bCs/>
          <w:iCs/>
          <w:spacing w:val="0"/>
        </w:rPr>
      </w:pPr>
      <w:r w:rsidRPr="00FF5A60">
        <w:rPr>
          <w:b/>
          <w:bCs/>
          <w:iCs/>
          <w:spacing w:val="0"/>
        </w:rPr>
        <w:t xml:space="preserve">«О внесении изменений и дополнений </w:t>
      </w:r>
    </w:p>
    <w:p w:rsidR="00FF5A60" w:rsidRDefault="00FF5A60" w:rsidP="00986F3A">
      <w:pPr>
        <w:jc w:val="center"/>
        <w:rPr>
          <w:b/>
          <w:bCs/>
          <w:iCs/>
          <w:spacing w:val="0"/>
        </w:rPr>
      </w:pPr>
      <w:r w:rsidRPr="00FF5A60">
        <w:rPr>
          <w:b/>
          <w:bCs/>
          <w:iCs/>
          <w:spacing w:val="0"/>
        </w:rPr>
        <w:t xml:space="preserve">в Закон Приднестровской Молдавской Республики </w:t>
      </w:r>
    </w:p>
    <w:p w:rsidR="00FF5A60" w:rsidRDefault="00FF5A60" w:rsidP="00986F3A">
      <w:pPr>
        <w:jc w:val="center"/>
        <w:rPr>
          <w:b/>
          <w:bCs/>
          <w:iCs/>
          <w:spacing w:val="0"/>
        </w:rPr>
      </w:pPr>
      <w:r w:rsidRPr="00FF5A60">
        <w:rPr>
          <w:b/>
          <w:bCs/>
          <w:iCs/>
          <w:spacing w:val="0"/>
        </w:rPr>
        <w:t xml:space="preserve">«О защите детей от информации, причиняющей вред их здоровью </w:t>
      </w:r>
    </w:p>
    <w:p w:rsidR="008D1DEF" w:rsidRPr="00D240C7" w:rsidRDefault="00FF5A60" w:rsidP="00986F3A">
      <w:pPr>
        <w:jc w:val="center"/>
        <w:rPr>
          <w:b/>
          <w:spacing w:val="0"/>
        </w:rPr>
      </w:pPr>
      <w:r w:rsidRPr="00FF5A60">
        <w:rPr>
          <w:b/>
          <w:bCs/>
          <w:iCs/>
          <w:spacing w:val="0"/>
        </w:rPr>
        <w:t>и развитию» (САЗ 24-26)»</w:t>
      </w:r>
    </w:p>
    <w:p w:rsidR="00BD0DB1" w:rsidRPr="00D240C7" w:rsidRDefault="00BD0DB1" w:rsidP="00DC6801">
      <w:pPr>
        <w:ind w:firstLine="709"/>
        <w:jc w:val="center"/>
        <w:rPr>
          <w:spacing w:val="0"/>
        </w:rPr>
      </w:pPr>
    </w:p>
    <w:p w:rsidR="00490ACC" w:rsidRPr="00D240C7" w:rsidRDefault="00490ACC" w:rsidP="005B5A0E">
      <w:pPr>
        <w:jc w:val="both"/>
        <w:rPr>
          <w:spacing w:val="0"/>
        </w:rPr>
      </w:pPr>
      <w:r w:rsidRPr="00D240C7">
        <w:rPr>
          <w:spacing w:val="0"/>
        </w:rPr>
        <w:t>Принят Верховным Советом</w:t>
      </w:r>
    </w:p>
    <w:p w:rsidR="00490ACC" w:rsidRPr="00D240C7" w:rsidRDefault="00490ACC" w:rsidP="005B5A0E">
      <w:pPr>
        <w:jc w:val="both"/>
        <w:rPr>
          <w:spacing w:val="0"/>
        </w:rPr>
      </w:pPr>
      <w:r w:rsidRPr="00D240C7">
        <w:rPr>
          <w:spacing w:val="0"/>
        </w:rPr>
        <w:t xml:space="preserve">Приднестровской Молдавской Республики         </w:t>
      </w:r>
      <w:r w:rsidR="005A34F8" w:rsidRPr="00D240C7">
        <w:rPr>
          <w:spacing w:val="0"/>
        </w:rPr>
        <w:t xml:space="preserve"> </w:t>
      </w:r>
      <w:r w:rsidR="00EF66F8" w:rsidRPr="00D240C7">
        <w:rPr>
          <w:spacing w:val="0"/>
        </w:rPr>
        <w:t xml:space="preserve">  </w:t>
      </w:r>
      <w:r w:rsidR="00160CB7" w:rsidRPr="00D240C7">
        <w:rPr>
          <w:spacing w:val="0"/>
        </w:rPr>
        <w:t xml:space="preserve"> </w:t>
      </w:r>
      <w:r w:rsidR="004D0024" w:rsidRPr="00D240C7">
        <w:rPr>
          <w:spacing w:val="0"/>
        </w:rPr>
        <w:t xml:space="preserve"> </w:t>
      </w:r>
      <w:r w:rsidR="00EB39D6" w:rsidRPr="00D240C7">
        <w:rPr>
          <w:spacing w:val="0"/>
        </w:rPr>
        <w:t xml:space="preserve"> </w:t>
      </w:r>
      <w:r w:rsidR="001B7E0C" w:rsidRPr="00D240C7">
        <w:rPr>
          <w:spacing w:val="0"/>
        </w:rPr>
        <w:t xml:space="preserve"> </w:t>
      </w:r>
      <w:r w:rsidR="006B67E3" w:rsidRPr="00D240C7">
        <w:rPr>
          <w:spacing w:val="0"/>
        </w:rPr>
        <w:t xml:space="preserve"> </w:t>
      </w:r>
      <w:r w:rsidR="00C63E7C" w:rsidRPr="00D240C7">
        <w:rPr>
          <w:spacing w:val="0"/>
        </w:rPr>
        <w:t xml:space="preserve"> </w:t>
      </w:r>
      <w:r w:rsidR="000F4014" w:rsidRPr="00D240C7">
        <w:rPr>
          <w:spacing w:val="0"/>
        </w:rPr>
        <w:t xml:space="preserve">  </w:t>
      </w:r>
      <w:r w:rsidR="00C63E7C" w:rsidRPr="00D240C7">
        <w:rPr>
          <w:spacing w:val="0"/>
        </w:rPr>
        <w:t xml:space="preserve"> </w:t>
      </w:r>
      <w:r w:rsidR="006F2CE3" w:rsidRPr="00D240C7">
        <w:rPr>
          <w:spacing w:val="0"/>
        </w:rPr>
        <w:t xml:space="preserve"> </w:t>
      </w:r>
      <w:r w:rsidR="00685667" w:rsidRPr="00D240C7">
        <w:rPr>
          <w:spacing w:val="0"/>
        </w:rPr>
        <w:t xml:space="preserve"> </w:t>
      </w:r>
      <w:r w:rsidR="006F2CE3" w:rsidRPr="00D240C7">
        <w:rPr>
          <w:spacing w:val="0"/>
        </w:rPr>
        <w:t xml:space="preserve"> </w:t>
      </w:r>
      <w:r w:rsidR="00E22981" w:rsidRPr="00D240C7">
        <w:rPr>
          <w:spacing w:val="0"/>
        </w:rPr>
        <w:t xml:space="preserve"> </w:t>
      </w:r>
      <w:r w:rsidR="00E11FD3" w:rsidRPr="00D240C7">
        <w:rPr>
          <w:spacing w:val="0"/>
        </w:rPr>
        <w:t xml:space="preserve"> </w:t>
      </w:r>
      <w:r w:rsidR="00F55C50" w:rsidRPr="00D240C7">
        <w:rPr>
          <w:spacing w:val="0"/>
        </w:rPr>
        <w:t>30</w:t>
      </w:r>
      <w:r w:rsidRPr="00D240C7">
        <w:rPr>
          <w:spacing w:val="0"/>
        </w:rPr>
        <w:t xml:space="preserve"> </w:t>
      </w:r>
      <w:r w:rsidR="00685667" w:rsidRPr="00D240C7">
        <w:rPr>
          <w:spacing w:val="0"/>
        </w:rPr>
        <w:t>ок</w:t>
      </w:r>
      <w:r w:rsidR="00340A51" w:rsidRPr="00D240C7">
        <w:rPr>
          <w:spacing w:val="0"/>
        </w:rPr>
        <w:t>тябр</w:t>
      </w:r>
      <w:r w:rsidR="006F2CE3" w:rsidRPr="00D240C7">
        <w:rPr>
          <w:spacing w:val="0"/>
        </w:rPr>
        <w:t>я</w:t>
      </w:r>
      <w:r w:rsidRPr="00D240C7">
        <w:rPr>
          <w:spacing w:val="0"/>
        </w:rPr>
        <w:t xml:space="preserve"> 20</w:t>
      </w:r>
      <w:r w:rsidR="007626B4" w:rsidRPr="00D240C7">
        <w:rPr>
          <w:spacing w:val="0"/>
        </w:rPr>
        <w:t>2</w:t>
      </w:r>
      <w:r w:rsidR="00E442C7" w:rsidRPr="00D240C7">
        <w:rPr>
          <w:spacing w:val="0"/>
        </w:rPr>
        <w:t>4</w:t>
      </w:r>
      <w:r w:rsidRPr="00D240C7">
        <w:rPr>
          <w:spacing w:val="0"/>
        </w:rPr>
        <w:t xml:space="preserve"> года</w:t>
      </w:r>
    </w:p>
    <w:p w:rsidR="00452513" w:rsidRPr="007C77FB" w:rsidRDefault="00452513" w:rsidP="007C77FB">
      <w:pPr>
        <w:ind w:firstLine="709"/>
        <w:jc w:val="both"/>
        <w:rPr>
          <w:spacing w:val="0"/>
        </w:rPr>
      </w:pPr>
    </w:p>
    <w:p w:rsidR="007C77FB" w:rsidRPr="007C77FB" w:rsidRDefault="007C77FB" w:rsidP="007C77FB">
      <w:pPr>
        <w:ind w:firstLine="709"/>
        <w:jc w:val="both"/>
        <w:rPr>
          <w:rFonts w:eastAsiaTheme="minorHAnsi"/>
          <w:color w:val="000000"/>
          <w:spacing w:val="0"/>
          <w:lang w:eastAsia="en-US"/>
        </w:rPr>
      </w:pPr>
      <w:r w:rsidRPr="007C77FB">
        <w:rPr>
          <w:rFonts w:eastAsiaTheme="minorHAnsi"/>
          <w:b/>
          <w:spacing w:val="0"/>
          <w:lang w:eastAsia="en-US"/>
        </w:rPr>
        <w:t>Статья 1.</w:t>
      </w:r>
      <w:r w:rsidRPr="007C77FB">
        <w:rPr>
          <w:rFonts w:eastAsiaTheme="minorHAnsi"/>
          <w:spacing w:val="0"/>
          <w:lang w:eastAsia="en-US"/>
        </w:rPr>
        <w:t xml:space="preserve"> Внести в Закон Приднестровской Молдавской Республики от </w:t>
      </w:r>
      <w:r w:rsidRPr="007C77FB">
        <w:rPr>
          <w:rFonts w:eastAsiaTheme="minorHAnsi"/>
          <w:caps/>
          <w:spacing w:val="0"/>
          <w:lang w:eastAsia="en-US"/>
        </w:rPr>
        <w:t xml:space="preserve">20 </w:t>
      </w:r>
      <w:r w:rsidRPr="007C77FB">
        <w:rPr>
          <w:rFonts w:eastAsiaTheme="minorHAnsi"/>
          <w:spacing w:val="0"/>
          <w:lang w:eastAsia="en-US"/>
        </w:rPr>
        <w:t>июня 2024 года № 119-ЗИД-</w:t>
      </w:r>
      <w:r w:rsidRPr="007C77FB">
        <w:rPr>
          <w:rFonts w:eastAsiaTheme="minorHAnsi"/>
          <w:spacing w:val="0"/>
          <w:lang w:val="en-US" w:eastAsia="en-US"/>
        </w:rPr>
        <w:t>VII</w:t>
      </w:r>
      <w:r w:rsidRPr="007C77FB">
        <w:rPr>
          <w:rFonts w:eastAsiaTheme="minorHAnsi"/>
          <w:spacing w:val="0"/>
          <w:lang w:eastAsia="en-US"/>
        </w:rPr>
        <w:t xml:space="preserve"> </w:t>
      </w:r>
      <w:r w:rsidRPr="006938AC">
        <w:rPr>
          <w:rFonts w:eastAsiaTheme="minorHAnsi"/>
          <w:bCs/>
          <w:spacing w:val="0"/>
          <w:lang w:eastAsia="en-US"/>
        </w:rPr>
        <w:t>«</w:t>
      </w:r>
      <w:r w:rsidRPr="007C77FB">
        <w:rPr>
          <w:rFonts w:eastAsiaTheme="minorHAnsi"/>
          <w:bCs/>
          <w:iCs/>
          <w:spacing w:val="0"/>
          <w:lang w:eastAsia="en-US"/>
        </w:rPr>
        <w:t xml:space="preserve">О внесении изменений и дополнений в Закон Приднестровской Молдавской Республики «О защите детей от информации, причиняющей вред их здоровью и развитию» </w:t>
      </w:r>
      <w:r w:rsidRPr="007C77FB">
        <w:rPr>
          <w:rFonts w:eastAsiaTheme="minorHAnsi"/>
          <w:spacing w:val="0"/>
          <w:lang w:eastAsia="en-US"/>
        </w:rPr>
        <w:t>(САЗ 24-26)</w:t>
      </w:r>
      <w:r w:rsidRPr="007C77FB">
        <w:rPr>
          <w:rFonts w:eastAsiaTheme="minorHAnsi"/>
          <w:b/>
          <w:spacing w:val="0"/>
          <w:lang w:eastAsia="en-US"/>
        </w:rPr>
        <w:t xml:space="preserve"> </w:t>
      </w:r>
      <w:r w:rsidRPr="007C77FB">
        <w:rPr>
          <w:rFonts w:eastAsiaTheme="minorHAnsi"/>
          <w:color w:val="000000"/>
          <w:spacing w:val="0"/>
          <w:lang w:eastAsia="en-US"/>
        </w:rPr>
        <w:t>следующее изменение</w:t>
      </w:r>
      <w:r w:rsidR="006938AC">
        <w:rPr>
          <w:rFonts w:eastAsiaTheme="minorHAnsi"/>
          <w:color w:val="000000"/>
          <w:spacing w:val="0"/>
          <w:lang w:eastAsia="en-US"/>
        </w:rPr>
        <w:t>:</w:t>
      </w:r>
    </w:p>
    <w:p w:rsidR="007C77FB" w:rsidRPr="007C77FB" w:rsidRDefault="007C77FB" w:rsidP="007C77FB">
      <w:pPr>
        <w:ind w:firstLine="709"/>
        <w:jc w:val="both"/>
        <w:rPr>
          <w:rFonts w:eastAsiaTheme="minorHAnsi"/>
          <w:spacing w:val="0"/>
          <w:shd w:val="clear" w:color="auto" w:fill="FFFFFF"/>
          <w:lang w:eastAsia="en-US"/>
        </w:rPr>
      </w:pPr>
    </w:p>
    <w:p w:rsidR="007C77FB" w:rsidRPr="007C77FB" w:rsidRDefault="006938AC" w:rsidP="007C77FB">
      <w:pPr>
        <w:ind w:firstLine="709"/>
        <w:jc w:val="both"/>
        <w:rPr>
          <w:rFonts w:eastAsiaTheme="minorHAnsi"/>
          <w:color w:val="000000"/>
          <w:spacing w:val="0"/>
          <w:lang w:eastAsia="en-US"/>
        </w:rPr>
      </w:pPr>
      <w:r>
        <w:rPr>
          <w:spacing w:val="0"/>
          <w:shd w:val="clear" w:color="auto" w:fill="FFFFFF"/>
        </w:rPr>
        <w:t>в</w:t>
      </w:r>
      <w:r w:rsidR="007C77FB" w:rsidRPr="007C77FB">
        <w:rPr>
          <w:spacing w:val="0"/>
          <w:shd w:val="clear" w:color="auto" w:fill="FFFFFF"/>
        </w:rPr>
        <w:t xml:space="preserve"> пункте 2 статьи 1 слова «а также посредством глобальной сети Интернет» заменить словами «а также в сетевых изданиях</w:t>
      </w:r>
      <w:r>
        <w:rPr>
          <w:spacing w:val="0"/>
          <w:shd w:val="clear" w:color="auto" w:fill="FFFFFF"/>
        </w:rPr>
        <w:t>»</w:t>
      </w:r>
      <w:r w:rsidR="007C77FB" w:rsidRPr="007C77FB">
        <w:rPr>
          <w:rFonts w:eastAsiaTheme="minorHAnsi"/>
          <w:spacing w:val="0"/>
          <w:shd w:val="clear" w:color="auto" w:fill="FFFFFF"/>
          <w:lang w:eastAsia="en-US"/>
        </w:rPr>
        <w:t>.</w:t>
      </w:r>
    </w:p>
    <w:p w:rsidR="007C77FB" w:rsidRPr="007C77FB" w:rsidRDefault="007C77FB" w:rsidP="007C77FB">
      <w:pPr>
        <w:jc w:val="both"/>
        <w:rPr>
          <w:rFonts w:eastAsiaTheme="minorHAnsi"/>
          <w:spacing w:val="0"/>
          <w:lang w:eastAsia="en-US"/>
        </w:rPr>
      </w:pPr>
    </w:p>
    <w:p w:rsidR="007C77FB" w:rsidRPr="007C77FB" w:rsidRDefault="007C77FB" w:rsidP="007C77FB">
      <w:pPr>
        <w:ind w:firstLine="709"/>
        <w:jc w:val="both"/>
        <w:rPr>
          <w:rFonts w:eastAsiaTheme="minorHAnsi"/>
          <w:spacing w:val="0"/>
          <w:lang w:eastAsia="en-US"/>
        </w:rPr>
      </w:pPr>
      <w:r w:rsidRPr="007C77FB">
        <w:rPr>
          <w:rFonts w:eastAsiaTheme="minorHAnsi"/>
          <w:b/>
          <w:spacing w:val="0"/>
          <w:lang w:eastAsia="en-US"/>
        </w:rPr>
        <w:t xml:space="preserve">Статья 2. </w:t>
      </w:r>
      <w:r w:rsidRPr="007C77FB">
        <w:rPr>
          <w:rFonts w:eastAsiaTheme="minorHAnsi"/>
          <w:spacing w:val="0"/>
          <w:lang w:eastAsia="en-US"/>
        </w:rPr>
        <w:t>Настоящий Закон вступает в силу с 1 января 2025 года</w:t>
      </w:r>
      <w:r w:rsidRPr="007C77FB">
        <w:rPr>
          <w:spacing w:val="0"/>
        </w:rPr>
        <w:t>.</w:t>
      </w:r>
    </w:p>
    <w:p w:rsidR="00F91667" w:rsidRPr="007C77FB" w:rsidRDefault="00F91667" w:rsidP="007C77FB">
      <w:pPr>
        <w:ind w:firstLine="709"/>
        <w:jc w:val="both"/>
        <w:rPr>
          <w:spacing w:val="0"/>
        </w:rPr>
      </w:pPr>
    </w:p>
    <w:p w:rsidR="001A69F7" w:rsidRPr="00D240C7" w:rsidRDefault="001A69F7" w:rsidP="00DC6801">
      <w:pPr>
        <w:ind w:firstLine="709"/>
        <w:jc w:val="both"/>
        <w:rPr>
          <w:spacing w:val="0"/>
        </w:rPr>
      </w:pPr>
    </w:p>
    <w:p w:rsidR="003C6611" w:rsidRPr="00D240C7" w:rsidRDefault="00490ACC" w:rsidP="00DC6801">
      <w:pPr>
        <w:jc w:val="both"/>
        <w:outlineLvl w:val="0"/>
        <w:rPr>
          <w:spacing w:val="0"/>
        </w:rPr>
      </w:pPr>
      <w:r w:rsidRPr="00D240C7">
        <w:rPr>
          <w:spacing w:val="0"/>
        </w:rPr>
        <w:t xml:space="preserve">Президент </w:t>
      </w:r>
    </w:p>
    <w:p w:rsidR="00490ACC" w:rsidRPr="00D240C7" w:rsidRDefault="00490ACC" w:rsidP="00DC6801">
      <w:pPr>
        <w:jc w:val="both"/>
        <w:outlineLvl w:val="0"/>
        <w:rPr>
          <w:spacing w:val="0"/>
        </w:rPr>
      </w:pPr>
      <w:r w:rsidRPr="00D240C7">
        <w:rPr>
          <w:spacing w:val="0"/>
        </w:rPr>
        <w:t xml:space="preserve">Приднестровской </w:t>
      </w:r>
    </w:p>
    <w:p w:rsidR="00F44C76" w:rsidRPr="00D240C7" w:rsidRDefault="00490ACC" w:rsidP="00DC6801">
      <w:pPr>
        <w:jc w:val="both"/>
        <w:rPr>
          <w:spacing w:val="0"/>
        </w:rPr>
      </w:pPr>
      <w:r w:rsidRPr="00D240C7">
        <w:rPr>
          <w:spacing w:val="0"/>
        </w:rPr>
        <w:t xml:space="preserve">Молдавской Республики </w:t>
      </w:r>
      <w:r w:rsidRPr="00D240C7">
        <w:rPr>
          <w:spacing w:val="0"/>
        </w:rPr>
        <w:tab/>
      </w:r>
      <w:r w:rsidRPr="00D240C7">
        <w:rPr>
          <w:spacing w:val="0"/>
        </w:rPr>
        <w:tab/>
      </w:r>
      <w:r w:rsidRPr="00D240C7">
        <w:rPr>
          <w:spacing w:val="0"/>
        </w:rPr>
        <w:tab/>
      </w:r>
      <w:r w:rsidRPr="00D240C7">
        <w:rPr>
          <w:spacing w:val="0"/>
        </w:rPr>
        <w:tab/>
        <w:t xml:space="preserve"> </w:t>
      </w:r>
      <w:r w:rsidR="001713CD" w:rsidRPr="00D240C7">
        <w:rPr>
          <w:spacing w:val="0"/>
        </w:rPr>
        <w:t xml:space="preserve">  </w:t>
      </w:r>
      <w:r w:rsidRPr="00D240C7">
        <w:rPr>
          <w:spacing w:val="0"/>
        </w:rPr>
        <w:t xml:space="preserve">  В. Н. КРАСНОСЕЛЬСКИЙ</w:t>
      </w:r>
    </w:p>
    <w:p w:rsidR="00311BC9" w:rsidRPr="00D240C7" w:rsidRDefault="00311BC9" w:rsidP="00DC6801">
      <w:pPr>
        <w:ind w:firstLine="709"/>
        <w:jc w:val="both"/>
        <w:rPr>
          <w:spacing w:val="0"/>
        </w:rPr>
      </w:pPr>
    </w:p>
    <w:p w:rsidR="00053CAD" w:rsidRPr="00D240C7" w:rsidRDefault="00053CAD" w:rsidP="00DC6801">
      <w:pPr>
        <w:ind w:firstLine="709"/>
        <w:jc w:val="both"/>
        <w:rPr>
          <w:spacing w:val="0"/>
        </w:rPr>
      </w:pPr>
    </w:p>
    <w:p w:rsidR="00824221" w:rsidRDefault="00824221" w:rsidP="00DC6801">
      <w:pPr>
        <w:ind w:firstLine="709"/>
        <w:jc w:val="both"/>
        <w:rPr>
          <w:spacing w:val="0"/>
        </w:rPr>
      </w:pPr>
    </w:p>
    <w:p w:rsidR="00E53113" w:rsidRDefault="00E53113" w:rsidP="00DC6801">
      <w:pPr>
        <w:ind w:firstLine="709"/>
        <w:jc w:val="both"/>
        <w:rPr>
          <w:spacing w:val="0"/>
        </w:rPr>
      </w:pPr>
      <w:bookmarkStart w:id="0" w:name="_GoBack"/>
      <w:bookmarkEnd w:id="0"/>
    </w:p>
    <w:p w:rsidR="00E53113" w:rsidRPr="00D954B2" w:rsidRDefault="00E53113" w:rsidP="00E53113">
      <w:r w:rsidRPr="00D954B2">
        <w:t>г. Тирасполь</w:t>
      </w:r>
    </w:p>
    <w:p w:rsidR="00E53113" w:rsidRPr="00D954B2" w:rsidRDefault="00E53113" w:rsidP="00E53113">
      <w:r w:rsidRPr="00E53113">
        <w:t>13</w:t>
      </w:r>
      <w:r w:rsidRPr="00D954B2">
        <w:t xml:space="preserve"> </w:t>
      </w:r>
      <w:r>
        <w:t>ноября</w:t>
      </w:r>
      <w:r w:rsidRPr="00D954B2">
        <w:t xml:space="preserve"> 2024 г.</w:t>
      </w:r>
    </w:p>
    <w:p w:rsidR="00E53113" w:rsidRPr="00D954B2" w:rsidRDefault="00E53113" w:rsidP="00E53113">
      <w:pPr>
        <w:ind w:left="28" w:hanging="28"/>
      </w:pPr>
      <w:r w:rsidRPr="00D954B2">
        <w:t xml:space="preserve">№ </w:t>
      </w:r>
      <w:r>
        <w:t>272</w:t>
      </w:r>
      <w:r w:rsidRPr="00D954B2">
        <w:t>-</w:t>
      </w:r>
      <w:r>
        <w:t>ЗИ</w:t>
      </w:r>
      <w:r w:rsidRPr="00D954B2">
        <w:t>-VI</w:t>
      </w:r>
      <w:r w:rsidRPr="00D954B2">
        <w:rPr>
          <w:lang w:val="en-US"/>
        </w:rPr>
        <w:t>I</w:t>
      </w:r>
    </w:p>
    <w:p w:rsidR="00E53113" w:rsidRPr="00D240C7" w:rsidRDefault="00E53113" w:rsidP="00DC6801">
      <w:pPr>
        <w:ind w:firstLine="709"/>
        <w:jc w:val="both"/>
        <w:rPr>
          <w:spacing w:val="0"/>
        </w:rPr>
      </w:pPr>
    </w:p>
    <w:sectPr w:rsidR="00E53113" w:rsidRPr="00D240C7"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59C" w:rsidRDefault="005F759C">
      <w:r>
        <w:separator/>
      </w:r>
    </w:p>
  </w:endnote>
  <w:endnote w:type="continuationSeparator" w:id="0">
    <w:p w:rsidR="005F759C" w:rsidRDefault="005F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59C" w:rsidRDefault="005F759C">
      <w:r>
        <w:separator/>
      </w:r>
    </w:p>
  </w:footnote>
  <w:footnote w:type="continuationSeparator" w:id="0">
    <w:p w:rsidR="005F759C" w:rsidRDefault="005F7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7C77FB">
      <w:rPr>
        <w:rStyle w:val="a5"/>
        <w:noProof/>
        <w:sz w:val="24"/>
      </w:rPr>
      <w:t>4</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7"/>
  </w:num>
  <w:num w:numId="3">
    <w:abstractNumId w:val="5"/>
  </w:num>
  <w:num w:numId="4">
    <w:abstractNumId w:val="4"/>
  </w:num>
  <w:num w:numId="5">
    <w:abstractNumId w:val="14"/>
  </w:num>
  <w:num w:numId="6">
    <w:abstractNumId w:val="16"/>
  </w:num>
  <w:num w:numId="7">
    <w:abstractNumId w:val="15"/>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58D"/>
    <w:rsid w:val="00447A41"/>
    <w:rsid w:val="00451DCE"/>
    <w:rsid w:val="00452513"/>
    <w:rsid w:val="004538C5"/>
    <w:rsid w:val="004577E0"/>
    <w:rsid w:val="00460EFD"/>
    <w:rsid w:val="004619B0"/>
    <w:rsid w:val="00461D4C"/>
    <w:rsid w:val="00462288"/>
    <w:rsid w:val="00463738"/>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969"/>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5F759C"/>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BB"/>
    <w:rsid w:val="00C246E4"/>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113"/>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573"/>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0F389-6FD4-451C-A9BD-CE35E42A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154</Words>
  <Characters>883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10</cp:revision>
  <cp:lastPrinted>2024-10-30T09:59:00Z</cp:lastPrinted>
  <dcterms:created xsi:type="dcterms:W3CDTF">2024-10-30T09:57:00Z</dcterms:created>
  <dcterms:modified xsi:type="dcterms:W3CDTF">2024-11-13T14:21:00Z</dcterms:modified>
</cp:coreProperties>
</file>