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07F" w:rsidRPr="00E76957" w:rsidRDefault="008A207F" w:rsidP="008A20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8A207F" w:rsidRPr="00D95A97" w:rsidRDefault="008A207F" w:rsidP="008A20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A207F" w:rsidRPr="00D95A97" w:rsidRDefault="008A207F" w:rsidP="008A20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A207F" w:rsidRPr="00D95A97" w:rsidRDefault="008A207F" w:rsidP="008A20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A207F" w:rsidRPr="00D95A97" w:rsidRDefault="008A207F" w:rsidP="008A20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A207F" w:rsidRPr="00D95A97" w:rsidRDefault="008A207F" w:rsidP="008A20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95A9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8A207F" w:rsidRPr="00D95A97" w:rsidRDefault="008A207F" w:rsidP="008A20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95A9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8A207F" w:rsidRPr="00D95A97" w:rsidRDefault="008A207F" w:rsidP="008A20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8A207F" w:rsidRPr="008A207F" w:rsidRDefault="008A207F" w:rsidP="008A207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5A9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8A207F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дополнения в </w:t>
      </w:r>
    </w:p>
    <w:p w:rsidR="008A207F" w:rsidRPr="008A207F" w:rsidRDefault="008A207F" w:rsidP="008A207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207F">
        <w:rPr>
          <w:rFonts w:ascii="Times New Roman" w:eastAsia="Calibri" w:hAnsi="Times New Roman" w:cs="Times New Roman"/>
          <w:b/>
          <w:sz w:val="28"/>
          <w:szCs w:val="28"/>
        </w:rPr>
        <w:t xml:space="preserve">Закон Приднестровской Молдавской Республики </w:t>
      </w:r>
    </w:p>
    <w:p w:rsidR="008A207F" w:rsidRDefault="008A207F" w:rsidP="008A207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207F">
        <w:rPr>
          <w:rFonts w:ascii="Times New Roman" w:eastAsia="Calibri" w:hAnsi="Times New Roman" w:cs="Times New Roman"/>
          <w:b/>
          <w:sz w:val="28"/>
          <w:szCs w:val="28"/>
        </w:rPr>
        <w:t xml:space="preserve">«Об органах местной власти, местного самоуправления и государственной администрации </w:t>
      </w:r>
    </w:p>
    <w:p w:rsidR="008A207F" w:rsidRPr="00D95A97" w:rsidRDefault="008A207F" w:rsidP="008A207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207F">
        <w:rPr>
          <w:rFonts w:ascii="Times New Roman" w:eastAsia="Calibri" w:hAnsi="Times New Roman" w:cs="Times New Roman"/>
          <w:b/>
          <w:sz w:val="28"/>
          <w:szCs w:val="28"/>
        </w:rPr>
        <w:t>в Приднестровской Молдавской Республике</w:t>
      </w:r>
      <w:r w:rsidRPr="00CF7F0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A207F" w:rsidRPr="00D95A97" w:rsidRDefault="008A207F" w:rsidP="008A2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F" w:rsidRPr="00D95A97" w:rsidRDefault="008A207F" w:rsidP="008A207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A97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8A207F" w:rsidRDefault="008A207F" w:rsidP="008A20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A97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6</w:t>
      </w:r>
      <w:r w:rsidRPr="00D95A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</w:t>
      </w:r>
      <w:r w:rsidRPr="00D95A97">
        <w:rPr>
          <w:rFonts w:ascii="Times New Roman" w:eastAsia="Calibri" w:hAnsi="Times New Roman" w:cs="Times New Roman"/>
          <w:sz w:val="28"/>
          <w:szCs w:val="28"/>
        </w:rPr>
        <w:t>ября 2024 года</w:t>
      </w:r>
    </w:p>
    <w:p w:rsidR="008A207F" w:rsidRPr="00D95A97" w:rsidRDefault="008A207F" w:rsidP="008A20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293C" w:rsidRPr="0035293C" w:rsidRDefault="0035293C" w:rsidP="0035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 с изменениями и дополнениями, внесенными законами Приднестровской Молдавской Республики от 10 января 1995 года (СЗМР 95-1); от 11 января 1997 года № 28-ЗИД (СЗМР 97-1); от 30 января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1998 года № 79-ЗИД (СЗМР 98-1,1); от 10 июля 1998 года № 109-ЗИД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(СЗМР 98-3); от 14 апреля 1999 года № 150-ЗИД (СЗМР 99-2,1); от 8 июня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1999 года № 165-ЗИ (СЗМР 99-2,2); от 15 февраля 2000 года № 247-КЗД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(СЗМР 00-1,2); от 31 октября 2000 года № 357-ЗД (СЗМР 00-4); от 21 ноября 2000 года № 361-ЗИ (СЗМР 00-4); от 26 ноября 2001 года № 68-ЗИ-III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01-49); от 24 сентября 2003 года № 329-ЗИ-III (САЗ 03-39); от 31 декабря 2004 года № 514-ЗИД-III (САЗ 05-1); от 4 марта 2005 года № 543-ЗИ-III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05-10); от 24 марта 2005 года № 550-ЗИД-III (САЗ 05-13); от 29 марта 2005 года № 552-ЗИД-III (САЗ 05-14); от 13 мая 2005 года № 568-ЗИД-III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05-20); от 19 октября 2005 года № 645-ЗИ-III (САЗ 05-43); от 13 декабря 2005 года № 702-ЗД-III (САЗ 05-51); от 20 ноября 2006 года № 120-ЗИ-IV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06-48); от 10 января 2007 года № 145-ЗИ-IV (САЗ 07-3); от 7 марта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2007 года № 188-ЗИД-IV (САЗ 07-11); от 12 июня 2007 года № 223-ЗИД-IV (САЗ 07-25); от 3 июля 2007 года № 247-ЗД-IV (САЗ 07-28); от 2 августа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2007 года № 287-ЗИД-IV (САЗ 07-32); от 18 апреля 2008 года № 449-ЗИД-IV (САЗ 08-15); от 31 июля 2008 года № 524-ЗИД-IV (САЗ 08-30); от 10 октября 2008 года № 572-ЗИД-IV (САЗ 08-40); от 8 февраля 2010 года № 21-ЗИ-IV (САЗ 10-6); от 17 февраля 2010 года № 25-ЗД-IV (САЗ 10-7); от 20 февраля 2010 года № 31-ЗД-IV (САЗ 10-7); от 8 декабря 2010 года № 246-ЗИД-IV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10-49); от 11 мая 2012 года № 66-ЗД-V (САЗ 12-20); от 31 июля 2012 года № 150-ЗД-V (САЗ 12-32); от 20 марта 2013 года № 77-ЗИД-V (САЗ 13-11);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31 мая 2013 года № 108-ЗИД-V (САЗ 13-21); от 24 сентября 2013 года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 189-ЗИД-V (САЗ 13-38,1); от 6 декабря 2013 года № 270-ЗИ-V (САЗ 13-48); от 14 января 2014 года № 5-ЗИ-V (САЗ 14-3); от 21 января 2014 года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11-ЗИ-V (САЗ 14-4); от 16 января 2015 года № 21-ЗИ-V (САЗ 15-3);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16 января 2015 года № 22-ЗИ-V (САЗ 15-3); от 17 февраля 2015 года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38-ЗД-V (САЗ 15-8); от 28 апреля 2015 года № 72-ЗИД-V (САЗ 15-18);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12 февраля 2016 года № 17-ЗИ-VI (САЗ 16-6); от 5 апреля 2016 года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93-ЗИ-VI (САЗ 16-14); от 25 мая 2016 года № 138-ЗИ-VI (САЗ 16-21);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23 июня 2016 года № 156-ЗД-VI (САЗ 16-25); от 25 июля 2016 года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190-ЗИ-VI (САЗ 16-30); от 27 октября 2016 года № 228-ЗИ-VI (САЗ 16-43); от 6 января 2017 года № 4-ЗИД-VI (САЗ 17-2); от 28 марта 2017 года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60-ЗИ-VI (САЗ 17-14); от 15 мая 2017 года № 108-ЗИД-VI (САЗ 17-21);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31 мая 2017 года № 123-ЗИД-VI (САЗ 17-23,1); от 19 июля 2017 года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221-ЗД-VI (САЗ 17-30); от 4 ноября 2017 года № 308-ЗИД-VI (САЗ 17-45,1); от 18 декабря 2017 года № 356-ЗИ-VI (САЗ 17-52); от 18 декабря 2017 года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360-ЗИ-VI (САЗ 17-52); от 29 декабря 2017 года № 404-ЗИ-VI (САЗ 18-1,1); от 30 мая 2018 года № 153-ЗИД-VI (САЗ 18-22); от 26 июля 2018 года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243-ЗИД-VI (САЗ 18-30); от 26 июля 2018 года № 248-ЗД-VI (САЗ 18-30);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7 декабря 2018 года № 331-ЗД-VI (САЗ 18-49); от 29 марта 2019 года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37-ЗИ-VI (САЗ 19-12); от 5 апреля 2019 года № 49-ЗИ-VI (САЗ 19-13);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29 мая 2019 года № 91-ЗИ-VI (САЗ 19-20); от 24 декабря 2019 года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242-ЗИД-VI (САЗ 19-50); от 6 марта 2020 года № 32-ЗИД-VI (САЗ 20-10); от 23 июля 2020 года № 107-ЗИ-VI (САЗ 20-30); от 23 июля 2020 года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110-ЗИ-VI (САЗ 20-30); от 12 ноября 2020 года № 189-ЗИД-VI (САЗ 20-46); от 29 апреля 2021 года № 78-ЗИД-</w:t>
      </w:r>
      <w:r w:rsidRPr="003529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21-17); от 27 мая 2021 года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100-ЗИ-</w:t>
      </w:r>
      <w:r w:rsidRPr="003529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21-21); от 4 июня 2021 года № 109-ЗИ-VII (САЗ 21-22);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30 ноября 2021 года № 290-ЗИД-VII (САЗ 21-48); от 23 декабря 2021 года № 344-ЗИД-</w:t>
      </w:r>
      <w:r w:rsidRPr="003529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21-51); от 24 июня 2022 года № 150-ЗИД-VII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22-24); от 12 июля 2022 года № 173-ЗИД-</w:t>
      </w:r>
      <w:r w:rsidRPr="003529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22-27); от 26 июля 2022 года № 205-ЗИД-VII (САЗ 22-29); от 17</w:t>
      </w:r>
      <w:r w:rsidRPr="0035293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35293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20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5293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года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293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t>272</w:t>
      </w:r>
      <w:r w:rsidRPr="0035293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-З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Pr="0035293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3529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93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(САЗ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5293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35293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)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6</w:t>
      </w:r>
      <w:r w:rsidRPr="0035293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35293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20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5293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года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93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t>345</w:t>
      </w:r>
      <w:r w:rsidRPr="0035293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-З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Pr="0035293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3529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293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(САЗ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5293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35293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)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9 января 2023 года № 1-ЗИД-</w:t>
      </w:r>
      <w:r w:rsidRPr="003529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23-2); от 30 января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2023 года № 7-ЗД-VII (САЗ 23-5); от 19 апреля 2023 года № 84-ЗИ-VII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23-16); от 19 апреля 2023 года № 85-ЗИ-</w:t>
      </w:r>
      <w:r w:rsidRPr="003529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23-16); от 13 июля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2023 года № 216-ЗИ-VII (САЗ 23-28); от 29 сентября 2023 года № 291-ЗИ-VII (САЗ 23-39,1); от 5 марта 2024 года № 48-ЗИ-VII (САЗ 24-11)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мая </w:t>
      </w:r>
      <w:r w:rsidR="00024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t>№ 97-ЗД-VII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24-23), следующ</w:t>
      </w:r>
      <w:r w:rsidR="001A7A64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дополнение</w:t>
      </w:r>
      <w:r w:rsidRPr="00352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93C" w:rsidRPr="0035293C" w:rsidRDefault="0035293C" w:rsidP="0035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93C" w:rsidRPr="0035293C" w:rsidRDefault="0035293C" w:rsidP="0035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93C">
        <w:rPr>
          <w:rFonts w:ascii="Times New Roman" w:hAnsi="Times New Roman" w:cs="Times New Roman"/>
          <w:sz w:val="28"/>
          <w:szCs w:val="28"/>
        </w:rPr>
        <w:t>Часть первую статьи 41 дополнить подпунктом 15-2) следующего содержания:</w:t>
      </w:r>
    </w:p>
    <w:p w:rsidR="0035293C" w:rsidRPr="0035293C" w:rsidRDefault="0035293C" w:rsidP="0035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93C">
        <w:rPr>
          <w:rFonts w:ascii="Times New Roman" w:hAnsi="Times New Roman" w:cs="Times New Roman"/>
          <w:sz w:val="28"/>
          <w:szCs w:val="28"/>
        </w:rPr>
        <w:t xml:space="preserve">«15-2) </w:t>
      </w:r>
      <w:r w:rsidR="000D4A13" w:rsidRPr="000D4A13">
        <w:rPr>
          <w:rFonts w:ascii="Times New Roman" w:hAnsi="Times New Roman" w:cs="Times New Roman"/>
          <w:sz w:val="28"/>
          <w:szCs w:val="28"/>
        </w:rPr>
        <w:t>ведет реестр бесхозяйственно содержимых недвижимых вещей на подведомственной территории по видам форм собственности</w:t>
      </w:r>
      <w:r w:rsidRPr="0035293C">
        <w:rPr>
          <w:rFonts w:ascii="Times New Roman" w:hAnsi="Times New Roman" w:cs="Times New Roman"/>
          <w:sz w:val="28"/>
          <w:szCs w:val="28"/>
        </w:rPr>
        <w:t>.</w:t>
      </w:r>
    </w:p>
    <w:p w:rsidR="00A51F8F" w:rsidRPr="00A51F8F" w:rsidRDefault="00A51F8F" w:rsidP="00A51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8F">
        <w:rPr>
          <w:rFonts w:ascii="Times New Roman" w:hAnsi="Times New Roman" w:cs="Times New Roman"/>
          <w:sz w:val="28"/>
          <w:szCs w:val="28"/>
        </w:rPr>
        <w:t>Объектами учета реестра являются:</w:t>
      </w:r>
    </w:p>
    <w:p w:rsidR="00A51F8F" w:rsidRPr="00A51F8F" w:rsidRDefault="00A51F8F" w:rsidP="00A51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8F">
        <w:rPr>
          <w:rFonts w:ascii="Times New Roman" w:hAnsi="Times New Roman" w:cs="Times New Roman"/>
          <w:sz w:val="28"/>
          <w:szCs w:val="28"/>
        </w:rPr>
        <w:t>а) объекты розничной торговли, общественного питания, бытового обслуживания;</w:t>
      </w:r>
    </w:p>
    <w:p w:rsidR="00A51F8F" w:rsidRPr="00A51F8F" w:rsidRDefault="00A51F8F" w:rsidP="00A51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8F">
        <w:rPr>
          <w:rFonts w:ascii="Times New Roman" w:hAnsi="Times New Roman" w:cs="Times New Roman"/>
          <w:sz w:val="28"/>
          <w:szCs w:val="28"/>
        </w:rPr>
        <w:lastRenderedPageBreak/>
        <w:t>б) отдельно стоящие здания и сооружения, комплекс зданий и сооружений</w:t>
      </w:r>
      <w:r w:rsidR="0055756A">
        <w:rPr>
          <w:rFonts w:ascii="Times New Roman" w:hAnsi="Times New Roman" w:cs="Times New Roman"/>
          <w:sz w:val="28"/>
          <w:szCs w:val="28"/>
        </w:rPr>
        <w:t>,</w:t>
      </w:r>
      <w:r w:rsidR="0055756A" w:rsidRPr="0055756A">
        <w:rPr>
          <w:rFonts w:ascii="Times New Roman" w:hAnsi="Times New Roman" w:cs="Times New Roman"/>
          <w:sz w:val="28"/>
          <w:szCs w:val="28"/>
        </w:rPr>
        <w:t xml:space="preserve"> за исключением объектов, явл</w:t>
      </w:r>
      <w:r w:rsidR="0055756A">
        <w:rPr>
          <w:rFonts w:ascii="Times New Roman" w:hAnsi="Times New Roman" w:cs="Times New Roman"/>
          <w:sz w:val="28"/>
          <w:szCs w:val="28"/>
        </w:rPr>
        <w:t>яющихся жилой единицей (жильем)</w:t>
      </w:r>
      <w:r w:rsidRPr="00A51F8F">
        <w:rPr>
          <w:rFonts w:ascii="Times New Roman" w:hAnsi="Times New Roman" w:cs="Times New Roman"/>
          <w:sz w:val="28"/>
          <w:szCs w:val="28"/>
        </w:rPr>
        <w:t>;</w:t>
      </w:r>
    </w:p>
    <w:p w:rsidR="00A51F8F" w:rsidRPr="00A51F8F" w:rsidRDefault="00A51F8F" w:rsidP="00A51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8F">
        <w:rPr>
          <w:rFonts w:ascii="Times New Roman" w:hAnsi="Times New Roman" w:cs="Times New Roman"/>
          <w:sz w:val="28"/>
          <w:szCs w:val="28"/>
        </w:rPr>
        <w:t>в) объекты незавершенного строительства;</w:t>
      </w:r>
    </w:p>
    <w:p w:rsidR="00A51F8F" w:rsidRPr="00A51F8F" w:rsidRDefault="00A51F8F" w:rsidP="00A51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8F">
        <w:rPr>
          <w:rFonts w:ascii="Times New Roman" w:hAnsi="Times New Roman" w:cs="Times New Roman"/>
          <w:sz w:val="28"/>
          <w:szCs w:val="28"/>
        </w:rPr>
        <w:t>г) нежилые помещения жилых домов;</w:t>
      </w:r>
    </w:p>
    <w:p w:rsidR="0035293C" w:rsidRPr="0035293C" w:rsidRDefault="00A51F8F" w:rsidP="00A51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8F">
        <w:rPr>
          <w:rFonts w:ascii="Times New Roman" w:hAnsi="Times New Roman" w:cs="Times New Roman"/>
          <w:sz w:val="28"/>
          <w:szCs w:val="28"/>
        </w:rPr>
        <w:t>д) иные объекты недвижимого имущества, не являющиеся жилой единицей (жильем)</w:t>
      </w:r>
      <w:r w:rsidR="0035293C" w:rsidRPr="0035293C">
        <w:rPr>
          <w:rFonts w:ascii="Times New Roman" w:hAnsi="Times New Roman" w:cs="Times New Roman"/>
          <w:sz w:val="28"/>
          <w:szCs w:val="28"/>
        </w:rPr>
        <w:t>.</w:t>
      </w:r>
    </w:p>
    <w:p w:rsidR="00F862C8" w:rsidRDefault="0035293C" w:rsidP="0035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93C">
        <w:rPr>
          <w:rFonts w:ascii="Times New Roman" w:hAnsi="Times New Roman" w:cs="Times New Roman"/>
          <w:sz w:val="28"/>
          <w:szCs w:val="28"/>
        </w:rPr>
        <w:t xml:space="preserve">Реестр включает в себя: адрес, наименование объекта, данные </w:t>
      </w:r>
      <w:r w:rsidR="0002400B">
        <w:rPr>
          <w:rFonts w:ascii="Times New Roman" w:hAnsi="Times New Roman" w:cs="Times New Roman"/>
          <w:sz w:val="28"/>
          <w:szCs w:val="28"/>
        </w:rPr>
        <w:br/>
      </w:r>
      <w:r w:rsidRPr="0035293C">
        <w:rPr>
          <w:rFonts w:ascii="Times New Roman" w:hAnsi="Times New Roman" w:cs="Times New Roman"/>
          <w:sz w:val="28"/>
          <w:szCs w:val="28"/>
        </w:rPr>
        <w:t xml:space="preserve">о собственнике, основания приобретения права собственности, информацию </w:t>
      </w:r>
      <w:r w:rsidR="0002400B">
        <w:rPr>
          <w:rFonts w:ascii="Times New Roman" w:hAnsi="Times New Roman" w:cs="Times New Roman"/>
          <w:sz w:val="28"/>
          <w:szCs w:val="28"/>
        </w:rPr>
        <w:br/>
      </w:r>
      <w:r w:rsidRPr="0035293C">
        <w:rPr>
          <w:rFonts w:ascii="Times New Roman" w:hAnsi="Times New Roman" w:cs="Times New Roman"/>
          <w:sz w:val="28"/>
          <w:szCs w:val="28"/>
        </w:rPr>
        <w:t>о наличии или отсутствии данных из единого государственного реестра прав на недвижимое имущество и сделок с ним, сведения о наличии ограничений (обременений)</w:t>
      </w:r>
      <w:r w:rsidR="00F862C8">
        <w:rPr>
          <w:rFonts w:ascii="Times New Roman" w:hAnsi="Times New Roman" w:cs="Times New Roman"/>
          <w:sz w:val="28"/>
          <w:szCs w:val="28"/>
        </w:rPr>
        <w:t>.</w:t>
      </w:r>
    </w:p>
    <w:p w:rsidR="0035293C" w:rsidRPr="0035293C" w:rsidRDefault="00F862C8" w:rsidP="0035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C8">
        <w:rPr>
          <w:rFonts w:ascii="Times New Roman" w:hAnsi="Times New Roman" w:cs="Times New Roman"/>
          <w:sz w:val="28"/>
          <w:szCs w:val="28"/>
        </w:rPr>
        <w:t>Порядок ведения реестра определяется Правительством Приднестровской Молдавской Республики</w:t>
      </w:r>
      <w:r w:rsidR="0035293C" w:rsidRPr="0035293C">
        <w:rPr>
          <w:rFonts w:ascii="Times New Roman" w:hAnsi="Times New Roman" w:cs="Times New Roman"/>
          <w:sz w:val="28"/>
          <w:szCs w:val="28"/>
        </w:rPr>
        <w:t>».</w:t>
      </w:r>
    </w:p>
    <w:p w:rsidR="0035293C" w:rsidRPr="0035293C" w:rsidRDefault="0035293C" w:rsidP="0035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93C" w:rsidRPr="0035293C" w:rsidRDefault="0035293C" w:rsidP="0035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93C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35293C">
        <w:rPr>
          <w:rFonts w:ascii="Times New Roman" w:hAnsi="Times New Roman" w:cs="Times New Roman"/>
          <w:sz w:val="28"/>
          <w:szCs w:val="28"/>
        </w:rPr>
        <w:t xml:space="preserve"> Настоящий Закон</w:t>
      </w:r>
      <w:r w:rsidR="00F862C8">
        <w:rPr>
          <w:rFonts w:ascii="Times New Roman" w:hAnsi="Times New Roman" w:cs="Times New Roman"/>
          <w:sz w:val="28"/>
          <w:szCs w:val="28"/>
        </w:rPr>
        <w:t xml:space="preserve"> вступает в силу с 1 января 2025</w:t>
      </w:r>
      <w:r w:rsidRPr="0035293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A207F" w:rsidRDefault="008A207F" w:rsidP="008A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00B" w:rsidRPr="00D95A97" w:rsidRDefault="0002400B" w:rsidP="008A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7F" w:rsidRPr="00D95A97" w:rsidRDefault="008A207F" w:rsidP="008A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8A207F" w:rsidRPr="00D95A97" w:rsidRDefault="008A207F" w:rsidP="008A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8A207F" w:rsidRPr="00D95A97" w:rsidRDefault="008A207F" w:rsidP="008A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8A207F" w:rsidRPr="00D95A97" w:rsidRDefault="008A207F" w:rsidP="008A2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07F" w:rsidRDefault="008A207F" w:rsidP="008A2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FD8" w:rsidRDefault="00B80FD8" w:rsidP="008A2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207F" w:rsidRDefault="008A207F" w:rsidP="008A2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FD8" w:rsidRPr="00B80FD8" w:rsidRDefault="00B80FD8" w:rsidP="00B80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FD8">
        <w:rPr>
          <w:rFonts w:ascii="Times New Roman" w:hAnsi="Times New Roman" w:cs="Times New Roman"/>
          <w:sz w:val="28"/>
          <w:szCs w:val="28"/>
        </w:rPr>
        <w:t>г. Тирасполь</w:t>
      </w:r>
    </w:p>
    <w:p w:rsidR="00B80FD8" w:rsidRPr="00B80FD8" w:rsidRDefault="00B80FD8" w:rsidP="00B80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FD8">
        <w:rPr>
          <w:rFonts w:ascii="Times New Roman" w:hAnsi="Times New Roman" w:cs="Times New Roman"/>
          <w:sz w:val="28"/>
          <w:szCs w:val="28"/>
        </w:rPr>
        <w:t>22 ноября 2024 г.</w:t>
      </w:r>
    </w:p>
    <w:p w:rsidR="00B80FD8" w:rsidRPr="00D95A97" w:rsidRDefault="00B80FD8" w:rsidP="00B80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FD8">
        <w:rPr>
          <w:rFonts w:ascii="Times New Roman" w:hAnsi="Times New Roman" w:cs="Times New Roman"/>
          <w:sz w:val="28"/>
          <w:szCs w:val="28"/>
        </w:rPr>
        <w:t>№ 276-ЗД-VII</w:t>
      </w:r>
    </w:p>
    <w:sectPr w:rsidR="00B80FD8" w:rsidRPr="00D95A97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C3D" w:rsidRDefault="00FD6C3D">
      <w:pPr>
        <w:spacing w:after="0" w:line="240" w:lineRule="auto"/>
      </w:pPr>
      <w:r>
        <w:separator/>
      </w:r>
    </w:p>
  </w:endnote>
  <w:endnote w:type="continuationSeparator" w:id="0">
    <w:p w:rsidR="00FD6C3D" w:rsidRDefault="00FD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C3D" w:rsidRDefault="00FD6C3D">
      <w:pPr>
        <w:spacing w:after="0" w:line="240" w:lineRule="auto"/>
      </w:pPr>
      <w:r>
        <w:separator/>
      </w:r>
    </w:p>
  </w:footnote>
  <w:footnote w:type="continuationSeparator" w:id="0">
    <w:p w:rsidR="00FD6C3D" w:rsidRDefault="00FD6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F862C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0FD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7F"/>
    <w:rsid w:val="0002400B"/>
    <w:rsid w:val="000D4A13"/>
    <w:rsid w:val="001A7A64"/>
    <w:rsid w:val="001B5588"/>
    <w:rsid w:val="0035293C"/>
    <w:rsid w:val="003D2BEE"/>
    <w:rsid w:val="0055756A"/>
    <w:rsid w:val="00667CF1"/>
    <w:rsid w:val="008A207F"/>
    <w:rsid w:val="00A23DF6"/>
    <w:rsid w:val="00A51F8F"/>
    <w:rsid w:val="00B80FD8"/>
    <w:rsid w:val="00F862C8"/>
    <w:rsid w:val="00FD6C3D"/>
    <w:rsid w:val="00FE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8BE42-E8F7-4C1E-90E7-4E9D57E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5</cp:revision>
  <dcterms:created xsi:type="dcterms:W3CDTF">2024-11-06T12:12:00Z</dcterms:created>
  <dcterms:modified xsi:type="dcterms:W3CDTF">2024-11-22T08:51:00Z</dcterms:modified>
</cp:coreProperties>
</file>