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7E" w:rsidRPr="00A25907" w:rsidRDefault="005C777E" w:rsidP="005C77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5C777E" w:rsidRPr="00A25907" w:rsidRDefault="005C777E" w:rsidP="005C77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C777E" w:rsidRPr="00A25907" w:rsidRDefault="005C777E" w:rsidP="005C77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C777E" w:rsidRPr="00A25907" w:rsidRDefault="005C777E" w:rsidP="005C77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C777E" w:rsidRPr="00A25907" w:rsidRDefault="005C777E" w:rsidP="005C77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C777E" w:rsidRPr="00A25907" w:rsidRDefault="005C777E" w:rsidP="005C77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C777E" w:rsidRPr="00A25907" w:rsidRDefault="005C777E" w:rsidP="005C77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C777E" w:rsidRPr="00A25907" w:rsidRDefault="005C777E" w:rsidP="005C77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97720" w:rsidRDefault="005C777E" w:rsidP="005C77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3076B">
        <w:rPr>
          <w:rFonts w:ascii="Times New Roman" w:eastAsia="Calibri" w:hAnsi="Times New Roman" w:cs="Times New Roman"/>
          <w:b/>
          <w:sz w:val="28"/>
          <w:szCs w:val="28"/>
        </w:rPr>
        <w:t>О внесении дополнений</w:t>
      </w:r>
      <w:r w:rsidRPr="005C777E">
        <w:rPr>
          <w:rFonts w:ascii="Times New Roman" w:eastAsia="Calibri" w:hAnsi="Times New Roman" w:cs="Times New Roman"/>
          <w:b/>
          <w:sz w:val="28"/>
          <w:szCs w:val="28"/>
        </w:rPr>
        <w:t xml:space="preserve"> в Арбитражный </w:t>
      </w:r>
    </w:p>
    <w:p w:rsidR="005C777E" w:rsidRPr="005C777E" w:rsidRDefault="005C777E" w:rsidP="005C77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77E">
        <w:rPr>
          <w:rFonts w:ascii="Times New Roman" w:eastAsia="Calibri" w:hAnsi="Times New Roman" w:cs="Times New Roman"/>
          <w:b/>
          <w:sz w:val="28"/>
          <w:szCs w:val="28"/>
        </w:rPr>
        <w:t xml:space="preserve">процессуальный кодекс </w:t>
      </w:r>
    </w:p>
    <w:p w:rsidR="005C777E" w:rsidRPr="00A25907" w:rsidRDefault="005C777E" w:rsidP="005C77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77E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C777E" w:rsidRPr="00A25907" w:rsidRDefault="005C777E" w:rsidP="005C7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77E" w:rsidRPr="00A25907" w:rsidRDefault="005C777E" w:rsidP="005C77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C777E" w:rsidRPr="00A25907" w:rsidRDefault="005C777E" w:rsidP="005C77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13 ноября 2024 года</w:t>
      </w:r>
    </w:p>
    <w:p w:rsidR="005C777E" w:rsidRDefault="005C777E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77E" w:rsidRPr="005C777E" w:rsidRDefault="005C777E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6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Статья </w:t>
      </w:r>
      <w:r w:rsidRPr="004626C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Арбитражный процессуальный кодекс Приднестровской Молдавской Республики от 19 февраля 1998 года </w:t>
      </w:r>
      <w:r w:rsidR="000307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>№ 84-З (СЗМР 98-1</w:t>
      </w:r>
      <w:r w:rsidR="0003076B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), с изменениями и дополнениями, внесенными </w:t>
      </w:r>
      <w:r w:rsidR="000307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законами Приднестровской Молдавской Республики от 10 июля 2002 года </w:t>
      </w:r>
      <w:r w:rsidR="000307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№ 152-ЗИД-III (САЗ 02-28,1); от 25 октября 2005 года № 648-ЗИД-III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(САЗ 05-44); от 25 октября 2005 года № 651-ЗИД-III (САЗ 05-44);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 декабря 2005 года № 683-ЗИД-III (САЗ 05-49); от 30 апреля 2008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452-ЗД-IV (САЗ 08-17); от 16 мая 2008 года № 466-ЗИД-IV (САЗ 08-19);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4 декабря 2008 года № 614-ЗД-IV (САЗ 08-48); от 30 марта 2009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693-ЗД-IV (САЗ 09-14); от 10 апреля 2009 года № 718-ЗИ-IV (САЗ 09-15); от 28 апреля 2009 года № 738-ЗД-IV (САЗ 09-18); от 9 июля 2009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804-ЗИ-IV (САЗ 09-29); от 4 августа 2009 года № 822-ЗИД-IV (САЗ 09-32); от 8 февраля 2010 года № 20-ЗИ-IV (САЗ 10-6); от 17 февраля 2010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26-ЗИД-IV (САЗ 10-7); от 21 мая 2012 года № 73-ЗИД-V (САЗ 12-22);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11 марта 2013 года № 56-ЗИД-V (САЗ 13-10); от 19 ноября 2013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230-ЗИД-V (САЗ 13-46); от 21 января 2014 года № 22-ЗИД-V (САЗ 14-4);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15 января 2015 года № 14-ЗИД-V (САЗ 15-3); от 17 февраля 2016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24-ЗИД-VI (САЗ 16-7); от 28 марта 2016 года № 59-ЗИД-VI (САЗ 16-13);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18 ноября 2016 года № 251-ЗИД-VI (САЗ 16-46); от 29 мая 2017 года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118-ЗИ-VI (САЗ 17-23,1); от 1 ноября 2017 года № 295-ЗИД-VI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>(САЗ 17-45,1); от 16 июля 2018 года № 219-ЗД-VI (САЗ 18-29); от 25 апреля 2019 года № 71-ЗИ-VI (САЗ 19-16); от 21 октября 2019 года № 182-ЗИД-VI (САЗ 19-41); от 23 июля 2020 года № 106-ЗИД-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>АЗ 20-30); от 12 апреля 2021 года № 66-ЗД-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(САЗ 21-15); от 20 июля 2021 года № 175-ЗИД-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br/>
        <w:t>(САЗ 21-29); от 25 октября 2021 года № 262-ЗИД-</w:t>
      </w:r>
      <w:r w:rsidRPr="004626C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4626C1">
        <w:rPr>
          <w:rFonts w:ascii="Times New Roman" w:hAnsi="Times New Roman" w:cs="Times New Roman"/>
          <w:color w:val="000000"/>
          <w:sz w:val="28"/>
          <w:szCs w:val="28"/>
        </w:rPr>
        <w:t xml:space="preserve"> (САЗ 21-43);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22 декабря 2021 года № 339-ЗИД-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21-51)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от 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20 июня 2022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№ 134-ЗИД-VII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26C1">
        <w:rPr>
          <w:rFonts w:ascii="Times New Roman" w:eastAsia="Calibri" w:hAnsi="Times New Roman" w:cs="Times New Roman"/>
          <w:color w:val="000000"/>
          <w:sz w:val="28"/>
          <w:szCs w:val="28"/>
        </w:rPr>
        <w:t>(САЗ 22-24)</w:t>
      </w:r>
      <w:r w:rsidR="0003076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>от 8 апреля 2024 года</w:t>
      </w:r>
      <w:r w:rsidR="004977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943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7720">
        <w:rPr>
          <w:rFonts w:ascii="Times New Roman" w:eastAsia="Calibri" w:hAnsi="Times New Roman" w:cs="Times New Roman"/>
          <w:color w:val="000000"/>
          <w:sz w:val="28"/>
          <w:szCs w:val="28"/>
        </w:rPr>
        <w:t>60-ЗИ-VII (САЗ 24-16), следующие дополнения.</w:t>
      </w:r>
    </w:p>
    <w:p w:rsidR="005C777E" w:rsidRDefault="005C777E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076B" w:rsidRDefault="0003076B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777E" w:rsidRPr="005C777E" w:rsidRDefault="00497720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5C777E"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Статью 102-1 дополнить пунктом 3-1 следующего содержания: </w:t>
      </w:r>
    </w:p>
    <w:p w:rsidR="005C777E" w:rsidRDefault="005C777E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«3-1. Судебное извещение может быть направлено лицам, участвующим в деле,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являющимся участниками электрон</w:t>
      </w:r>
      <w:r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>ного взаи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модействия при осуществлении до</w:t>
      </w:r>
      <w:r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ооборота с применением государственной информаци</w:t>
      </w:r>
      <w:r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>онной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истемы «Межведомственный электронный документо</w:t>
      </w:r>
      <w:r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>оборот»,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средством использования государственной информаци</w:t>
      </w:r>
      <w:r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системы «Межведомственный электронный документо</w:t>
      </w:r>
      <w:r w:rsidRPr="005C777E">
        <w:rPr>
          <w:rFonts w:ascii="Times New Roman" w:eastAsia="Calibri" w:hAnsi="Times New Roman" w:cs="Times New Roman"/>
          <w:color w:val="000000"/>
          <w:sz w:val="28"/>
          <w:szCs w:val="28"/>
        </w:rPr>
        <w:t>оборот»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7720" w:rsidRDefault="00497720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720" w:rsidRPr="00497720" w:rsidRDefault="00497720" w:rsidP="00497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Пункт 1 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атьи 102-2 дополнить частью третьей следующего со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держания:</w:t>
      </w:r>
    </w:p>
    <w:p w:rsidR="00497720" w:rsidRDefault="00497720" w:rsidP="00497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«Копия судебного акта может направляться участнику арбитражного процесса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средством использования государственной информационной системы «Межведомственный электрон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ный документо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оборот</w:t>
      </w:r>
      <w:r w:rsidR="0003076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 учетом условий, преду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смотренных пунктом 3-1 статьи 102-1 настоящего Кодекса».</w:t>
      </w:r>
    </w:p>
    <w:p w:rsidR="00497720" w:rsidRDefault="00497720" w:rsidP="00497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720" w:rsidRPr="00497720" w:rsidRDefault="00497720" w:rsidP="00497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. Пункт 2 статьи 102-3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дополнить подпунктом е) следую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щего содержания:</w:t>
      </w:r>
    </w:p>
    <w:p w:rsidR="00497720" w:rsidRPr="005C777E" w:rsidRDefault="00497720" w:rsidP="00497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«е) имеется подтверждение доставки судеб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извещения посред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ством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спользования государственной ин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формационной системы «Межве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домственный электронный докумен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тооборот» участнику арбитражного процесса, с учето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условий, предусмотренных пунк</w:t>
      </w:r>
      <w:r w:rsidRPr="00497720">
        <w:rPr>
          <w:rFonts w:ascii="Times New Roman" w:eastAsia="Calibri" w:hAnsi="Times New Roman" w:cs="Times New Roman"/>
          <w:color w:val="000000"/>
          <w:sz w:val="28"/>
          <w:szCs w:val="28"/>
        </w:rPr>
        <w:t>том 3-1 статьи 102-1 настоящего Кодекса».</w:t>
      </w:r>
    </w:p>
    <w:p w:rsidR="005C777E" w:rsidRDefault="005C777E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77E" w:rsidRPr="00845152" w:rsidRDefault="005C777E" w:rsidP="005C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</w:t>
      </w:r>
      <w:r w:rsidRPr="008451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C777E" w:rsidRDefault="005C777E" w:rsidP="005C77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77E" w:rsidRDefault="005C777E" w:rsidP="005C77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77E" w:rsidRPr="00A25907" w:rsidRDefault="005C777E" w:rsidP="005C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C777E" w:rsidRDefault="005C777E" w:rsidP="005C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C777E" w:rsidRPr="00A25907" w:rsidRDefault="005C777E" w:rsidP="005C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C777E" w:rsidRDefault="005C777E" w:rsidP="005C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36A" w:rsidRDefault="0085736A" w:rsidP="005C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36A" w:rsidRDefault="0085736A" w:rsidP="005C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736A" w:rsidRDefault="0085736A" w:rsidP="005C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36A" w:rsidRPr="0085736A" w:rsidRDefault="0085736A" w:rsidP="0085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6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85736A" w:rsidRPr="0085736A" w:rsidRDefault="0085736A" w:rsidP="0085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6A">
        <w:rPr>
          <w:rFonts w:ascii="Times New Roman" w:hAnsi="Times New Roman" w:cs="Times New Roman"/>
          <w:sz w:val="28"/>
          <w:szCs w:val="28"/>
        </w:rPr>
        <w:t>22 ноября 2024 г.</w:t>
      </w:r>
    </w:p>
    <w:p w:rsidR="0085736A" w:rsidRPr="00A25907" w:rsidRDefault="0085736A" w:rsidP="0085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6A">
        <w:rPr>
          <w:rFonts w:ascii="Times New Roman" w:hAnsi="Times New Roman" w:cs="Times New Roman"/>
          <w:sz w:val="28"/>
          <w:szCs w:val="28"/>
        </w:rPr>
        <w:t>№ 277-ЗД-VII</w:t>
      </w:r>
    </w:p>
    <w:sectPr w:rsidR="0085736A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3A" w:rsidRDefault="005F0C3A">
      <w:pPr>
        <w:spacing w:after="0" w:line="240" w:lineRule="auto"/>
      </w:pPr>
      <w:r>
        <w:separator/>
      </w:r>
    </w:p>
  </w:endnote>
  <w:endnote w:type="continuationSeparator" w:id="0">
    <w:p w:rsidR="005F0C3A" w:rsidRDefault="005F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3A" w:rsidRDefault="005F0C3A">
      <w:pPr>
        <w:spacing w:after="0" w:line="240" w:lineRule="auto"/>
      </w:pPr>
      <w:r>
        <w:separator/>
      </w:r>
    </w:p>
  </w:footnote>
  <w:footnote w:type="continuationSeparator" w:id="0">
    <w:p w:rsidR="005F0C3A" w:rsidRDefault="005F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D32A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73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7E"/>
    <w:rsid w:val="0003076B"/>
    <w:rsid w:val="001B5588"/>
    <w:rsid w:val="00497720"/>
    <w:rsid w:val="005C777E"/>
    <w:rsid w:val="005F0C3A"/>
    <w:rsid w:val="0085736A"/>
    <w:rsid w:val="00943122"/>
    <w:rsid w:val="00D32AC7"/>
    <w:rsid w:val="00E0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188B-265B-4635-94FD-C5BB8F31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77E"/>
  </w:style>
  <w:style w:type="paragraph" w:styleId="a5">
    <w:name w:val="Balloon Text"/>
    <w:basedOn w:val="a"/>
    <w:link w:val="a6"/>
    <w:uiPriority w:val="99"/>
    <w:semiHidden/>
    <w:unhideWhenUsed/>
    <w:rsid w:val="00D3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2024-11-14T12:05:00Z</cp:lastPrinted>
  <dcterms:created xsi:type="dcterms:W3CDTF">2024-11-13T13:07:00Z</dcterms:created>
  <dcterms:modified xsi:type="dcterms:W3CDTF">2024-11-22T08:56:00Z</dcterms:modified>
</cp:coreProperties>
</file>