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32" w:rsidRPr="00A25907" w:rsidRDefault="00CD4632" w:rsidP="00CD46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CD4632" w:rsidRPr="00A25907" w:rsidRDefault="00CD4632" w:rsidP="00CD46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D4632" w:rsidRPr="00A25907" w:rsidRDefault="00CD4632" w:rsidP="00CD46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D4632" w:rsidRPr="00A25907" w:rsidRDefault="00CD4632" w:rsidP="00CD46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D4632" w:rsidRPr="00A25907" w:rsidRDefault="00CD4632" w:rsidP="00CD46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D4632" w:rsidRPr="00A25907" w:rsidRDefault="00CD4632" w:rsidP="00CD46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CD4632" w:rsidRPr="00A25907" w:rsidRDefault="00CD4632" w:rsidP="00CD46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CD4632" w:rsidRPr="00A25907" w:rsidRDefault="00CD4632" w:rsidP="00CD46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CD4632" w:rsidRPr="00CD4632" w:rsidRDefault="00CD4632" w:rsidP="00CD463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590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CD4632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и дополнения в Закон </w:t>
      </w:r>
    </w:p>
    <w:p w:rsidR="00CD4632" w:rsidRDefault="00CD4632" w:rsidP="00CD463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4632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CD4632" w:rsidRPr="00A25907" w:rsidRDefault="00CD4632" w:rsidP="00CD463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4632">
        <w:rPr>
          <w:rFonts w:ascii="Times New Roman" w:eastAsia="Calibri" w:hAnsi="Times New Roman" w:cs="Times New Roman"/>
          <w:b/>
          <w:sz w:val="28"/>
          <w:szCs w:val="28"/>
        </w:rPr>
        <w:t>«О несостоятельности (банкротстве)</w:t>
      </w:r>
      <w:r w:rsidRPr="00A2590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D4632" w:rsidRPr="00A25907" w:rsidRDefault="00CD4632" w:rsidP="00CD4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632" w:rsidRPr="00A25907" w:rsidRDefault="00CD4632" w:rsidP="00CD463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907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CD4632" w:rsidRPr="00A25907" w:rsidRDefault="00CD4632" w:rsidP="00CD46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907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13 ноября 2024 года</w:t>
      </w:r>
    </w:p>
    <w:p w:rsidR="00CD4632" w:rsidRDefault="00CD4632" w:rsidP="00CD4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632" w:rsidRPr="00CD4632" w:rsidRDefault="00CD4632" w:rsidP="00CD4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4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19 июня 2006 года № 48-З-IV «О несостоятельности (банкротстве)» 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06-26) с изменениями и дополнениями, внесенными законами Приднестровской Молдавской Республики от 12 июня 2007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223-ЗИД-IV (САЗ 07-25); от 14 апреля 2008 года № 442-ЗИД-IV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08-15); от 8 июля 2008 года № 490-ЗД-IV (САЗ 08-27); от 11 декабря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2009 года № 909-ЗД-IV (САЗ 09-50); от 26 мая 2010 года № 88-ЗД-IV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10-21) с изменением, внесенным Законом Приднестровской Молдавской Республики от 4 июля 2011 года № 90-ЗИ-V (САЗ 11-27), а также от 20 февраля 2012 года № 8-ЗД-V (САЗ 12-9); от 24 декабря 2012 года № 249-ЗИ-V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12-53); от 15 февраля 2013 года № 42-ЗИ-V (САЗ 13-6); от 8 апреля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2013 года № 87-ЗИ-V (САЗ 13-14); от 5 ноября 2014 года № 170-ЗИД-V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14-45); от 16 июля 2018 года № 220-ЗИ-VI (САЗ 18-29); от 22 ноября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2018 года № 311-ЗИ-VI (САЗ 18-47); от 20 января 2020 года № 4-ЗИ-VI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20-4); от 5 августа 2020 года № 128-ЗИД-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20-32); от </w:t>
      </w:r>
      <w:r w:rsidRPr="00607B98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7B98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№ 190-ЗИД-VII (САЗ 21-30);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10 января 2022 года № 9-ЗИД-VII (САЗ 22-1); от 21 ноября 2022 года № 331-ЗИ-VII (САЗ 22-46); от 21 ноября 2022 года № 332-ЗИД-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22-46)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от 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 июля 2023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196-ЗИД-VII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23-28)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от 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 июля 2023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204-ЗД-VII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23-28)</w:t>
      </w:r>
      <w:r w:rsidRPr="004C4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от 28 декабря 2023 года № 431-ЗИД-VII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(САЗ 24-1); от </w:t>
      </w:r>
      <w:r w:rsidRPr="00CD4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июня 2024 года № 115-ЗИД-VII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4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24-26)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от </w:t>
      </w:r>
      <w:r w:rsidR="00692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 июня 2024 года № 118-ЗИ</w:t>
      </w:r>
      <w:r w:rsidRPr="00CD4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4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24-26)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D4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1B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ледующие изменение и дополнение.</w:t>
      </w:r>
    </w:p>
    <w:p w:rsidR="00CD4632" w:rsidRPr="00CD4632" w:rsidRDefault="00CD4632" w:rsidP="00CD4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4632" w:rsidRPr="00CD4632" w:rsidRDefault="00CD4632" w:rsidP="00CD4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CD4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1 статьи 25 дополнить частью второй следующего содержания:</w:t>
      </w:r>
    </w:p>
    <w:p w:rsidR="00CD4632" w:rsidRPr="00CD4632" w:rsidRDefault="00CD4632" w:rsidP="00CD4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случаях, прямо преду</w:t>
      </w:r>
      <w:r w:rsidRPr="00CD4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смотренных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астоящим Законом, сведения, под</w:t>
      </w:r>
      <w:r w:rsidRPr="00CD4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лежащие опубли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кованию в соответствии с настоящим Законом, публикуют</w:t>
      </w:r>
      <w:r w:rsidRPr="00CD4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путем раз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мещения на официальном сайте Арбитражного суда Придне</w:t>
      </w:r>
      <w:r w:rsidRPr="00CD4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стровской Молдавской Республики</w:t>
      </w:r>
      <w:r w:rsidR="00692B81" w:rsidRPr="00692B81">
        <w:t xml:space="preserve"> </w:t>
      </w:r>
      <w:r w:rsidR="00692B81" w:rsidRPr="00692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глобальной сети Интернет</w:t>
      </w:r>
      <w:r w:rsidRPr="00CD4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CD4632" w:rsidRDefault="00CD4632" w:rsidP="00CD4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0AD0" w:rsidRPr="00CD4632" w:rsidRDefault="00C90AD0" w:rsidP="00CD4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4632" w:rsidRPr="00CD4632" w:rsidRDefault="00CD4632" w:rsidP="00CD4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Часть первую пункта 3-1 статьи 222 изложить в следующей редакции:</w:t>
      </w:r>
    </w:p>
    <w:p w:rsidR="00CD4632" w:rsidRPr="00CD4632" w:rsidRDefault="00CD4632" w:rsidP="00CD4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 случае отсутствия имущества ликвидируемого должника либо если его стоимость не достаточна для покрытия судебных расходов, расходов на выплату вознаграждения арбитражным управляющим, иных расходов, связанных с проведением конкурсного производства, суд на основе подтверждающих документов, представленных заявителем, принимает решение о признании ликвидируемого должника банкротом без возбуждения конкурсного производства. Указанные решения принимаются по истечении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D4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(одного) месяца с даты опубликования информации о принятии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D4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производству заявления ликвидационной комиссии (ликвидатора)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D4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признании должника банкротом. Арбитражный суд после принятия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D4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производству заявления ликвидационной комиссии (ликвидатора)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D4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признании должника банкротом опубликовывает данные сведения путем их размещения на официальном сайте Арбитражного суда Приднестровской Молдавской Республики</w:t>
      </w:r>
      <w:r w:rsidR="00692B81" w:rsidRPr="00692B81">
        <w:t xml:space="preserve"> </w:t>
      </w:r>
      <w:r w:rsidR="00692B81" w:rsidRPr="00692B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глобальной сети Интернет</w:t>
      </w:r>
      <w:r w:rsidRPr="00CD4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D4632" w:rsidRPr="00CD4632" w:rsidRDefault="00CD4632" w:rsidP="00CD4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4632" w:rsidRPr="00845152" w:rsidRDefault="00CD4632" w:rsidP="00CD4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2</w:t>
      </w:r>
      <w:r w:rsidRPr="008451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8451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CD4632" w:rsidRDefault="00CD4632" w:rsidP="00CD46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4632" w:rsidRDefault="00CD4632" w:rsidP="00CD46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4632" w:rsidRPr="00A25907" w:rsidRDefault="00CD4632" w:rsidP="00CD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CD4632" w:rsidRDefault="00CD4632" w:rsidP="00CD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CD4632" w:rsidRPr="00A25907" w:rsidRDefault="00CD4632" w:rsidP="00CD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CD4632" w:rsidRDefault="00CD4632" w:rsidP="00CD4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459" w:rsidRDefault="008B7459" w:rsidP="00CD4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459" w:rsidRDefault="008B7459" w:rsidP="00CD4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459" w:rsidRDefault="008B7459" w:rsidP="00CD4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459" w:rsidRPr="008B7459" w:rsidRDefault="008B7459" w:rsidP="008B7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45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B7459" w:rsidRPr="008B7459" w:rsidRDefault="008B7459" w:rsidP="008B7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459">
        <w:rPr>
          <w:rFonts w:ascii="Times New Roman" w:eastAsia="Times New Roman" w:hAnsi="Times New Roman" w:cs="Times New Roman"/>
          <w:sz w:val="28"/>
          <w:szCs w:val="28"/>
          <w:lang w:eastAsia="ru-RU"/>
        </w:rPr>
        <w:t>22 ноября 2024 г.</w:t>
      </w:r>
    </w:p>
    <w:p w:rsidR="008B7459" w:rsidRPr="008B7459" w:rsidRDefault="008B7459" w:rsidP="008B7459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45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278-ЗИД-VI</w:t>
      </w:r>
      <w:r w:rsidRPr="008B74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8B7459" w:rsidRPr="00A25907" w:rsidRDefault="008B7459" w:rsidP="00CD4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7459" w:rsidRPr="00A25907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B1F" w:rsidRDefault="00F54B1F">
      <w:pPr>
        <w:spacing w:after="0" w:line="240" w:lineRule="auto"/>
      </w:pPr>
      <w:r>
        <w:separator/>
      </w:r>
    </w:p>
  </w:endnote>
  <w:endnote w:type="continuationSeparator" w:id="0">
    <w:p w:rsidR="00F54B1F" w:rsidRDefault="00F54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B1F" w:rsidRDefault="00F54B1F">
      <w:pPr>
        <w:spacing w:after="0" w:line="240" w:lineRule="auto"/>
      </w:pPr>
      <w:r>
        <w:separator/>
      </w:r>
    </w:p>
  </w:footnote>
  <w:footnote w:type="continuationSeparator" w:id="0">
    <w:p w:rsidR="00F54B1F" w:rsidRDefault="00F54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C90AD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74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32"/>
    <w:rsid w:val="001B3EA3"/>
    <w:rsid w:val="001B5588"/>
    <w:rsid w:val="00692B81"/>
    <w:rsid w:val="008B7459"/>
    <w:rsid w:val="00AF7252"/>
    <w:rsid w:val="00C90AD0"/>
    <w:rsid w:val="00CD4632"/>
    <w:rsid w:val="00F5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CC8C5-0656-4596-8460-5F8B6C29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632"/>
  </w:style>
  <w:style w:type="paragraph" w:styleId="a5">
    <w:name w:val="Balloon Text"/>
    <w:basedOn w:val="a"/>
    <w:link w:val="a6"/>
    <w:uiPriority w:val="99"/>
    <w:semiHidden/>
    <w:unhideWhenUsed/>
    <w:rsid w:val="001B3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3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5</cp:revision>
  <cp:lastPrinted>2024-11-13T13:38:00Z</cp:lastPrinted>
  <dcterms:created xsi:type="dcterms:W3CDTF">2024-11-13T13:27:00Z</dcterms:created>
  <dcterms:modified xsi:type="dcterms:W3CDTF">2024-11-22T09:00:00Z</dcterms:modified>
</cp:coreProperties>
</file>