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080" w:rsidRPr="00A25907" w:rsidRDefault="00073080" w:rsidP="00073080">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val="en-US" w:eastAsia="ru-RU"/>
        </w:rPr>
      </w:pPr>
    </w:p>
    <w:p w:rsidR="00073080" w:rsidRPr="00A25907" w:rsidRDefault="00073080" w:rsidP="00073080">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073080" w:rsidRPr="00A25907" w:rsidRDefault="00073080" w:rsidP="00073080">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073080" w:rsidRPr="00A25907" w:rsidRDefault="00073080" w:rsidP="00073080">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073080" w:rsidRPr="00A25907" w:rsidRDefault="00073080" w:rsidP="00073080">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073080" w:rsidRPr="00A25907" w:rsidRDefault="00073080" w:rsidP="00073080">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r w:rsidRPr="00A25907">
        <w:rPr>
          <w:rFonts w:ascii="Times New Roman" w:eastAsia="Times New Roman" w:hAnsi="Times New Roman" w:cs="Times New Roman"/>
          <w:b/>
          <w:spacing w:val="-8"/>
          <w:sz w:val="28"/>
          <w:szCs w:val="28"/>
          <w:lang w:eastAsia="ru-RU"/>
        </w:rPr>
        <w:t>Закон</w:t>
      </w:r>
    </w:p>
    <w:p w:rsidR="00073080" w:rsidRPr="00A25907" w:rsidRDefault="00073080" w:rsidP="00073080">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r w:rsidRPr="00A25907">
        <w:rPr>
          <w:rFonts w:ascii="Times New Roman" w:eastAsia="Times New Roman" w:hAnsi="Times New Roman" w:cs="Times New Roman"/>
          <w:b/>
          <w:spacing w:val="-8"/>
          <w:sz w:val="28"/>
          <w:szCs w:val="28"/>
          <w:lang w:eastAsia="ru-RU"/>
        </w:rPr>
        <w:t>Приднестровской Молдавской Республики</w:t>
      </w:r>
    </w:p>
    <w:p w:rsidR="00073080" w:rsidRPr="00A25907" w:rsidRDefault="00073080" w:rsidP="00073080">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p>
    <w:p w:rsidR="00073080" w:rsidRDefault="00073080" w:rsidP="00073080">
      <w:pPr>
        <w:shd w:val="clear" w:color="auto" w:fill="FFFFFF"/>
        <w:spacing w:after="0" w:line="240" w:lineRule="auto"/>
        <w:jc w:val="center"/>
        <w:rPr>
          <w:rFonts w:ascii="Times New Roman" w:eastAsia="Calibri" w:hAnsi="Times New Roman" w:cs="Times New Roman"/>
          <w:b/>
          <w:sz w:val="28"/>
          <w:szCs w:val="28"/>
        </w:rPr>
      </w:pPr>
      <w:r w:rsidRPr="00A25907">
        <w:rPr>
          <w:rFonts w:ascii="Times New Roman" w:eastAsia="Calibri" w:hAnsi="Times New Roman" w:cs="Times New Roman"/>
          <w:b/>
          <w:sz w:val="28"/>
          <w:szCs w:val="28"/>
        </w:rPr>
        <w:t>«</w:t>
      </w:r>
      <w:r w:rsidRPr="00073080">
        <w:rPr>
          <w:rFonts w:ascii="Times New Roman" w:eastAsia="Calibri" w:hAnsi="Times New Roman" w:cs="Times New Roman"/>
          <w:b/>
          <w:sz w:val="28"/>
          <w:szCs w:val="28"/>
        </w:rPr>
        <w:t xml:space="preserve">О внесении изменений и дополнений в Закон </w:t>
      </w:r>
    </w:p>
    <w:p w:rsidR="00073080" w:rsidRPr="00073080" w:rsidRDefault="00073080" w:rsidP="00073080">
      <w:pPr>
        <w:shd w:val="clear" w:color="auto" w:fill="FFFFFF"/>
        <w:spacing w:after="0" w:line="240" w:lineRule="auto"/>
        <w:jc w:val="center"/>
        <w:rPr>
          <w:rFonts w:ascii="Times New Roman" w:eastAsia="Calibri" w:hAnsi="Times New Roman" w:cs="Times New Roman"/>
          <w:b/>
          <w:sz w:val="28"/>
          <w:szCs w:val="28"/>
        </w:rPr>
      </w:pPr>
      <w:r w:rsidRPr="00073080">
        <w:rPr>
          <w:rFonts w:ascii="Times New Roman" w:eastAsia="Calibri" w:hAnsi="Times New Roman" w:cs="Times New Roman"/>
          <w:b/>
          <w:sz w:val="28"/>
          <w:szCs w:val="28"/>
        </w:rPr>
        <w:t xml:space="preserve">Приднестровской Молдавской Республики </w:t>
      </w:r>
    </w:p>
    <w:p w:rsidR="00073080" w:rsidRPr="00A25907" w:rsidRDefault="00073080" w:rsidP="00073080">
      <w:pPr>
        <w:shd w:val="clear" w:color="auto" w:fill="FFFFFF"/>
        <w:spacing w:after="0" w:line="240" w:lineRule="auto"/>
        <w:jc w:val="center"/>
        <w:rPr>
          <w:rFonts w:ascii="Times New Roman" w:eastAsia="Calibri" w:hAnsi="Times New Roman" w:cs="Times New Roman"/>
          <w:b/>
          <w:sz w:val="28"/>
          <w:szCs w:val="28"/>
        </w:rPr>
      </w:pPr>
      <w:r w:rsidRPr="00073080">
        <w:rPr>
          <w:rFonts w:ascii="Times New Roman" w:eastAsia="Calibri" w:hAnsi="Times New Roman" w:cs="Times New Roman"/>
          <w:b/>
          <w:sz w:val="28"/>
          <w:szCs w:val="28"/>
        </w:rPr>
        <w:t>«О закупках в Приднестровской Молдавской Республике</w:t>
      </w:r>
      <w:r w:rsidRPr="00A25907">
        <w:rPr>
          <w:rFonts w:ascii="Times New Roman" w:eastAsia="Calibri" w:hAnsi="Times New Roman" w:cs="Times New Roman"/>
          <w:b/>
          <w:sz w:val="28"/>
          <w:szCs w:val="28"/>
        </w:rPr>
        <w:t>»</w:t>
      </w:r>
    </w:p>
    <w:p w:rsidR="00073080" w:rsidRPr="00A25907" w:rsidRDefault="00073080" w:rsidP="00073080">
      <w:pPr>
        <w:shd w:val="clear" w:color="auto" w:fill="FFFFFF"/>
        <w:spacing w:after="0" w:line="240" w:lineRule="auto"/>
        <w:jc w:val="center"/>
        <w:rPr>
          <w:rFonts w:ascii="Times New Roman" w:eastAsia="Times New Roman" w:hAnsi="Times New Roman" w:cs="Times New Roman"/>
          <w:sz w:val="28"/>
          <w:szCs w:val="28"/>
          <w:lang w:eastAsia="ru-RU"/>
        </w:rPr>
      </w:pPr>
    </w:p>
    <w:p w:rsidR="00073080" w:rsidRPr="00A25907" w:rsidRDefault="00073080" w:rsidP="00073080">
      <w:pPr>
        <w:shd w:val="clear" w:color="auto" w:fill="FFFFFF"/>
        <w:spacing w:after="0" w:line="240" w:lineRule="auto"/>
        <w:jc w:val="both"/>
        <w:rPr>
          <w:rFonts w:ascii="Times New Roman" w:eastAsia="Calibri" w:hAnsi="Times New Roman" w:cs="Times New Roman"/>
          <w:sz w:val="28"/>
          <w:szCs w:val="28"/>
        </w:rPr>
      </w:pPr>
      <w:r w:rsidRPr="00A25907">
        <w:rPr>
          <w:rFonts w:ascii="Times New Roman" w:eastAsia="Calibri" w:hAnsi="Times New Roman" w:cs="Times New Roman"/>
          <w:sz w:val="28"/>
          <w:szCs w:val="28"/>
        </w:rPr>
        <w:t>Принят Верховным Советом</w:t>
      </w:r>
    </w:p>
    <w:p w:rsidR="00073080" w:rsidRPr="00A25907" w:rsidRDefault="00073080" w:rsidP="00073080">
      <w:pPr>
        <w:spacing w:after="0" w:line="240" w:lineRule="auto"/>
        <w:jc w:val="both"/>
        <w:rPr>
          <w:rFonts w:ascii="Times New Roman" w:eastAsia="Calibri" w:hAnsi="Times New Roman" w:cs="Times New Roman"/>
          <w:sz w:val="28"/>
          <w:szCs w:val="28"/>
        </w:rPr>
      </w:pPr>
      <w:r w:rsidRPr="00A25907">
        <w:rPr>
          <w:rFonts w:ascii="Times New Roman" w:eastAsia="Calibri" w:hAnsi="Times New Roman" w:cs="Times New Roman"/>
          <w:sz w:val="28"/>
          <w:szCs w:val="28"/>
        </w:rPr>
        <w:t>Приднестровской Молдавской Республ</w:t>
      </w:r>
      <w:r>
        <w:rPr>
          <w:rFonts w:ascii="Times New Roman" w:eastAsia="Calibri" w:hAnsi="Times New Roman" w:cs="Times New Roman"/>
          <w:sz w:val="28"/>
          <w:szCs w:val="28"/>
        </w:rPr>
        <w:t>ики                           20</w:t>
      </w:r>
      <w:r w:rsidRPr="00A25907">
        <w:rPr>
          <w:rFonts w:ascii="Times New Roman" w:eastAsia="Calibri" w:hAnsi="Times New Roman" w:cs="Times New Roman"/>
          <w:sz w:val="28"/>
          <w:szCs w:val="28"/>
        </w:rPr>
        <w:t xml:space="preserve"> ноября 2024 года</w:t>
      </w:r>
    </w:p>
    <w:p w:rsidR="00073080" w:rsidRPr="00073080" w:rsidRDefault="00073080" w:rsidP="00073080">
      <w:pPr>
        <w:spacing w:after="0" w:line="240" w:lineRule="auto"/>
        <w:ind w:firstLine="709"/>
        <w:jc w:val="both"/>
        <w:rPr>
          <w:rFonts w:ascii="Times New Roman" w:eastAsia="Calibri" w:hAnsi="Times New Roman" w:cs="Times New Roman"/>
          <w:sz w:val="28"/>
          <w:szCs w:val="28"/>
          <w:lang w:eastAsia="ru-RU"/>
        </w:rPr>
      </w:pPr>
    </w:p>
    <w:p w:rsidR="00073080" w:rsidRPr="00073080" w:rsidRDefault="00073080" w:rsidP="00073080">
      <w:pPr>
        <w:spacing w:after="0" w:line="240" w:lineRule="auto"/>
        <w:ind w:firstLine="709"/>
        <w:jc w:val="both"/>
        <w:rPr>
          <w:rFonts w:ascii="Times New Roman" w:eastAsia="Calibri" w:hAnsi="Times New Roman" w:cs="Times New Roman"/>
          <w:sz w:val="28"/>
          <w:szCs w:val="28"/>
          <w:lang w:eastAsia="ru-RU"/>
        </w:rPr>
      </w:pPr>
      <w:r w:rsidRPr="00D61C69">
        <w:rPr>
          <w:rFonts w:ascii="Times New Roman" w:eastAsia="Times New Roman" w:hAnsi="Times New Roman" w:cs="Times New Roman"/>
          <w:b/>
          <w:bCs/>
          <w:sz w:val="28"/>
          <w:szCs w:val="28"/>
          <w:lang w:eastAsia="ru-RU"/>
        </w:rPr>
        <w:t>Статья 1</w:t>
      </w:r>
      <w:r w:rsidRPr="00AE4876">
        <w:rPr>
          <w:rFonts w:ascii="Times New Roman" w:eastAsia="Times New Roman" w:hAnsi="Times New Roman" w:cs="Times New Roman"/>
          <w:b/>
          <w:bCs/>
          <w:sz w:val="28"/>
          <w:szCs w:val="28"/>
          <w:lang w:eastAsia="ru-RU"/>
        </w:rPr>
        <w:t>.</w:t>
      </w:r>
      <w:r>
        <w:rPr>
          <w:rFonts w:ascii="Times New Roman" w:eastAsia="Times New Roman" w:hAnsi="Times New Roman" w:cs="Times New Roman"/>
          <w:bCs/>
          <w:sz w:val="28"/>
          <w:szCs w:val="28"/>
          <w:lang w:eastAsia="ru-RU"/>
        </w:rPr>
        <w:t xml:space="preserve"> </w:t>
      </w:r>
      <w:r w:rsidRPr="00E54A98">
        <w:rPr>
          <w:rFonts w:ascii="Times New Roman" w:hAnsi="Times New Roman" w:cs="Times New Roman"/>
          <w:sz w:val="28"/>
          <w:szCs w:val="28"/>
        </w:rPr>
        <w:t xml:space="preserve">Внести в Закон Приднестровской Молдавской Республики </w:t>
      </w:r>
      <w:r w:rsidRPr="00E54A98">
        <w:rPr>
          <w:rFonts w:ascii="Times New Roman" w:hAnsi="Times New Roman" w:cs="Times New Roman"/>
          <w:sz w:val="28"/>
          <w:szCs w:val="28"/>
        </w:rPr>
        <w:br/>
        <w:t>от 26 ноября 2018 года № 318-З-</w:t>
      </w:r>
      <w:r w:rsidRPr="00E54A98">
        <w:rPr>
          <w:rFonts w:ascii="Times New Roman" w:hAnsi="Times New Roman" w:cs="Times New Roman"/>
          <w:sz w:val="28"/>
          <w:szCs w:val="28"/>
          <w:lang w:val="en-US"/>
        </w:rPr>
        <w:t>VI</w:t>
      </w:r>
      <w:r w:rsidRPr="00E54A98">
        <w:rPr>
          <w:rFonts w:ascii="Times New Roman" w:hAnsi="Times New Roman" w:cs="Times New Roman"/>
          <w:sz w:val="28"/>
          <w:szCs w:val="28"/>
        </w:rPr>
        <w:t xml:space="preserve"> «О закупках в Приднестровской Молдавской Республике» (САЗ 18-48) с изменениями и дополнениями, внесенными законами Приднестровской Молдавской Республики </w:t>
      </w:r>
      <w:r w:rsidRPr="00E54A98">
        <w:rPr>
          <w:rFonts w:ascii="Times New Roman" w:hAnsi="Times New Roman" w:cs="Times New Roman"/>
          <w:sz w:val="28"/>
          <w:szCs w:val="28"/>
        </w:rPr>
        <w:br/>
        <w:t xml:space="preserve">от 27 декабря 2019 года № 258-ЗИД-VI (САЗ 19-50); от 7 июля 2020 года </w:t>
      </w:r>
      <w:r w:rsidRPr="00E54A98">
        <w:rPr>
          <w:rFonts w:ascii="Times New Roman" w:hAnsi="Times New Roman" w:cs="Times New Roman"/>
          <w:sz w:val="28"/>
          <w:szCs w:val="28"/>
        </w:rPr>
        <w:br/>
        <w:t xml:space="preserve">№ 83-ЗИД-VI (САЗ 20-28); от 14 декабря 2020 года № 220-ЗИД-VI </w:t>
      </w:r>
      <w:r w:rsidRPr="00E54A98">
        <w:rPr>
          <w:rFonts w:ascii="Times New Roman" w:hAnsi="Times New Roman" w:cs="Times New Roman"/>
          <w:sz w:val="28"/>
          <w:szCs w:val="28"/>
        </w:rPr>
        <w:br/>
        <w:t>(САЗ 20-51); от 25 февраля 2021 года № 15-ЗИД-VII (САЗ 21-8); от 22 марта 2021 года № 43-ЗИД-VII (САЗ 21-12); от 7 июля 2021 года № 150-ЗИД-VI</w:t>
      </w:r>
      <w:r w:rsidRPr="00E54A98">
        <w:rPr>
          <w:rFonts w:ascii="Times New Roman" w:hAnsi="Times New Roman" w:cs="Times New Roman"/>
          <w:sz w:val="28"/>
          <w:szCs w:val="28"/>
          <w:lang w:val="en-US"/>
        </w:rPr>
        <w:t>I</w:t>
      </w:r>
      <w:r w:rsidRPr="00E54A98">
        <w:rPr>
          <w:rFonts w:ascii="Times New Roman" w:hAnsi="Times New Roman" w:cs="Times New Roman"/>
          <w:sz w:val="28"/>
          <w:szCs w:val="28"/>
        </w:rPr>
        <w:t xml:space="preserve"> (САЗ 21-27); от 26 июля 2021 года № 187-ЗИ-</w:t>
      </w:r>
      <w:r w:rsidRPr="00E54A98">
        <w:rPr>
          <w:rFonts w:ascii="Times New Roman" w:hAnsi="Times New Roman" w:cs="Times New Roman"/>
          <w:sz w:val="28"/>
          <w:szCs w:val="28"/>
          <w:lang w:val="en-US"/>
        </w:rPr>
        <w:t>VII</w:t>
      </w:r>
      <w:r w:rsidRPr="00E54A98">
        <w:rPr>
          <w:rFonts w:ascii="Times New Roman" w:hAnsi="Times New Roman" w:cs="Times New Roman"/>
          <w:sz w:val="28"/>
          <w:szCs w:val="28"/>
        </w:rPr>
        <w:t xml:space="preserve"> (САЗ 21-30); от </w:t>
      </w:r>
      <w:hyperlink r:id="rId6" w:tgtFrame="_blank" w:history="1">
        <w:r w:rsidRPr="00E54A98">
          <w:rPr>
            <w:rFonts w:ascii="Times New Roman" w:hAnsi="Times New Roman" w:cs="Times New Roman"/>
            <w:sz w:val="28"/>
            <w:szCs w:val="28"/>
          </w:rPr>
          <w:t xml:space="preserve">27 июля </w:t>
        </w:r>
        <w:r w:rsidRPr="00E54A98">
          <w:rPr>
            <w:rFonts w:ascii="Times New Roman" w:hAnsi="Times New Roman" w:cs="Times New Roman"/>
            <w:sz w:val="28"/>
            <w:szCs w:val="28"/>
          </w:rPr>
          <w:br/>
          <w:t>2021 года № 200-ЗИД-VII</w:t>
        </w:r>
      </w:hyperlink>
      <w:r w:rsidRPr="00E54A98">
        <w:rPr>
          <w:rFonts w:ascii="Times New Roman" w:hAnsi="Times New Roman" w:cs="Times New Roman"/>
          <w:sz w:val="28"/>
          <w:szCs w:val="28"/>
        </w:rPr>
        <w:t xml:space="preserve"> (САЗ 21-30); от 22 ноября 2021 года </w:t>
      </w:r>
      <w:r w:rsidRPr="00E54A98">
        <w:rPr>
          <w:rFonts w:ascii="Times New Roman" w:hAnsi="Times New Roman" w:cs="Times New Roman"/>
          <w:sz w:val="28"/>
          <w:szCs w:val="28"/>
        </w:rPr>
        <w:br/>
        <w:t xml:space="preserve">№ 286-ЗИД-VII (САЗ 21-47); от 20 декабря 2021 года № 335-ЗИД-VII </w:t>
      </w:r>
      <w:r w:rsidRPr="00E54A98">
        <w:rPr>
          <w:rFonts w:ascii="Times New Roman" w:hAnsi="Times New Roman" w:cs="Times New Roman"/>
          <w:sz w:val="28"/>
          <w:szCs w:val="28"/>
        </w:rPr>
        <w:br/>
        <w:t xml:space="preserve">(САЗ 21-51); от 30 декабря 2021 года № 365-ЗИД-VII (САЗ 21-52,1); </w:t>
      </w:r>
      <w:r w:rsidRPr="00E54A98">
        <w:rPr>
          <w:rFonts w:ascii="Times New Roman" w:hAnsi="Times New Roman" w:cs="Times New Roman"/>
          <w:sz w:val="28"/>
          <w:szCs w:val="28"/>
        </w:rPr>
        <w:br/>
        <w:t xml:space="preserve">от 13 июля 2022 года № 177-ЗИД-VII (САЗ 22-27); от 25 июля 2022 года </w:t>
      </w:r>
      <w:r w:rsidRPr="00E54A98">
        <w:rPr>
          <w:rFonts w:ascii="Times New Roman" w:hAnsi="Times New Roman" w:cs="Times New Roman"/>
          <w:sz w:val="28"/>
          <w:szCs w:val="28"/>
        </w:rPr>
        <w:br/>
        <w:t>№ 201-ЗИ-</w:t>
      </w:r>
      <w:r w:rsidRPr="00E54A98">
        <w:rPr>
          <w:rFonts w:ascii="Times New Roman" w:hAnsi="Times New Roman" w:cs="Times New Roman"/>
          <w:sz w:val="28"/>
          <w:szCs w:val="28"/>
          <w:lang w:val="en-US"/>
        </w:rPr>
        <w:t>VII</w:t>
      </w:r>
      <w:r w:rsidRPr="00E54A98">
        <w:rPr>
          <w:rFonts w:ascii="Times New Roman" w:hAnsi="Times New Roman" w:cs="Times New Roman"/>
          <w:sz w:val="28"/>
          <w:szCs w:val="28"/>
        </w:rPr>
        <w:t xml:space="preserve"> (САЗ 22-29); от 29 июля 2022 года № 229-ЗИД-</w:t>
      </w:r>
      <w:r w:rsidRPr="00E54A98">
        <w:rPr>
          <w:rFonts w:ascii="Times New Roman" w:hAnsi="Times New Roman" w:cs="Times New Roman"/>
          <w:sz w:val="28"/>
          <w:szCs w:val="28"/>
          <w:lang w:val="en-US"/>
        </w:rPr>
        <w:t>VII</w:t>
      </w:r>
      <w:r w:rsidRPr="00E54A98">
        <w:rPr>
          <w:rFonts w:ascii="Times New Roman" w:hAnsi="Times New Roman" w:cs="Times New Roman"/>
          <w:sz w:val="28"/>
          <w:szCs w:val="28"/>
        </w:rPr>
        <w:t xml:space="preserve"> </w:t>
      </w:r>
      <w:r w:rsidRPr="00E54A98">
        <w:rPr>
          <w:rFonts w:ascii="Times New Roman" w:hAnsi="Times New Roman" w:cs="Times New Roman"/>
          <w:sz w:val="28"/>
          <w:szCs w:val="28"/>
        </w:rPr>
        <w:br/>
        <w:t xml:space="preserve">(САЗ 22-29); от 23 декабря 2022 года № 371-ЗД-VII (САЗ 22-50); </w:t>
      </w:r>
      <w:r w:rsidRPr="00E54A98">
        <w:rPr>
          <w:rFonts w:ascii="Times New Roman" w:hAnsi="Times New Roman" w:cs="Times New Roman"/>
          <w:sz w:val="28"/>
          <w:szCs w:val="28"/>
        </w:rPr>
        <w:br/>
        <w:t>от 29 декабря 2022 года № 398-ЗИД-VII (САЗ 23-1); от 16 февраля 2023 года № 20-ЗИ-VII (САЗ 23-7,1); от 19 апреля 2023 года № 81-ЗИ-</w:t>
      </w:r>
      <w:r w:rsidRPr="00E54A98">
        <w:rPr>
          <w:rFonts w:ascii="Times New Roman" w:hAnsi="Times New Roman" w:cs="Times New Roman"/>
          <w:sz w:val="28"/>
          <w:szCs w:val="28"/>
          <w:lang w:val="en-US"/>
        </w:rPr>
        <w:t>VII</w:t>
      </w:r>
      <w:r w:rsidRPr="00E54A98">
        <w:rPr>
          <w:rFonts w:ascii="Times New Roman" w:hAnsi="Times New Roman" w:cs="Times New Roman"/>
          <w:sz w:val="28"/>
          <w:szCs w:val="28"/>
        </w:rPr>
        <w:t xml:space="preserve"> (САЗ 23-16); от 17 июля 2023 года № 231-ЗИ-</w:t>
      </w:r>
      <w:r w:rsidRPr="00E54A98">
        <w:rPr>
          <w:rFonts w:ascii="Times New Roman" w:hAnsi="Times New Roman" w:cs="Times New Roman"/>
          <w:sz w:val="28"/>
          <w:szCs w:val="28"/>
          <w:lang w:val="en-US"/>
        </w:rPr>
        <w:t>VII</w:t>
      </w:r>
      <w:r w:rsidRPr="00E54A98">
        <w:rPr>
          <w:rFonts w:ascii="Times New Roman" w:hAnsi="Times New Roman" w:cs="Times New Roman"/>
          <w:sz w:val="28"/>
          <w:szCs w:val="28"/>
        </w:rPr>
        <w:t xml:space="preserve"> (САЗ 23-29); от 17 июля 2023 года </w:t>
      </w:r>
      <w:r w:rsidRPr="00E54A98">
        <w:rPr>
          <w:rFonts w:ascii="Times New Roman" w:hAnsi="Times New Roman" w:cs="Times New Roman"/>
          <w:sz w:val="28"/>
          <w:szCs w:val="28"/>
        </w:rPr>
        <w:br/>
        <w:t>№ 232-ЗИ-</w:t>
      </w:r>
      <w:r w:rsidRPr="00E54A98">
        <w:rPr>
          <w:rFonts w:ascii="Times New Roman" w:hAnsi="Times New Roman" w:cs="Times New Roman"/>
          <w:sz w:val="28"/>
          <w:szCs w:val="28"/>
          <w:lang w:val="en-US"/>
        </w:rPr>
        <w:t>VII</w:t>
      </w:r>
      <w:r w:rsidRPr="00E54A98">
        <w:rPr>
          <w:rFonts w:ascii="Times New Roman" w:hAnsi="Times New Roman" w:cs="Times New Roman"/>
          <w:sz w:val="28"/>
          <w:szCs w:val="28"/>
        </w:rPr>
        <w:t xml:space="preserve"> (САЗ 23-29); от 1 декабря 2023 года № 362-ЗД-</w:t>
      </w:r>
      <w:r w:rsidRPr="00E54A98">
        <w:rPr>
          <w:rFonts w:ascii="Times New Roman" w:hAnsi="Times New Roman" w:cs="Times New Roman"/>
          <w:sz w:val="28"/>
          <w:szCs w:val="28"/>
          <w:lang w:val="en-US"/>
        </w:rPr>
        <w:t>VII</w:t>
      </w:r>
      <w:r w:rsidRPr="00E54A98">
        <w:rPr>
          <w:rFonts w:ascii="Times New Roman" w:hAnsi="Times New Roman" w:cs="Times New Roman"/>
          <w:sz w:val="28"/>
          <w:szCs w:val="28"/>
        </w:rPr>
        <w:t xml:space="preserve"> (САЗ 23-48); от 7 декабря 2023 года № 368-ЗИД-</w:t>
      </w:r>
      <w:r w:rsidRPr="00E54A98">
        <w:rPr>
          <w:rFonts w:ascii="Times New Roman" w:hAnsi="Times New Roman" w:cs="Times New Roman"/>
          <w:sz w:val="28"/>
          <w:szCs w:val="28"/>
          <w:lang w:val="en-US"/>
        </w:rPr>
        <w:t>VII</w:t>
      </w:r>
      <w:r w:rsidRPr="00E54A98">
        <w:rPr>
          <w:rFonts w:ascii="Times New Roman" w:hAnsi="Times New Roman" w:cs="Times New Roman"/>
          <w:sz w:val="28"/>
          <w:szCs w:val="28"/>
        </w:rPr>
        <w:t xml:space="preserve"> (САЗ 23-49); от 26 декабря 2023 года № 416-ЗИД-</w:t>
      </w:r>
      <w:r w:rsidRPr="00E54A98">
        <w:rPr>
          <w:rFonts w:ascii="Times New Roman" w:hAnsi="Times New Roman" w:cs="Times New Roman"/>
          <w:sz w:val="28"/>
          <w:szCs w:val="28"/>
          <w:lang w:val="en-US"/>
        </w:rPr>
        <w:t>VII</w:t>
      </w:r>
      <w:r w:rsidRPr="00E54A98">
        <w:rPr>
          <w:rFonts w:ascii="Times New Roman" w:hAnsi="Times New Roman" w:cs="Times New Roman"/>
          <w:sz w:val="28"/>
          <w:szCs w:val="28"/>
        </w:rPr>
        <w:t xml:space="preserve"> (САЗ 24-1)</w:t>
      </w:r>
      <w:r>
        <w:rPr>
          <w:rFonts w:ascii="Times New Roman" w:hAnsi="Times New Roman" w:cs="Times New Roman"/>
          <w:sz w:val="28"/>
          <w:szCs w:val="28"/>
        </w:rPr>
        <w:t xml:space="preserve">; от </w:t>
      </w:r>
      <w:r w:rsidRPr="00E54A98">
        <w:rPr>
          <w:rFonts w:ascii="Times New Roman" w:hAnsi="Times New Roman" w:cs="Times New Roman"/>
          <w:sz w:val="28"/>
          <w:szCs w:val="28"/>
        </w:rPr>
        <w:t>12 февраля 2024 года</w:t>
      </w:r>
      <w:r>
        <w:rPr>
          <w:rFonts w:ascii="Times New Roman" w:hAnsi="Times New Roman" w:cs="Times New Roman"/>
          <w:sz w:val="28"/>
          <w:szCs w:val="28"/>
        </w:rPr>
        <w:t xml:space="preserve"> </w:t>
      </w:r>
      <w:r w:rsidRPr="00E54A98">
        <w:rPr>
          <w:rFonts w:ascii="Times New Roman" w:hAnsi="Times New Roman" w:cs="Times New Roman"/>
          <w:sz w:val="28"/>
          <w:szCs w:val="28"/>
        </w:rPr>
        <w:t>№ 19-ЗИД-VII</w:t>
      </w:r>
      <w:r>
        <w:rPr>
          <w:rFonts w:ascii="Times New Roman" w:hAnsi="Times New Roman" w:cs="Times New Roman"/>
          <w:sz w:val="28"/>
          <w:szCs w:val="28"/>
        </w:rPr>
        <w:t xml:space="preserve"> </w:t>
      </w:r>
      <w:r>
        <w:rPr>
          <w:rFonts w:ascii="Times New Roman" w:hAnsi="Times New Roman" w:cs="Times New Roman"/>
          <w:sz w:val="28"/>
          <w:szCs w:val="28"/>
        </w:rPr>
        <w:br/>
      </w:r>
      <w:r w:rsidRPr="00E54A98">
        <w:rPr>
          <w:rFonts w:ascii="Times New Roman" w:hAnsi="Times New Roman" w:cs="Times New Roman"/>
          <w:sz w:val="28"/>
          <w:szCs w:val="28"/>
        </w:rPr>
        <w:t>(САЗ 24-8</w:t>
      </w:r>
      <w:r>
        <w:rPr>
          <w:rFonts w:ascii="Times New Roman" w:hAnsi="Times New Roman" w:cs="Times New Roman"/>
          <w:sz w:val="28"/>
          <w:szCs w:val="28"/>
        </w:rPr>
        <w:t xml:space="preserve">); от </w:t>
      </w:r>
      <w:r w:rsidRPr="009C692E">
        <w:rPr>
          <w:rFonts w:ascii="Times New Roman" w:hAnsi="Times New Roman" w:cs="Times New Roman"/>
          <w:sz w:val="28"/>
          <w:szCs w:val="28"/>
        </w:rPr>
        <w:t>8 апреля 2024 года</w:t>
      </w:r>
      <w:r>
        <w:rPr>
          <w:rFonts w:ascii="Times New Roman" w:hAnsi="Times New Roman" w:cs="Times New Roman"/>
          <w:sz w:val="28"/>
          <w:szCs w:val="28"/>
        </w:rPr>
        <w:t xml:space="preserve"> </w:t>
      </w:r>
      <w:r w:rsidRPr="009C692E">
        <w:rPr>
          <w:rFonts w:ascii="Times New Roman" w:hAnsi="Times New Roman" w:cs="Times New Roman"/>
          <w:sz w:val="28"/>
          <w:szCs w:val="28"/>
        </w:rPr>
        <w:t>№ 61-ЗИ-VII</w:t>
      </w:r>
      <w:r>
        <w:rPr>
          <w:rFonts w:ascii="Times New Roman" w:hAnsi="Times New Roman" w:cs="Times New Roman"/>
          <w:sz w:val="28"/>
          <w:szCs w:val="28"/>
        </w:rPr>
        <w:t xml:space="preserve"> </w:t>
      </w:r>
      <w:r w:rsidRPr="009C692E">
        <w:rPr>
          <w:rFonts w:ascii="Times New Roman" w:hAnsi="Times New Roman" w:cs="Times New Roman"/>
          <w:sz w:val="28"/>
          <w:szCs w:val="28"/>
        </w:rPr>
        <w:t>(САЗ 24-16)</w:t>
      </w:r>
      <w:r>
        <w:rPr>
          <w:rFonts w:ascii="Times New Roman" w:hAnsi="Times New Roman" w:cs="Times New Roman"/>
          <w:sz w:val="28"/>
          <w:szCs w:val="28"/>
        </w:rPr>
        <w:t xml:space="preserve">; от </w:t>
      </w:r>
      <w:r w:rsidRPr="009C692E">
        <w:rPr>
          <w:rFonts w:ascii="Times New Roman" w:eastAsia="Times New Roman" w:hAnsi="Times New Roman" w:cs="Times New Roman"/>
          <w:bCs/>
          <w:sz w:val="28"/>
          <w:szCs w:val="28"/>
          <w:lang w:eastAsia="ru-RU"/>
        </w:rPr>
        <w:t xml:space="preserve">8 апреля </w:t>
      </w:r>
      <w:r>
        <w:rPr>
          <w:rFonts w:ascii="Times New Roman" w:eastAsia="Times New Roman" w:hAnsi="Times New Roman" w:cs="Times New Roman"/>
          <w:bCs/>
          <w:sz w:val="28"/>
          <w:szCs w:val="28"/>
          <w:lang w:eastAsia="ru-RU"/>
        </w:rPr>
        <w:br/>
      </w:r>
      <w:r w:rsidRPr="009C692E">
        <w:rPr>
          <w:rFonts w:ascii="Times New Roman" w:eastAsia="Times New Roman" w:hAnsi="Times New Roman" w:cs="Times New Roman"/>
          <w:bCs/>
          <w:sz w:val="28"/>
          <w:szCs w:val="28"/>
          <w:lang w:eastAsia="ru-RU"/>
        </w:rPr>
        <w:t>2024 года</w:t>
      </w:r>
      <w:r>
        <w:rPr>
          <w:rFonts w:ascii="Times New Roman" w:eastAsia="Times New Roman" w:hAnsi="Times New Roman" w:cs="Times New Roman"/>
          <w:bCs/>
          <w:sz w:val="28"/>
          <w:szCs w:val="28"/>
          <w:lang w:eastAsia="ru-RU"/>
        </w:rPr>
        <w:t xml:space="preserve"> № 66</w:t>
      </w:r>
      <w:r w:rsidRPr="009C692E">
        <w:rPr>
          <w:rFonts w:ascii="Times New Roman" w:eastAsia="Times New Roman" w:hAnsi="Times New Roman" w:cs="Times New Roman"/>
          <w:bCs/>
          <w:sz w:val="28"/>
          <w:szCs w:val="28"/>
          <w:lang w:eastAsia="ru-RU"/>
        </w:rPr>
        <w:t>-ЗИ</w:t>
      </w:r>
      <w:r>
        <w:rPr>
          <w:rFonts w:ascii="Times New Roman" w:eastAsia="Times New Roman" w:hAnsi="Times New Roman" w:cs="Times New Roman"/>
          <w:bCs/>
          <w:sz w:val="28"/>
          <w:szCs w:val="28"/>
          <w:lang w:eastAsia="ru-RU"/>
        </w:rPr>
        <w:t>Д</w:t>
      </w:r>
      <w:r w:rsidRPr="009C692E">
        <w:rPr>
          <w:rFonts w:ascii="Times New Roman" w:eastAsia="Times New Roman" w:hAnsi="Times New Roman" w:cs="Times New Roman"/>
          <w:bCs/>
          <w:sz w:val="28"/>
          <w:szCs w:val="28"/>
          <w:lang w:eastAsia="ru-RU"/>
        </w:rPr>
        <w:t>-VII</w:t>
      </w:r>
      <w:r>
        <w:rPr>
          <w:rFonts w:ascii="Times New Roman" w:eastAsia="Times New Roman" w:hAnsi="Times New Roman" w:cs="Times New Roman"/>
          <w:bCs/>
          <w:sz w:val="28"/>
          <w:szCs w:val="28"/>
          <w:lang w:eastAsia="ru-RU"/>
        </w:rPr>
        <w:t xml:space="preserve"> </w:t>
      </w:r>
      <w:r w:rsidRPr="009C692E">
        <w:rPr>
          <w:rFonts w:ascii="Times New Roman" w:eastAsia="Times New Roman" w:hAnsi="Times New Roman" w:cs="Times New Roman"/>
          <w:bCs/>
          <w:sz w:val="28"/>
          <w:szCs w:val="28"/>
          <w:lang w:eastAsia="ru-RU"/>
        </w:rPr>
        <w:t>(САЗ 24-16)</w:t>
      </w:r>
      <w:r>
        <w:rPr>
          <w:rFonts w:ascii="Times New Roman" w:eastAsia="Times New Roman" w:hAnsi="Times New Roman" w:cs="Times New Roman"/>
          <w:bCs/>
          <w:sz w:val="28"/>
          <w:szCs w:val="28"/>
          <w:lang w:eastAsia="ru-RU"/>
        </w:rPr>
        <w:t xml:space="preserve">; от </w:t>
      </w:r>
      <w:r w:rsidRPr="0041304B">
        <w:rPr>
          <w:rFonts w:ascii="Times New Roman" w:eastAsia="Times New Roman" w:hAnsi="Times New Roman" w:cs="Times New Roman"/>
          <w:bCs/>
          <w:sz w:val="28"/>
          <w:szCs w:val="28"/>
          <w:lang w:eastAsia="ru-RU"/>
        </w:rPr>
        <w:t>11 июня 2024 года</w:t>
      </w:r>
      <w:r>
        <w:rPr>
          <w:rFonts w:ascii="Times New Roman" w:eastAsia="Times New Roman" w:hAnsi="Times New Roman" w:cs="Times New Roman"/>
          <w:bCs/>
          <w:sz w:val="28"/>
          <w:szCs w:val="28"/>
          <w:lang w:eastAsia="ru-RU"/>
        </w:rPr>
        <w:t xml:space="preserve"> </w:t>
      </w:r>
      <w:r w:rsidRPr="0041304B">
        <w:rPr>
          <w:rFonts w:ascii="Times New Roman" w:eastAsia="Times New Roman" w:hAnsi="Times New Roman" w:cs="Times New Roman"/>
          <w:bCs/>
          <w:sz w:val="28"/>
          <w:szCs w:val="28"/>
          <w:lang w:eastAsia="ru-RU"/>
        </w:rPr>
        <w:t>№ 107-ЗИ-VII</w:t>
      </w:r>
      <w:r>
        <w:rPr>
          <w:rFonts w:ascii="Times New Roman" w:eastAsia="Times New Roman" w:hAnsi="Times New Roman" w:cs="Times New Roman"/>
          <w:bCs/>
          <w:sz w:val="28"/>
          <w:szCs w:val="28"/>
          <w:lang w:eastAsia="ru-RU"/>
        </w:rPr>
        <w:t xml:space="preserve"> </w:t>
      </w:r>
      <w:r w:rsidRPr="0041304B">
        <w:rPr>
          <w:rFonts w:ascii="Times New Roman" w:eastAsia="Times New Roman" w:hAnsi="Times New Roman" w:cs="Times New Roman"/>
          <w:bCs/>
          <w:sz w:val="28"/>
          <w:szCs w:val="28"/>
          <w:lang w:eastAsia="ru-RU"/>
        </w:rPr>
        <w:t>(САЗ 24-25)</w:t>
      </w:r>
      <w:r>
        <w:rPr>
          <w:rFonts w:ascii="Times New Roman" w:eastAsia="Times New Roman" w:hAnsi="Times New Roman" w:cs="Times New Roman"/>
          <w:bCs/>
          <w:sz w:val="28"/>
          <w:szCs w:val="28"/>
          <w:lang w:eastAsia="ru-RU"/>
        </w:rPr>
        <w:t xml:space="preserve">; от </w:t>
      </w:r>
      <w:r w:rsidRPr="00073080">
        <w:rPr>
          <w:rFonts w:ascii="Times New Roman" w:eastAsia="Times New Roman" w:hAnsi="Times New Roman" w:cs="Times New Roman"/>
          <w:bCs/>
          <w:sz w:val="28"/>
          <w:szCs w:val="28"/>
          <w:lang w:eastAsia="ru-RU"/>
        </w:rPr>
        <w:t>20 июня 2024 года</w:t>
      </w:r>
      <w:r>
        <w:rPr>
          <w:rFonts w:ascii="Times New Roman" w:eastAsia="Times New Roman" w:hAnsi="Times New Roman" w:cs="Times New Roman"/>
          <w:bCs/>
          <w:sz w:val="28"/>
          <w:szCs w:val="28"/>
          <w:lang w:eastAsia="ru-RU"/>
        </w:rPr>
        <w:t xml:space="preserve"> </w:t>
      </w:r>
      <w:r w:rsidRPr="00073080">
        <w:rPr>
          <w:rFonts w:ascii="Times New Roman" w:eastAsia="Times New Roman" w:hAnsi="Times New Roman" w:cs="Times New Roman"/>
          <w:bCs/>
          <w:sz w:val="28"/>
          <w:szCs w:val="28"/>
          <w:lang w:eastAsia="ru-RU"/>
        </w:rPr>
        <w:t>№ 117-ЗИ-VII</w:t>
      </w:r>
      <w:r>
        <w:rPr>
          <w:rFonts w:ascii="Times New Roman" w:eastAsia="Times New Roman" w:hAnsi="Times New Roman" w:cs="Times New Roman"/>
          <w:bCs/>
          <w:sz w:val="28"/>
          <w:szCs w:val="28"/>
          <w:lang w:eastAsia="ru-RU"/>
        </w:rPr>
        <w:t xml:space="preserve"> </w:t>
      </w:r>
      <w:r w:rsidRPr="00073080">
        <w:rPr>
          <w:rFonts w:ascii="Times New Roman" w:eastAsia="Times New Roman" w:hAnsi="Times New Roman" w:cs="Times New Roman"/>
          <w:bCs/>
          <w:sz w:val="28"/>
          <w:szCs w:val="28"/>
          <w:lang w:eastAsia="ru-RU"/>
        </w:rPr>
        <w:t>(САЗ 24-26)</w:t>
      </w:r>
      <w:r>
        <w:rPr>
          <w:rFonts w:ascii="Times New Roman" w:eastAsia="Times New Roman" w:hAnsi="Times New Roman" w:cs="Times New Roman"/>
          <w:bCs/>
          <w:sz w:val="28"/>
          <w:szCs w:val="28"/>
          <w:lang w:eastAsia="ru-RU"/>
        </w:rPr>
        <w:t xml:space="preserve">, </w:t>
      </w:r>
      <w:r w:rsidRPr="00073080">
        <w:rPr>
          <w:rFonts w:ascii="Times New Roman" w:eastAsia="Calibri" w:hAnsi="Times New Roman" w:cs="Times New Roman"/>
          <w:sz w:val="28"/>
          <w:szCs w:val="28"/>
          <w:lang w:eastAsia="ru-RU"/>
        </w:rPr>
        <w:t>следующие изменения и дополнения.</w:t>
      </w:r>
    </w:p>
    <w:p w:rsidR="00073080" w:rsidRPr="00073080" w:rsidRDefault="00073080" w:rsidP="00073080">
      <w:pPr>
        <w:spacing w:after="0" w:line="240" w:lineRule="auto"/>
        <w:ind w:firstLine="709"/>
        <w:jc w:val="both"/>
        <w:rPr>
          <w:rFonts w:ascii="Times New Roman" w:eastAsia="Calibri" w:hAnsi="Times New Roman" w:cs="Times New Roman"/>
          <w:sz w:val="28"/>
          <w:szCs w:val="28"/>
          <w:lang w:eastAsia="ru-RU"/>
        </w:rPr>
      </w:pPr>
    </w:p>
    <w:p w:rsidR="00073080" w:rsidRPr="00073080" w:rsidRDefault="00073080" w:rsidP="00073080">
      <w:pPr>
        <w:spacing w:after="0" w:line="240" w:lineRule="auto"/>
        <w:ind w:firstLine="709"/>
        <w:jc w:val="both"/>
        <w:rPr>
          <w:rFonts w:ascii="Times New Roman" w:eastAsia="Calibri" w:hAnsi="Times New Roman" w:cs="Times New Roman"/>
          <w:sz w:val="28"/>
          <w:szCs w:val="28"/>
          <w:lang w:eastAsia="ru-RU"/>
        </w:rPr>
      </w:pPr>
      <w:r w:rsidRPr="00073080">
        <w:rPr>
          <w:rFonts w:ascii="Times New Roman" w:eastAsia="Calibri" w:hAnsi="Times New Roman" w:cs="Times New Roman"/>
          <w:sz w:val="28"/>
          <w:szCs w:val="28"/>
          <w:lang w:eastAsia="ru-RU"/>
        </w:rPr>
        <w:t>1. Часть первую пункта 1 статьи 21 дополнить подпунктом д) следующего содержания:</w:t>
      </w:r>
    </w:p>
    <w:p w:rsidR="00073080" w:rsidRPr="00073080" w:rsidRDefault="00073080" w:rsidP="00073080">
      <w:pPr>
        <w:spacing w:after="0" w:line="240" w:lineRule="auto"/>
        <w:ind w:firstLine="709"/>
        <w:jc w:val="both"/>
        <w:rPr>
          <w:rFonts w:ascii="Times New Roman" w:eastAsia="Calibri" w:hAnsi="Times New Roman" w:cs="Times New Roman"/>
          <w:sz w:val="28"/>
          <w:szCs w:val="28"/>
          <w:lang w:eastAsia="ru-RU"/>
        </w:rPr>
      </w:pPr>
      <w:r w:rsidRPr="00073080">
        <w:rPr>
          <w:rFonts w:ascii="Times New Roman" w:eastAsia="Calibri" w:hAnsi="Times New Roman" w:cs="Times New Roman"/>
          <w:sz w:val="28"/>
          <w:szCs w:val="28"/>
          <w:lang w:eastAsia="ru-RU"/>
        </w:rPr>
        <w:t xml:space="preserve">«д) отсутствие у участника закупки недоимки по налогам, сборам, задолженности по иным обязательным платежам в бюджеты (за исключением </w:t>
      </w:r>
      <w:r w:rsidRPr="00073080">
        <w:rPr>
          <w:rFonts w:ascii="Times New Roman" w:eastAsia="Calibri" w:hAnsi="Times New Roman" w:cs="Times New Roman"/>
          <w:sz w:val="28"/>
          <w:szCs w:val="28"/>
          <w:lang w:eastAsia="ru-RU"/>
        </w:rPr>
        <w:lastRenderedPageBreak/>
        <w:t>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w:t>
      </w:r>
      <w:r>
        <w:rPr>
          <w:rFonts w:ascii="Times New Roman" w:eastAsia="Calibri" w:hAnsi="Times New Roman" w:cs="Times New Roman"/>
          <w:sz w:val="28"/>
          <w:szCs w:val="28"/>
          <w:lang w:eastAsia="ru-RU"/>
        </w:rPr>
        <w:t>ядчика, исполнителя) не принято</w:t>
      </w:r>
      <w:r w:rsidRPr="00073080">
        <w:rPr>
          <w:rFonts w:ascii="Times New Roman" w:eastAsia="Calibri" w:hAnsi="Times New Roman" w:cs="Times New Roman"/>
          <w:sz w:val="28"/>
          <w:szCs w:val="28"/>
          <w:lang w:eastAsia="ru-RU"/>
        </w:rPr>
        <w:t>».</w:t>
      </w:r>
    </w:p>
    <w:p w:rsidR="00073080" w:rsidRPr="00073080" w:rsidRDefault="00073080" w:rsidP="00073080">
      <w:pPr>
        <w:spacing w:after="0" w:line="240" w:lineRule="auto"/>
        <w:ind w:firstLine="709"/>
        <w:jc w:val="both"/>
        <w:rPr>
          <w:rFonts w:ascii="Times New Roman" w:eastAsia="Calibri" w:hAnsi="Times New Roman" w:cs="Times New Roman"/>
          <w:sz w:val="28"/>
          <w:szCs w:val="28"/>
          <w:lang w:eastAsia="ru-RU"/>
        </w:rPr>
      </w:pPr>
    </w:p>
    <w:p w:rsidR="00073080" w:rsidRPr="00073080" w:rsidRDefault="00073080" w:rsidP="00073080">
      <w:pPr>
        <w:spacing w:after="0" w:line="240" w:lineRule="auto"/>
        <w:ind w:firstLine="709"/>
        <w:jc w:val="both"/>
        <w:rPr>
          <w:rFonts w:ascii="Times New Roman" w:eastAsia="Calibri" w:hAnsi="Times New Roman" w:cs="Times New Roman"/>
          <w:sz w:val="28"/>
          <w:szCs w:val="28"/>
          <w:lang w:eastAsia="ru-RU"/>
        </w:rPr>
      </w:pPr>
      <w:r w:rsidRPr="00073080">
        <w:rPr>
          <w:rFonts w:ascii="Times New Roman" w:eastAsia="Calibri" w:hAnsi="Times New Roman" w:cs="Times New Roman"/>
          <w:sz w:val="28"/>
          <w:szCs w:val="28"/>
          <w:lang w:eastAsia="ru-RU"/>
        </w:rPr>
        <w:t>2. Подпункт б) пункта 2 статьи 21 исключить.</w:t>
      </w:r>
    </w:p>
    <w:p w:rsidR="00073080" w:rsidRPr="00073080" w:rsidRDefault="00073080" w:rsidP="00073080">
      <w:pPr>
        <w:spacing w:after="0" w:line="240" w:lineRule="auto"/>
        <w:ind w:firstLine="709"/>
        <w:jc w:val="both"/>
        <w:rPr>
          <w:rFonts w:ascii="Times New Roman" w:eastAsia="Calibri" w:hAnsi="Times New Roman" w:cs="Times New Roman"/>
          <w:sz w:val="28"/>
          <w:szCs w:val="28"/>
          <w:lang w:eastAsia="ru-RU"/>
        </w:rPr>
      </w:pPr>
    </w:p>
    <w:p w:rsidR="00073080" w:rsidRPr="00073080" w:rsidRDefault="00073080" w:rsidP="00073080">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w:t>
      </w:r>
      <w:r w:rsidRPr="00073080">
        <w:rPr>
          <w:rFonts w:ascii="Times New Roman" w:eastAsia="Calibri" w:hAnsi="Times New Roman" w:cs="Times New Roman"/>
          <w:sz w:val="28"/>
          <w:szCs w:val="28"/>
          <w:lang w:eastAsia="ru-RU"/>
        </w:rPr>
        <w:t>Часть первую пункта 1 статьи 25 изложить в следующей редакции:</w:t>
      </w:r>
    </w:p>
    <w:p w:rsidR="00073080" w:rsidRDefault="00073080" w:rsidP="00073080">
      <w:pPr>
        <w:spacing w:after="0" w:line="240" w:lineRule="auto"/>
        <w:ind w:firstLine="709"/>
        <w:jc w:val="both"/>
        <w:rPr>
          <w:rFonts w:ascii="Times New Roman" w:eastAsia="Calibri" w:hAnsi="Times New Roman" w:cs="Times New Roman"/>
          <w:sz w:val="28"/>
          <w:szCs w:val="28"/>
          <w:lang w:eastAsia="ru-RU"/>
        </w:rPr>
      </w:pPr>
      <w:r w:rsidRPr="00073080">
        <w:rPr>
          <w:rFonts w:ascii="Times New Roman" w:eastAsia="Calibri" w:hAnsi="Times New Roman" w:cs="Times New Roman"/>
          <w:sz w:val="28"/>
          <w:szCs w:val="28"/>
          <w:lang w:eastAsia="ru-RU"/>
        </w:rPr>
        <w:t>«Заказчик вправе отменить определение поставщика (подрядчика, исполнителя) по одному и более лоту не позднее чем за 2 (два) рабочих дня до даты окончания срока подачи заявок на участие в аукционе либо проведения запроса предложений».</w:t>
      </w:r>
    </w:p>
    <w:p w:rsidR="00073080" w:rsidRDefault="00073080" w:rsidP="00073080">
      <w:pPr>
        <w:spacing w:after="0" w:line="240" w:lineRule="auto"/>
        <w:ind w:firstLine="709"/>
        <w:jc w:val="both"/>
        <w:rPr>
          <w:rFonts w:ascii="Times New Roman" w:eastAsia="Calibri" w:hAnsi="Times New Roman" w:cs="Times New Roman"/>
          <w:sz w:val="28"/>
          <w:szCs w:val="28"/>
          <w:lang w:eastAsia="ru-RU"/>
        </w:rPr>
      </w:pPr>
    </w:p>
    <w:p w:rsidR="00073080" w:rsidRPr="00073080" w:rsidRDefault="00073080" w:rsidP="00073080">
      <w:pPr>
        <w:spacing w:after="0" w:line="240" w:lineRule="auto"/>
        <w:ind w:firstLine="709"/>
        <w:jc w:val="both"/>
        <w:rPr>
          <w:rFonts w:ascii="Times New Roman" w:eastAsia="Calibri" w:hAnsi="Times New Roman" w:cs="Times New Roman"/>
          <w:sz w:val="28"/>
          <w:szCs w:val="28"/>
          <w:lang w:eastAsia="ru-RU"/>
        </w:rPr>
      </w:pPr>
      <w:r w:rsidRPr="00073080">
        <w:rPr>
          <w:rFonts w:ascii="Times New Roman" w:eastAsia="Calibri" w:hAnsi="Times New Roman" w:cs="Times New Roman"/>
          <w:sz w:val="28"/>
          <w:szCs w:val="28"/>
          <w:lang w:eastAsia="ru-RU"/>
        </w:rPr>
        <w:t>4. Пункт 2 статьи 26 дополнить частями третьей и четвертой следующего содержания:</w:t>
      </w:r>
    </w:p>
    <w:p w:rsidR="00073080" w:rsidRPr="00073080" w:rsidRDefault="00073080" w:rsidP="00073080">
      <w:pPr>
        <w:spacing w:after="0" w:line="240" w:lineRule="auto"/>
        <w:ind w:firstLine="709"/>
        <w:jc w:val="both"/>
        <w:rPr>
          <w:rFonts w:ascii="Times New Roman" w:eastAsia="Calibri" w:hAnsi="Times New Roman" w:cs="Times New Roman"/>
          <w:sz w:val="28"/>
          <w:szCs w:val="28"/>
          <w:lang w:eastAsia="ru-RU"/>
        </w:rPr>
      </w:pPr>
      <w:r w:rsidRPr="00073080">
        <w:rPr>
          <w:rFonts w:ascii="Times New Roman" w:eastAsia="Calibri" w:hAnsi="Times New Roman" w:cs="Times New Roman"/>
          <w:sz w:val="28"/>
          <w:szCs w:val="28"/>
          <w:lang w:eastAsia="ru-RU"/>
        </w:rPr>
        <w:t>«При отсутствии председателя комиссии его обязанности исполняет заместитель председателя комиссии.</w:t>
      </w:r>
    </w:p>
    <w:p w:rsidR="00073080" w:rsidRPr="00073080" w:rsidRDefault="00073080" w:rsidP="00073080">
      <w:pPr>
        <w:spacing w:after="0" w:line="240" w:lineRule="auto"/>
        <w:ind w:firstLine="709"/>
        <w:jc w:val="both"/>
        <w:rPr>
          <w:rFonts w:ascii="Times New Roman" w:eastAsia="Calibri" w:hAnsi="Times New Roman" w:cs="Times New Roman"/>
          <w:sz w:val="28"/>
          <w:szCs w:val="28"/>
          <w:lang w:eastAsia="ru-RU"/>
        </w:rPr>
      </w:pPr>
      <w:r w:rsidRPr="00073080">
        <w:rPr>
          <w:rFonts w:ascii="Times New Roman" w:eastAsia="Calibri" w:hAnsi="Times New Roman" w:cs="Times New Roman"/>
          <w:sz w:val="28"/>
          <w:szCs w:val="28"/>
          <w:lang w:eastAsia="ru-RU"/>
        </w:rPr>
        <w:t>Заместителем председателя комиссии выступает лицо, занимающее должность не ниже заместителя руководителя заказчика».</w:t>
      </w:r>
    </w:p>
    <w:p w:rsidR="00073080" w:rsidRPr="00073080" w:rsidRDefault="00073080" w:rsidP="00073080">
      <w:pPr>
        <w:spacing w:after="0" w:line="240" w:lineRule="auto"/>
        <w:ind w:firstLine="709"/>
        <w:jc w:val="both"/>
        <w:rPr>
          <w:rFonts w:ascii="Times New Roman" w:eastAsia="Calibri" w:hAnsi="Times New Roman" w:cs="Times New Roman"/>
          <w:sz w:val="28"/>
          <w:szCs w:val="28"/>
          <w:lang w:eastAsia="ru-RU"/>
        </w:rPr>
      </w:pPr>
    </w:p>
    <w:p w:rsidR="00073080" w:rsidRPr="00073080" w:rsidRDefault="00073080" w:rsidP="00073080">
      <w:pPr>
        <w:spacing w:after="0" w:line="240" w:lineRule="auto"/>
        <w:ind w:firstLine="709"/>
        <w:jc w:val="both"/>
        <w:rPr>
          <w:rFonts w:ascii="Times New Roman" w:eastAsia="Calibri" w:hAnsi="Times New Roman" w:cs="Times New Roman"/>
          <w:sz w:val="28"/>
          <w:szCs w:val="28"/>
          <w:lang w:eastAsia="ru-RU"/>
        </w:rPr>
      </w:pPr>
      <w:r w:rsidRPr="00073080">
        <w:rPr>
          <w:rFonts w:ascii="Times New Roman" w:eastAsia="Calibri" w:hAnsi="Times New Roman" w:cs="Times New Roman"/>
          <w:sz w:val="28"/>
          <w:szCs w:val="28"/>
          <w:lang w:eastAsia="ru-RU"/>
        </w:rPr>
        <w:t>5. Пункт 3 статьи 26 после слов «председателя комиссии» дополнить словами «его заместителя» с предшествующей запятой.</w:t>
      </w:r>
    </w:p>
    <w:p w:rsidR="00073080" w:rsidRPr="00073080" w:rsidRDefault="00073080" w:rsidP="00073080">
      <w:pPr>
        <w:spacing w:after="0" w:line="240" w:lineRule="auto"/>
        <w:ind w:firstLine="709"/>
        <w:jc w:val="both"/>
        <w:rPr>
          <w:rFonts w:ascii="Times New Roman" w:eastAsia="Calibri" w:hAnsi="Times New Roman" w:cs="Times New Roman"/>
          <w:sz w:val="28"/>
          <w:szCs w:val="28"/>
          <w:lang w:eastAsia="ru-RU"/>
        </w:rPr>
      </w:pPr>
    </w:p>
    <w:p w:rsidR="00073080" w:rsidRPr="00073080" w:rsidRDefault="00073080" w:rsidP="00073080">
      <w:pPr>
        <w:spacing w:after="0" w:line="240" w:lineRule="auto"/>
        <w:ind w:firstLine="709"/>
        <w:jc w:val="both"/>
        <w:rPr>
          <w:rFonts w:ascii="Times New Roman" w:eastAsia="Calibri" w:hAnsi="Times New Roman" w:cs="Times New Roman"/>
          <w:sz w:val="28"/>
          <w:szCs w:val="28"/>
          <w:lang w:eastAsia="ru-RU"/>
        </w:rPr>
      </w:pPr>
      <w:r w:rsidRPr="00073080">
        <w:rPr>
          <w:rFonts w:ascii="Times New Roman" w:eastAsia="Calibri" w:hAnsi="Times New Roman" w:cs="Times New Roman"/>
          <w:sz w:val="28"/>
          <w:szCs w:val="28"/>
          <w:lang w:eastAsia="ru-RU"/>
        </w:rPr>
        <w:t>6. Пункт 1 статьи 35 дополнить частью второй следующего содержания:</w:t>
      </w:r>
    </w:p>
    <w:p w:rsidR="00073080" w:rsidRPr="00073080" w:rsidRDefault="00073080" w:rsidP="00073080">
      <w:pPr>
        <w:spacing w:after="0" w:line="240" w:lineRule="auto"/>
        <w:ind w:firstLine="709"/>
        <w:jc w:val="both"/>
        <w:rPr>
          <w:rFonts w:ascii="Times New Roman" w:eastAsia="Calibri" w:hAnsi="Times New Roman" w:cs="Times New Roman"/>
          <w:sz w:val="28"/>
          <w:szCs w:val="28"/>
          <w:lang w:eastAsia="ru-RU"/>
        </w:rPr>
      </w:pPr>
      <w:r w:rsidRPr="00073080">
        <w:rPr>
          <w:rFonts w:ascii="Times New Roman" w:eastAsia="Calibri" w:hAnsi="Times New Roman" w:cs="Times New Roman"/>
          <w:sz w:val="28"/>
          <w:szCs w:val="28"/>
          <w:lang w:eastAsia="ru-RU"/>
        </w:rPr>
        <w:t>«При этом дата размещения извещения о проведении открытого аукциона в информационной системе и дата вскрытия конвертов с заявками на участие в открытом аукционе или открытия доступа к поданным в форме электронных документов заявкам в срок, указанный в части первой настоящего пункта, не засчитываются».</w:t>
      </w:r>
    </w:p>
    <w:p w:rsidR="00073080" w:rsidRPr="00073080" w:rsidRDefault="00073080" w:rsidP="00073080">
      <w:pPr>
        <w:spacing w:after="0" w:line="240" w:lineRule="auto"/>
        <w:ind w:firstLine="709"/>
        <w:jc w:val="both"/>
        <w:rPr>
          <w:rFonts w:ascii="Times New Roman" w:eastAsia="Calibri" w:hAnsi="Times New Roman" w:cs="Times New Roman"/>
          <w:sz w:val="28"/>
          <w:szCs w:val="28"/>
          <w:lang w:eastAsia="ru-RU"/>
        </w:rPr>
      </w:pPr>
    </w:p>
    <w:p w:rsidR="00073080" w:rsidRPr="00073080" w:rsidRDefault="00073080" w:rsidP="00073080">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w:t>
      </w:r>
      <w:r w:rsidRPr="00073080">
        <w:rPr>
          <w:rFonts w:ascii="Times New Roman" w:eastAsia="Calibri" w:hAnsi="Times New Roman" w:cs="Times New Roman"/>
          <w:sz w:val="28"/>
          <w:szCs w:val="28"/>
          <w:lang w:eastAsia="ru-RU"/>
        </w:rPr>
        <w:t xml:space="preserve"> Подпункт б) пункта 3 статьи 38 дополнить частью второй следующего содержания:</w:t>
      </w:r>
    </w:p>
    <w:p w:rsidR="00073080" w:rsidRDefault="00073080" w:rsidP="00073080">
      <w:pPr>
        <w:spacing w:after="0" w:line="240" w:lineRule="auto"/>
        <w:ind w:firstLine="709"/>
        <w:jc w:val="both"/>
        <w:rPr>
          <w:rFonts w:ascii="Times New Roman" w:eastAsia="Calibri" w:hAnsi="Times New Roman" w:cs="Times New Roman"/>
          <w:sz w:val="28"/>
          <w:szCs w:val="28"/>
          <w:lang w:eastAsia="ru-RU"/>
        </w:rPr>
      </w:pPr>
      <w:r w:rsidRPr="00073080">
        <w:rPr>
          <w:rFonts w:ascii="Times New Roman" w:eastAsia="Calibri" w:hAnsi="Times New Roman" w:cs="Times New Roman"/>
          <w:sz w:val="28"/>
          <w:szCs w:val="28"/>
          <w:lang w:eastAsia="ru-RU"/>
        </w:rPr>
        <w:t>«В случае если документы, подтверждающие соответствие объекта закупки требованиям, установленным документацией об открытом аукционе, составлены на иностранном языке, то дополнительно должен быть приложен нотариально заверенный перевод на один из официальных языков Приднестровской Молдавской Республики данных документов в соответствии с законодательством Приднест</w:t>
      </w:r>
      <w:r>
        <w:rPr>
          <w:rFonts w:ascii="Times New Roman" w:eastAsia="Calibri" w:hAnsi="Times New Roman" w:cs="Times New Roman"/>
          <w:sz w:val="28"/>
          <w:szCs w:val="28"/>
          <w:lang w:eastAsia="ru-RU"/>
        </w:rPr>
        <w:t>ровской Молдавской Республики</w:t>
      </w:r>
      <w:r w:rsidRPr="00073080">
        <w:rPr>
          <w:rFonts w:ascii="Times New Roman" w:eastAsia="Calibri" w:hAnsi="Times New Roman" w:cs="Times New Roman"/>
          <w:sz w:val="28"/>
          <w:szCs w:val="28"/>
          <w:lang w:eastAsia="ru-RU"/>
        </w:rPr>
        <w:t>».</w:t>
      </w:r>
    </w:p>
    <w:p w:rsidR="001F3FBA" w:rsidRDefault="001F3FBA" w:rsidP="00073080">
      <w:pPr>
        <w:spacing w:after="0" w:line="240" w:lineRule="auto"/>
        <w:ind w:firstLine="709"/>
        <w:jc w:val="both"/>
        <w:rPr>
          <w:rFonts w:ascii="Times New Roman" w:eastAsia="Calibri" w:hAnsi="Times New Roman" w:cs="Times New Roman"/>
          <w:sz w:val="28"/>
          <w:szCs w:val="28"/>
          <w:lang w:eastAsia="ru-RU"/>
        </w:rPr>
      </w:pPr>
    </w:p>
    <w:p w:rsidR="001838F4" w:rsidRPr="00073080" w:rsidRDefault="001838F4" w:rsidP="00073080">
      <w:pPr>
        <w:spacing w:after="0" w:line="240" w:lineRule="auto"/>
        <w:ind w:firstLine="709"/>
        <w:jc w:val="both"/>
        <w:rPr>
          <w:rFonts w:ascii="Times New Roman" w:eastAsia="Calibri" w:hAnsi="Times New Roman" w:cs="Times New Roman"/>
          <w:sz w:val="28"/>
          <w:szCs w:val="28"/>
          <w:lang w:eastAsia="ru-RU"/>
        </w:rPr>
      </w:pPr>
    </w:p>
    <w:p w:rsidR="00073080" w:rsidRPr="00073080" w:rsidRDefault="00073080" w:rsidP="00073080">
      <w:pPr>
        <w:spacing w:after="0" w:line="240" w:lineRule="auto"/>
        <w:ind w:firstLine="709"/>
        <w:jc w:val="both"/>
        <w:rPr>
          <w:rFonts w:ascii="Times New Roman" w:eastAsia="Calibri" w:hAnsi="Times New Roman" w:cs="Times New Roman"/>
          <w:sz w:val="28"/>
          <w:szCs w:val="28"/>
          <w:lang w:eastAsia="ru-RU"/>
        </w:rPr>
      </w:pPr>
      <w:r w:rsidRPr="00073080">
        <w:rPr>
          <w:rFonts w:ascii="Times New Roman" w:eastAsia="Calibri" w:hAnsi="Times New Roman" w:cs="Times New Roman"/>
          <w:sz w:val="28"/>
          <w:szCs w:val="28"/>
          <w:lang w:eastAsia="ru-RU"/>
        </w:rPr>
        <w:lastRenderedPageBreak/>
        <w:t>8. Пункт 3 статьи 44 дополнить</w:t>
      </w:r>
      <w:r w:rsidR="00607D6A">
        <w:rPr>
          <w:rFonts w:ascii="Times New Roman" w:eastAsia="Calibri" w:hAnsi="Times New Roman" w:cs="Times New Roman"/>
          <w:sz w:val="28"/>
          <w:szCs w:val="28"/>
          <w:lang w:eastAsia="ru-RU"/>
        </w:rPr>
        <w:t xml:space="preserve"> </w:t>
      </w:r>
      <w:r w:rsidRPr="00073080">
        <w:rPr>
          <w:rFonts w:ascii="Times New Roman" w:eastAsia="Calibri" w:hAnsi="Times New Roman" w:cs="Times New Roman"/>
          <w:sz w:val="28"/>
          <w:szCs w:val="28"/>
          <w:lang w:eastAsia="ru-RU"/>
        </w:rPr>
        <w:t>частью второй следующего содержания:</w:t>
      </w:r>
    </w:p>
    <w:p w:rsidR="00073080" w:rsidRPr="00073080" w:rsidRDefault="00073080" w:rsidP="00073080">
      <w:pPr>
        <w:spacing w:after="0" w:line="240" w:lineRule="auto"/>
        <w:ind w:firstLine="709"/>
        <w:jc w:val="both"/>
        <w:rPr>
          <w:rFonts w:ascii="Times New Roman" w:eastAsia="Calibri" w:hAnsi="Times New Roman" w:cs="Times New Roman"/>
          <w:sz w:val="28"/>
          <w:szCs w:val="28"/>
          <w:lang w:eastAsia="ru-RU"/>
        </w:rPr>
      </w:pPr>
      <w:r w:rsidRPr="00073080">
        <w:rPr>
          <w:rFonts w:ascii="Times New Roman" w:eastAsia="Calibri" w:hAnsi="Times New Roman" w:cs="Times New Roman"/>
          <w:sz w:val="28"/>
          <w:szCs w:val="28"/>
          <w:lang w:eastAsia="ru-RU"/>
        </w:rPr>
        <w:t>«При этом дата размещения извещения о проведении запроса предложения в информационной системе и дата проведения запроса предложения в срок, указанный в настоящем пункте, не засчитываются».</w:t>
      </w:r>
    </w:p>
    <w:p w:rsidR="00073080" w:rsidRPr="00073080" w:rsidRDefault="00073080" w:rsidP="00073080">
      <w:pPr>
        <w:spacing w:after="0" w:line="240" w:lineRule="auto"/>
        <w:ind w:firstLine="709"/>
        <w:jc w:val="both"/>
        <w:rPr>
          <w:rFonts w:ascii="Times New Roman" w:eastAsia="Calibri" w:hAnsi="Times New Roman" w:cs="Times New Roman"/>
          <w:sz w:val="28"/>
          <w:szCs w:val="28"/>
          <w:lang w:eastAsia="ru-RU"/>
        </w:rPr>
      </w:pPr>
    </w:p>
    <w:p w:rsidR="00073080" w:rsidRPr="00073080" w:rsidRDefault="00073080" w:rsidP="00073080">
      <w:pPr>
        <w:spacing w:after="0" w:line="240" w:lineRule="auto"/>
        <w:ind w:firstLine="709"/>
        <w:jc w:val="both"/>
        <w:rPr>
          <w:rFonts w:ascii="Times New Roman" w:eastAsia="Calibri" w:hAnsi="Times New Roman" w:cs="Times New Roman"/>
          <w:sz w:val="28"/>
          <w:szCs w:val="28"/>
          <w:lang w:eastAsia="ru-RU"/>
        </w:rPr>
      </w:pPr>
      <w:r w:rsidRPr="00073080">
        <w:rPr>
          <w:rFonts w:ascii="Times New Roman" w:eastAsia="Calibri" w:hAnsi="Times New Roman" w:cs="Times New Roman"/>
          <w:sz w:val="28"/>
          <w:szCs w:val="28"/>
          <w:lang w:eastAsia="ru-RU"/>
        </w:rPr>
        <w:t>9. Часть вторую пункта 3 статьи 44 считать соответственно частью третьей пункта 3 статьи 44.</w:t>
      </w:r>
    </w:p>
    <w:p w:rsidR="00073080" w:rsidRPr="00073080" w:rsidRDefault="00073080" w:rsidP="00073080">
      <w:pPr>
        <w:spacing w:after="0" w:line="240" w:lineRule="auto"/>
        <w:ind w:firstLine="709"/>
        <w:jc w:val="both"/>
        <w:rPr>
          <w:rFonts w:ascii="Times New Roman" w:eastAsia="Calibri" w:hAnsi="Times New Roman" w:cs="Times New Roman"/>
          <w:sz w:val="28"/>
          <w:szCs w:val="28"/>
          <w:lang w:eastAsia="ru-RU"/>
        </w:rPr>
      </w:pPr>
    </w:p>
    <w:p w:rsidR="00073080" w:rsidRPr="00073080" w:rsidRDefault="00073080" w:rsidP="00073080">
      <w:pPr>
        <w:spacing w:after="0" w:line="240" w:lineRule="auto"/>
        <w:ind w:firstLine="709"/>
        <w:jc w:val="both"/>
        <w:rPr>
          <w:rFonts w:ascii="Times New Roman" w:eastAsia="Calibri" w:hAnsi="Times New Roman" w:cs="Times New Roman"/>
          <w:sz w:val="28"/>
          <w:szCs w:val="28"/>
          <w:lang w:eastAsia="ru-RU"/>
        </w:rPr>
      </w:pPr>
      <w:r w:rsidRPr="00073080">
        <w:rPr>
          <w:rFonts w:ascii="Times New Roman" w:eastAsia="Calibri" w:hAnsi="Times New Roman" w:cs="Times New Roman"/>
          <w:sz w:val="28"/>
          <w:szCs w:val="28"/>
          <w:lang w:eastAsia="ru-RU"/>
        </w:rPr>
        <w:t>10. Пункт 5 статьи 44 изложить в следующей редакции</w:t>
      </w:r>
      <w:r w:rsidR="001F3FBA">
        <w:rPr>
          <w:rFonts w:ascii="Times New Roman" w:eastAsia="Calibri" w:hAnsi="Times New Roman" w:cs="Times New Roman"/>
          <w:sz w:val="28"/>
          <w:szCs w:val="28"/>
          <w:lang w:eastAsia="ru-RU"/>
        </w:rPr>
        <w:t>:</w:t>
      </w:r>
    </w:p>
    <w:p w:rsidR="00073080" w:rsidRPr="00073080" w:rsidRDefault="00073080" w:rsidP="00073080">
      <w:pPr>
        <w:spacing w:after="0" w:line="240" w:lineRule="auto"/>
        <w:ind w:firstLine="709"/>
        <w:jc w:val="both"/>
        <w:rPr>
          <w:rFonts w:ascii="Times New Roman" w:eastAsia="Calibri" w:hAnsi="Times New Roman" w:cs="Times New Roman"/>
          <w:sz w:val="28"/>
          <w:szCs w:val="28"/>
          <w:lang w:eastAsia="ru-RU"/>
        </w:rPr>
      </w:pPr>
      <w:r w:rsidRPr="00073080">
        <w:rPr>
          <w:rFonts w:ascii="Times New Roman" w:eastAsia="Calibri" w:hAnsi="Times New Roman" w:cs="Times New Roman"/>
          <w:sz w:val="28"/>
          <w:szCs w:val="28"/>
          <w:lang w:eastAsia="ru-RU"/>
        </w:rPr>
        <w:t xml:space="preserve">«5. С момента размещения в информационной системе извещения о проведении запроса предложений заказчик не </w:t>
      </w:r>
      <w:r w:rsidR="001F3FBA">
        <w:rPr>
          <w:rFonts w:ascii="Times New Roman" w:eastAsia="Calibri" w:hAnsi="Times New Roman" w:cs="Times New Roman"/>
          <w:sz w:val="28"/>
          <w:szCs w:val="28"/>
          <w:lang w:eastAsia="ru-RU"/>
        </w:rPr>
        <w:t>в</w:t>
      </w:r>
      <w:r w:rsidRPr="00073080">
        <w:rPr>
          <w:rFonts w:ascii="Times New Roman" w:eastAsia="Calibri" w:hAnsi="Times New Roman" w:cs="Times New Roman"/>
          <w:sz w:val="28"/>
          <w:szCs w:val="28"/>
          <w:lang w:eastAsia="ru-RU"/>
        </w:rPr>
        <w:t>праве вносить из</w:t>
      </w:r>
      <w:r w:rsidR="001F3FBA">
        <w:rPr>
          <w:rFonts w:ascii="Times New Roman" w:eastAsia="Calibri" w:hAnsi="Times New Roman" w:cs="Times New Roman"/>
          <w:sz w:val="28"/>
          <w:szCs w:val="28"/>
          <w:lang w:eastAsia="ru-RU"/>
        </w:rPr>
        <w:t>менения в извещение о проведении</w:t>
      </w:r>
      <w:r w:rsidRPr="00073080">
        <w:rPr>
          <w:rFonts w:ascii="Times New Roman" w:eastAsia="Calibri" w:hAnsi="Times New Roman" w:cs="Times New Roman"/>
          <w:sz w:val="28"/>
          <w:szCs w:val="28"/>
          <w:lang w:eastAsia="ru-RU"/>
        </w:rPr>
        <w:t xml:space="preserve"> запроса предложений, документацию о проведении запроса предложений, за исключением случаев, определенных настоящим Законом».</w:t>
      </w:r>
    </w:p>
    <w:p w:rsidR="00073080" w:rsidRPr="00073080" w:rsidRDefault="00073080" w:rsidP="00073080">
      <w:pPr>
        <w:spacing w:after="0" w:line="240" w:lineRule="auto"/>
        <w:ind w:firstLine="709"/>
        <w:jc w:val="both"/>
        <w:rPr>
          <w:rFonts w:ascii="Times New Roman" w:eastAsia="Calibri" w:hAnsi="Times New Roman" w:cs="Times New Roman"/>
          <w:sz w:val="28"/>
          <w:szCs w:val="28"/>
          <w:lang w:eastAsia="ru-RU"/>
        </w:rPr>
      </w:pPr>
    </w:p>
    <w:p w:rsidR="00073080" w:rsidRPr="00073080" w:rsidRDefault="00073080" w:rsidP="00073080">
      <w:pPr>
        <w:spacing w:after="0" w:line="240" w:lineRule="auto"/>
        <w:ind w:firstLine="709"/>
        <w:jc w:val="both"/>
        <w:rPr>
          <w:rFonts w:ascii="Times New Roman" w:eastAsia="Calibri" w:hAnsi="Times New Roman" w:cs="Times New Roman"/>
          <w:sz w:val="28"/>
          <w:szCs w:val="28"/>
          <w:lang w:eastAsia="ru-RU"/>
        </w:rPr>
      </w:pPr>
      <w:r w:rsidRPr="00073080">
        <w:rPr>
          <w:rFonts w:ascii="Times New Roman" w:eastAsia="Calibri" w:hAnsi="Times New Roman" w:cs="Times New Roman"/>
          <w:b/>
          <w:sz w:val="28"/>
          <w:szCs w:val="28"/>
          <w:lang w:eastAsia="ru-RU"/>
        </w:rPr>
        <w:t>Статья 2.</w:t>
      </w:r>
      <w:r w:rsidRPr="00073080">
        <w:rPr>
          <w:rFonts w:ascii="Times New Roman" w:eastAsia="Calibri" w:hAnsi="Times New Roman" w:cs="Times New Roman"/>
          <w:sz w:val="28"/>
          <w:szCs w:val="28"/>
          <w:lang w:eastAsia="ru-RU"/>
        </w:rPr>
        <w:t xml:space="preserve"> Настоящий Закон вступает в силу со дня, следующего за днем официального опубликования.</w:t>
      </w:r>
    </w:p>
    <w:p w:rsidR="00073080" w:rsidRDefault="00073080" w:rsidP="00073080">
      <w:pPr>
        <w:spacing w:after="0" w:line="240" w:lineRule="auto"/>
        <w:jc w:val="both"/>
        <w:rPr>
          <w:rFonts w:ascii="Times New Roman" w:eastAsia="Calibri" w:hAnsi="Times New Roman" w:cs="Times New Roman"/>
          <w:b/>
          <w:sz w:val="28"/>
          <w:szCs w:val="28"/>
          <w:lang w:eastAsia="ru-RU"/>
        </w:rPr>
      </w:pPr>
    </w:p>
    <w:p w:rsidR="00073080" w:rsidRDefault="00073080" w:rsidP="00073080">
      <w:pPr>
        <w:spacing w:after="0" w:line="240" w:lineRule="auto"/>
        <w:jc w:val="both"/>
        <w:rPr>
          <w:rFonts w:ascii="Times New Roman" w:eastAsia="Calibri" w:hAnsi="Times New Roman" w:cs="Times New Roman"/>
          <w:b/>
          <w:sz w:val="28"/>
          <w:szCs w:val="28"/>
          <w:lang w:eastAsia="ru-RU"/>
        </w:rPr>
      </w:pPr>
    </w:p>
    <w:p w:rsidR="00073080" w:rsidRPr="00A25907" w:rsidRDefault="00073080" w:rsidP="00073080">
      <w:pPr>
        <w:spacing w:after="0" w:line="240" w:lineRule="auto"/>
        <w:jc w:val="both"/>
        <w:rPr>
          <w:rFonts w:ascii="Times New Roman" w:eastAsia="Times New Roman" w:hAnsi="Times New Roman" w:cs="Times New Roman"/>
          <w:sz w:val="28"/>
          <w:szCs w:val="28"/>
          <w:lang w:eastAsia="ru-RU"/>
        </w:rPr>
      </w:pPr>
      <w:r w:rsidRPr="00A25907">
        <w:rPr>
          <w:rFonts w:ascii="Times New Roman" w:eastAsia="Times New Roman" w:hAnsi="Times New Roman" w:cs="Times New Roman"/>
          <w:sz w:val="28"/>
          <w:szCs w:val="28"/>
          <w:lang w:eastAsia="ru-RU"/>
        </w:rPr>
        <w:t>Президент</w:t>
      </w:r>
    </w:p>
    <w:p w:rsidR="00073080" w:rsidRDefault="00073080" w:rsidP="00073080">
      <w:pPr>
        <w:spacing w:after="0" w:line="240" w:lineRule="auto"/>
        <w:jc w:val="both"/>
        <w:rPr>
          <w:rFonts w:ascii="Times New Roman" w:eastAsia="Times New Roman" w:hAnsi="Times New Roman" w:cs="Times New Roman"/>
          <w:sz w:val="28"/>
          <w:szCs w:val="28"/>
          <w:lang w:eastAsia="ru-RU"/>
        </w:rPr>
      </w:pPr>
      <w:r w:rsidRPr="00A25907">
        <w:rPr>
          <w:rFonts w:ascii="Times New Roman" w:eastAsia="Times New Roman" w:hAnsi="Times New Roman" w:cs="Times New Roman"/>
          <w:sz w:val="28"/>
          <w:szCs w:val="28"/>
          <w:lang w:eastAsia="ru-RU"/>
        </w:rPr>
        <w:t>Приднестровской</w:t>
      </w:r>
    </w:p>
    <w:p w:rsidR="00073080" w:rsidRDefault="00073080" w:rsidP="00073080">
      <w:pPr>
        <w:spacing w:after="0" w:line="240" w:lineRule="auto"/>
        <w:jc w:val="both"/>
        <w:rPr>
          <w:rFonts w:ascii="Times New Roman" w:eastAsia="Times New Roman" w:hAnsi="Times New Roman" w:cs="Times New Roman"/>
          <w:sz w:val="28"/>
          <w:szCs w:val="28"/>
          <w:lang w:eastAsia="ru-RU"/>
        </w:rPr>
      </w:pPr>
      <w:r w:rsidRPr="00A25907">
        <w:rPr>
          <w:rFonts w:ascii="Times New Roman" w:eastAsia="Times New Roman" w:hAnsi="Times New Roman" w:cs="Times New Roman"/>
          <w:sz w:val="28"/>
          <w:szCs w:val="28"/>
          <w:lang w:eastAsia="ru-RU"/>
        </w:rPr>
        <w:t>Молдавской Республики                                                         В. Н. КРАСНОСЕЛЬСКИЙ</w:t>
      </w:r>
    </w:p>
    <w:p w:rsidR="009A6614" w:rsidRDefault="009A6614" w:rsidP="00073080">
      <w:pPr>
        <w:spacing w:after="0" w:line="240" w:lineRule="auto"/>
        <w:jc w:val="both"/>
        <w:rPr>
          <w:rFonts w:ascii="Times New Roman" w:eastAsia="Times New Roman" w:hAnsi="Times New Roman" w:cs="Times New Roman"/>
          <w:sz w:val="28"/>
          <w:szCs w:val="28"/>
          <w:lang w:eastAsia="ru-RU"/>
        </w:rPr>
      </w:pPr>
      <w:bookmarkStart w:id="0" w:name="_GoBack"/>
      <w:bookmarkEnd w:id="0"/>
    </w:p>
    <w:p w:rsidR="009A6614" w:rsidRDefault="009A6614" w:rsidP="00073080">
      <w:pPr>
        <w:spacing w:after="0" w:line="240" w:lineRule="auto"/>
        <w:jc w:val="both"/>
        <w:rPr>
          <w:rFonts w:ascii="Times New Roman" w:eastAsia="Times New Roman" w:hAnsi="Times New Roman" w:cs="Times New Roman"/>
          <w:sz w:val="28"/>
          <w:szCs w:val="28"/>
          <w:lang w:eastAsia="ru-RU"/>
        </w:rPr>
      </w:pPr>
    </w:p>
    <w:p w:rsidR="009A6614" w:rsidRDefault="009A6614" w:rsidP="00073080">
      <w:pPr>
        <w:spacing w:after="0" w:line="240" w:lineRule="auto"/>
        <w:jc w:val="both"/>
        <w:rPr>
          <w:rFonts w:ascii="Times New Roman" w:eastAsia="Times New Roman" w:hAnsi="Times New Roman" w:cs="Times New Roman"/>
          <w:sz w:val="28"/>
          <w:szCs w:val="28"/>
          <w:lang w:eastAsia="ru-RU"/>
        </w:rPr>
      </w:pPr>
    </w:p>
    <w:p w:rsidR="009A6614" w:rsidRPr="009A6614" w:rsidRDefault="009A6614" w:rsidP="009A6614">
      <w:pPr>
        <w:spacing w:after="0" w:line="240" w:lineRule="auto"/>
        <w:jc w:val="both"/>
        <w:rPr>
          <w:rFonts w:ascii="Times New Roman" w:eastAsia="Times New Roman" w:hAnsi="Times New Roman" w:cs="Times New Roman"/>
          <w:sz w:val="28"/>
          <w:szCs w:val="28"/>
          <w:lang w:eastAsia="ru-RU"/>
        </w:rPr>
      </w:pPr>
      <w:r w:rsidRPr="009A6614">
        <w:rPr>
          <w:rFonts w:ascii="Times New Roman" w:eastAsia="Times New Roman" w:hAnsi="Times New Roman" w:cs="Times New Roman"/>
          <w:sz w:val="28"/>
          <w:szCs w:val="28"/>
          <w:lang w:eastAsia="ru-RU"/>
        </w:rPr>
        <w:t>г. Тирасполь</w:t>
      </w:r>
    </w:p>
    <w:p w:rsidR="009A6614" w:rsidRPr="009A6614" w:rsidRDefault="009A6614" w:rsidP="009A6614">
      <w:pPr>
        <w:spacing w:after="0" w:line="240" w:lineRule="auto"/>
        <w:jc w:val="both"/>
        <w:rPr>
          <w:rFonts w:ascii="Times New Roman" w:eastAsia="Times New Roman" w:hAnsi="Times New Roman" w:cs="Times New Roman"/>
          <w:sz w:val="28"/>
          <w:szCs w:val="28"/>
          <w:lang w:eastAsia="ru-RU"/>
        </w:rPr>
      </w:pPr>
      <w:r w:rsidRPr="009A6614">
        <w:rPr>
          <w:rFonts w:ascii="Times New Roman" w:eastAsia="Times New Roman" w:hAnsi="Times New Roman" w:cs="Times New Roman"/>
          <w:sz w:val="28"/>
          <w:szCs w:val="28"/>
          <w:lang w:eastAsia="ru-RU"/>
        </w:rPr>
        <w:t>2 декабря 2024 г.</w:t>
      </w:r>
    </w:p>
    <w:p w:rsidR="009A6614" w:rsidRPr="009A6614" w:rsidRDefault="009A6614" w:rsidP="009A6614">
      <w:pPr>
        <w:spacing w:after="0" w:line="240" w:lineRule="auto"/>
        <w:jc w:val="both"/>
        <w:rPr>
          <w:rFonts w:ascii="Times New Roman" w:eastAsia="Times New Roman" w:hAnsi="Times New Roman" w:cs="Times New Roman"/>
          <w:sz w:val="28"/>
          <w:szCs w:val="28"/>
          <w:lang w:eastAsia="ru-RU"/>
        </w:rPr>
      </w:pPr>
      <w:r w:rsidRPr="009A6614">
        <w:rPr>
          <w:rFonts w:ascii="Times New Roman" w:eastAsia="Times New Roman" w:hAnsi="Times New Roman" w:cs="Times New Roman"/>
          <w:sz w:val="28"/>
          <w:szCs w:val="28"/>
          <w:lang w:eastAsia="ru-RU"/>
        </w:rPr>
        <w:t>№ 292-ЗИД-VI</w:t>
      </w:r>
      <w:r w:rsidRPr="009A6614">
        <w:rPr>
          <w:rFonts w:ascii="Times New Roman" w:eastAsia="Times New Roman" w:hAnsi="Times New Roman" w:cs="Times New Roman"/>
          <w:sz w:val="28"/>
          <w:szCs w:val="28"/>
          <w:lang w:val="en-US" w:eastAsia="ru-RU"/>
        </w:rPr>
        <w:t>I</w:t>
      </w:r>
    </w:p>
    <w:p w:rsidR="009A6614" w:rsidRPr="00A25907" w:rsidRDefault="009A6614" w:rsidP="00073080">
      <w:pPr>
        <w:spacing w:after="0" w:line="240" w:lineRule="auto"/>
        <w:jc w:val="both"/>
        <w:rPr>
          <w:rFonts w:ascii="Times New Roman" w:eastAsia="Times New Roman" w:hAnsi="Times New Roman" w:cs="Times New Roman"/>
          <w:sz w:val="28"/>
          <w:szCs w:val="28"/>
          <w:lang w:eastAsia="ru-RU"/>
        </w:rPr>
      </w:pPr>
    </w:p>
    <w:sectPr w:rsidR="009A6614" w:rsidRPr="00A25907" w:rsidSect="00335166">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D37" w:rsidRDefault="00DC0D37">
      <w:pPr>
        <w:spacing w:after="0" w:line="240" w:lineRule="auto"/>
      </w:pPr>
      <w:r>
        <w:separator/>
      </w:r>
    </w:p>
  </w:endnote>
  <w:endnote w:type="continuationSeparator" w:id="0">
    <w:p w:rsidR="00DC0D37" w:rsidRDefault="00DC0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D37" w:rsidRDefault="00DC0D37">
      <w:pPr>
        <w:spacing w:after="0" w:line="240" w:lineRule="auto"/>
      </w:pPr>
      <w:r>
        <w:separator/>
      </w:r>
    </w:p>
  </w:footnote>
  <w:footnote w:type="continuationSeparator" w:id="0">
    <w:p w:rsidR="00DC0D37" w:rsidRDefault="00DC0D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987753"/>
      <w:docPartObj>
        <w:docPartGallery w:val="Page Numbers (Top of Page)"/>
        <w:docPartUnique/>
      </w:docPartObj>
    </w:sdtPr>
    <w:sdtEndPr>
      <w:rPr>
        <w:rFonts w:ascii="Times New Roman" w:hAnsi="Times New Roman" w:cs="Times New Roman"/>
        <w:sz w:val="24"/>
        <w:szCs w:val="24"/>
      </w:rPr>
    </w:sdtEndPr>
    <w:sdtContent>
      <w:p w:rsidR="00335166" w:rsidRPr="0053705E" w:rsidRDefault="00073080">
        <w:pPr>
          <w:pStyle w:val="a3"/>
          <w:jc w:val="center"/>
          <w:rPr>
            <w:rFonts w:ascii="Times New Roman" w:hAnsi="Times New Roman" w:cs="Times New Roman"/>
            <w:sz w:val="24"/>
            <w:szCs w:val="24"/>
          </w:rPr>
        </w:pPr>
        <w:r w:rsidRPr="0053705E">
          <w:rPr>
            <w:rFonts w:ascii="Times New Roman" w:hAnsi="Times New Roman" w:cs="Times New Roman"/>
            <w:sz w:val="24"/>
            <w:szCs w:val="24"/>
          </w:rPr>
          <w:fldChar w:fldCharType="begin"/>
        </w:r>
        <w:r w:rsidRPr="0053705E">
          <w:rPr>
            <w:rFonts w:ascii="Times New Roman" w:hAnsi="Times New Roman" w:cs="Times New Roman"/>
            <w:sz w:val="24"/>
            <w:szCs w:val="24"/>
          </w:rPr>
          <w:instrText>PAGE   \* MERGEFORMAT</w:instrText>
        </w:r>
        <w:r w:rsidRPr="0053705E">
          <w:rPr>
            <w:rFonts w:ascii="Times New Roman" w:hAnsi="Times New Roman" w:cs="Times New Roman"/>
            <w:sz w:val="24"/>
            <w:szCs w:val="24"/>
          </w:rPr>
          <w:fldChar w:fldCharType="separate"/>
        </w:r>
        <w:r w:rsidR="009A6614">
          <w:rPr>
            <w:rFonts w:ascii="Times New Roman" w:hAnsi="Times New Roman" w:cs="Times New Roman"/>
            <w:noProof/>
            <w:sz w:val="24"/>
            <w:szCs w:val="24"/>
          </w:rPr>
          <w:t>2</w:t>
        </w:r>
        <w:r w:rsidRPr="0053705E">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080"/>
    <w:rsid w:val="00073080"/>
    <w:rsid w:val="001838F4"/>
    <w:rsid w:val="001B5588"/>
    <w:rsid w:val="001F3FBA"/>
    <w:rsid w:val="003B4222"/>
    <w:rsid w:val="004906FA"/>
    <w:rsid w:val="004F5E33"/>
    <w:rsid w:val="00607D6A"/>
    <w:rsid w:val="00683B2C"/>
    <w:rsid w:val="00806290"/>
    <w:rsid w:val="009A6614"/>
    <w:rsid w:val="009D7B7C"/>
    <w:rsid w:val="00C872BF"/>
    <w:rsid w:val="00DC0D37"/>
    <w:rsid w:val="00E67E49"/>
    <w:rsid w:val="00F41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340A2-55E2-46A2-85B3-FC47068A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08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308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73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pmr.ru/View.aspx?id=lYw5e9477qWINjm%2feg5x6w%3d%3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806</Words>
  <Characters>4596</Characters>
  <Application>Microsoft Office Word</Application>
  <DocSecurity>0</DocSecurity>
  <Lines>38</Lines>
  <Paragraphs>10</Paragraphs>
  <ScaleCrop>false</ScaleCrop>
  <Company/>
  <LinksUpToDate>false</LinksUpToDate>
  <CharactersWithSpaces>5392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Бугаева В.Н.</cp:lastModifiedBy>
  <cp:revision>9</cp:revision>
  <dcterms:created xsi:type="dcterms:W3CDTF">2024-11-20T09:25:00Z</dcterms:created>
  <dcterms:modified xsi:type="dcterms:W3CDTF">2024-12-02T12:38:00Z</dcterms:modified>
</cp:coreProperties>
</file>