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AD3062" w:rsidRDefault="00490ACC" w:rsidP="0058141D">
      <w:pPr>
        <w:ind w:firstLine="709"/>
        <w:jc w:val="both"/>
        <w:rPr>
          <w:spacing w:val="0"/>
          <w:lang w:val="en-US"/>
        </w:rPr>
      </w:pPr>
    </w:p>
    <w:p w:rsidR="00490ACC" w:rsidRPr="00AD3062" w:rsidRDefault="00490ACC" w:rsidP="0058141D">
      <w:pPr>
        <w:ind w:firstLine="709"/>
        <w:jc w:val="both"/>
        <w:rPr>
          <w:spacing w:val="0"/>
        </w:rPr>
      </w:pPr>
    </w:p>
    <w:p w:rsidR="00490ACC" w:rsidRPr="00AD3062" w:rsidRDefault="00490ACC" w:rsidP="0058141D">
      <w:pPr>
        <w:ind w:firstLine="709"/>
        <w:jc w:val="both"/>
        <w:rPr>
          <w:spacing w:val="0"/>
        </w:rPr>
      </w:pPr>
    </w:p>
    <w:p w:rsidR="00490ACC" w:rsidRPr="00AD3062" w:rsidRDefault="00490ACC" w:rsidP="0058141D">
      <w:pPr>
        <w:ind w:firstLine="709"/>
        <w:jc w:val="both"/>
        <w:rPr>
          <w:spacing w:val="0"/>
        </w:rPr>
      </w:pPr>
    </w:p>
    <w:p w:rsidR="003B0F28" w:rsidRPr="00AD3062" w:rsidRDefault="003B0F28" w:rsidP="0058141D">
      <w:pPr>
        <w:ind w:firstLine="709"/>
        <w:jc w:val="center"/>
        <w:rPr>
          <w:b/>
          <w:spacing w:val="0"/>
        </w:rPr>
      </w:pPr>
    </w:p>
    <w:p w:rsidR="00490ACC" w:rsidRPr="00AD3062" w:rsidRDefault="006404A3" w:rsidP="0058141D">
      <w:pPr>
        <w:jc w:val="center"/>
        <w:rPr>
          <w:b/>
          <w:spacing w:val="0"/>
        </w:rPr>
      </w:pPr>
      <w:r w:rsidRPr="00AD3062">
        <w:rPr>
          <w:b/>
          <w:spacing w:val="0"/>
        </w:rPr>
        <w:t>З</w:t>
      </w:r>
      <w:r w:rsidR="00490ACC" w:rsidRPr="00AD3062">
        <w:rPr>
          <w:b/>
          <w:spacing w:val="0"/>
        </w:rPr>
        <w:t>акон</w:t>
      </w:r>
    </w:p>
    <w:p w:rsidR="00490ACC" w:rsidRPr="00AD3062" w:rsidRDefault="00490ACC" w:rsidP="0058141D">
      <w:pPr>
        <w:jc w:val="center"/>
        <w:outlineLvl w:val="0"/>
        <w:rPr>
          <w:b/>
          <w:caps/>
          <w:spacing w:val="0"/>
        </w:rPr>
      </w:pPr>
      <w:r w:rsidRPr="00AD3062">
        <w:rPr>
          <w:b/>
          <w:spacing w:val="0"/>
        </w:rPr>
        <w:t xml:space="preserve">Приднестровской Молдавской Республики </w:t>
      </w:r>
    </w:p>
    <w:p w:rsidR="00490ACC" w:rsidRPr="00AD3062" w:rsidRDefault="00490ACC" w:rsidP="0058141D">
      <w:pPr>
        <w:pStyle w:val="41"/>
        <w:shd w:val="clear" w:color="auto" w:fill="auto"/>
        <w:spacing w:before="0" w:after="0" w:line="240" w:lineRule="auto"/>
        <w:jc w:val="center"/>
        <w:rPr>
          <w:spacing w:val="0"/>
          <w:sz w:val="28"/>
          <w:szCs w:val="28"/>
        </w:rPr>
      </w:pPr>
    </w:p>
    <w:p w:rsidR="00995DB5" w:rsidRDefault="00E406EF" w:rsidP="0058141D">
      <w:pPr>
        <w:jc w:val="center"/>
        <w:rPr>
          <w:b/>
          <w:bCs/>
          <w:iCs/>
          <w:spacing w:val="0"/>
        </w:rPr>
      </w:pPr>
      <w:r w:rsidRPr="00AD3062">
        <w:rPr>
          <w:b/>
          <w:bCs/>
          <w:iCs/>
          <w:spacing w:val="0"/>
        </w:rPr>
        <w:t xml:space="preserve">«О внесении изменений </w:t>
      </w:r>
      <w:r w:rsidR="00995DB5" w:rsidRPr="00AD3062">
        <w:rPr>
          <w:b/>
          <w:bCs/>
          <w:iCs/>
          <w:spacing w:val="0"/>
        </w:rPr>
        <w:t>в Закон</w:t>
      </w:r>
    </w:p>
    <w:p w:rsidR="00E406EF" w:rsidRPr="00AD3062" w:rsidRDefault="00E406EF" w:rsidP="0058141D">
      <w:pPr>
        <w:jc w:val="center"/>
        <w:rPr>
          <w:b/>
          <w:bCs/>
          <w:iCs/>
          <w:spacing w:val="0"/>
        </w:rPr>
      </w:pPr>
      <w:r w:rsidRPr="00AD3062">
        <w:rPr>
          <w:b/>
          <w:bCs/>
          <w:iCs/>
          <w:spacing w:val="0"/>
        </w:rPr>
        <w:t xml:space="preserve">Приднестровской Молдавской Республики </w:t>
      </w:r>
    </w:p>
    <w:p w:rsidR="008D1DEF" w:rsidRPr="00AD3062" w:rsidRDefault="00E406EF" w:rsidP="0058141D">
      <w:pPr>
        <w:jc w:val="center"/>
        <w:rPr>
          <w:b/>
          <w:spacing w:val="0"/>
        </w:rPr>
      </w:pPr>
      <w:r w:rsidRPr="00AD3062">
        <w:rPr>
          <w:b/>
          <w:bCs/>
          <w:iCs/>
          <w:spacing w:val="0"/>
        </w:rPr>
        <w:t>«О государственных пособиях гражданам, имеющим детей»</w:t>
      </w:r>
    </w:p>
    <w:p w:rsidR="00BD0DB1" w:rsidRPr="00AD3062" w:rsidRDefault="00BD0DB1" w:rsidP="0058141D">
      <w:pPr>
        <w:ind w:firstLine="709"/>
        <w:jc w:val="center"/>
        <w:rPr>
          <w:spacing w:val="0"/>
        </w:rPr>
      </w:pPr>
    </w:p>
    <w:p w:rsidR="00490ACC" w:rsidRPr="00AD3062" w:rsidRDefault="00490ACC" w:rsidP="0058141D">
      <w:pPr>
        <w:jc w:val="both"/>
        <w:rPr>
          <w:spacing w:val="0"/>
        </w:rPr>
      </w:pPr>
      <w:r w:rsidRPr="00AD3062">
        <w:rPr>
          <w:spacing w:val="0"/>
        </w:rPr>
        <w:t>Принят Верховным Советом</w:t>
      </w:r>
    </w:p>
    <w:p w:rsidR="00490ACC" w:rsidRPr="00AD3062" w:rsidRDefault="00490ACC" w:rsidP="0058141D">
      <w:pPr>
        <w:jc w:val="both"/>
        <w:rPr>
          <w:spacing w:val="0"/>
        </w:rPr>
      </w:pPr>
      <w:r w:rsidRPr="00AD3062">
        <w:rPr>
          <w:spacing w:val="0"/>
        </w:rPr>
        <w:t xml:space="preserve">Приднестровской Молдавской Республики         </w:t>
      </w:r>
      <w:r w:rsidR="005A34F8" w:rsidRPr="00AD3062">
        <w:rPr>
          <w:spacing w:val="0"/>
        </w:rPr>
        <w:t xml:space="preserve"> </w:t>
      </w:r>
      <w:r w:rsidR="00EF66F8" w:rsidRPr="00AD3062">
        <w:rPr>
          <w:spacing w:val="0"/>
        </w:rPr>
        <w:t xml:space="preserve">  </w:t>
      </w:r>
      <w:r w:rsidR="00160CB7" w:rsidRPr="00AD3062">
        <w:rPr>
          <w:spacing w:val="0"/>
        </w:rPr>
        <w:t xml:space="preserve"> </w:t>
      </w:r>
      <w:r w:rsidR="004D0024" w:rsidRPr="00AD3062">
        <w:rPr>
          <w:spacing w:val="0"/>
        </w:rPr>
        <w:t xml:space="preserve"> </w:t>
      </w:r>
      <w:r w:rsidR="00EB39D6" w:rsidRPr="00AD3062">
        <w:rPr>
          <w:spacing w:val="0"/>
        </w:rPr>
        <w:t xml:space="preserve"> </w:t>
      </w:r>
      <w:r w:rsidR="001B7E0C" w:rsidRPr="00AD3062">
        <w:rPr>
          <w:spacing w:val="0"/>
        </w:rPr>
        <w:t xml:space="preserve"> </w:t>
      </w:r>
      <w:r w:rsidR="006B67E3" w:rsidRPr="00AD3062">
        <w:rPr>
          <w:spacing w:val="0"/>
        </w:rPr>
        <w:t xml:space="preserve"> </w:t>
      </w:r>
      <w:r w:rsidR="00C63E7C" w:rsidRPr="00AD3062">
        <w:rPr>
          <w:spacing w:val="0"/>
        </w:rPr>
        <w:t xml:space="preserve"> </w:t>
      </w:r>
      <w:r w:rsidR="000F4014" w:rsidRPr="00AD3062">
        <w:rPr>
          <w:spacing w:val="0"/>
        </w:rPr>
        <w:t xml:space="preserve">  </w:t>
      </w:r>
      <w:r w:rsidR="00C63E7C" w:rsidRPr="00AD3062">
        <w:rPr>
          <w:spacing w:val="0"/>
        </w:rPr>
        <w:t xml:space="preserve"> </w:t>
      </w:r>
      <w:r w:rsidR="006F2CE3" w:rsidRPr="00AD3062">
        <w:rPr>
          <w:spacing w:val="0"/>
        </w:rPr>
        <w:t xml:space="preserve"> </w:t>
      </w:r>
      <w:r w:rsidR="00685667" w:rsidRPr="00AD3062">
        <w:rPr>
          <w:spacing w:val="0"/>
        </w:rPr>
        <w:t xml:space="preserve"> </w:t>
      </w:r>
      <w:r w:rsidR="006F2CE3" w:rsidRPr="00AD3062">
        <w:rPr>
          <w:spacing w:val="0"/>
        </w:rPr>
        <w:t xml:space="preserve"> </w:t>
      </w:r>
      <w:r w:rsidR="00E22981" w:rsidRPr="00AD3062">
        <w:rPr>
          <w:spacing w:val="0"/>
        </w:rPr>
        <w:t xml:space="preserve"> </w:t>
      </w:r>
      <w:r w:rsidR="00381692" w:rsidRPr="00AD3062">
        <w:rPr>
          <w:spacing w:val="0"/>
        </w:rPr>
        <w:t>13</w:t>
      </w:r>
      <w:r w:rsidRPr="00AD3062">
        <w:rPr>
          <w:spacing w:val="0"/>
        </w:rPr>
        <w:t xml:space="preserve"> </w:t>
      </w:r>
      <w:r w:rsidR="00307AA3" w:rsidRPr="00AD3062">
        <w:rPr>
          <w:spacing w:val="0"/>
        </w:rPr>
        <w:t>н</w:t>
      </w:r>
      <w:r w:rsidR="00685667" w:rsidRPr="00AD3062">
        <w:rPr>
          <w:spacing w:val="0"/>
        </w:rPr>
        <w:t>о</w:t>
      </w:r>
      <w:r w:rsidR="00340A51" w:rsidRPr="00AD3062">
        <w:rPr>
          <w:spacing w:val="0"/>
        </w:rPr>
        <w:t>ябр</w:t>
      </w:r>
      <w:r w:rsidR="006F2CE3" w:rsidRPr="00AD3062">
        <w:rPr>
          <w:spacing w:val="0"/>
        </w:rPr>
        <w:t>я</w:t>
      </w:r>
      <w:r w:rsidRPr="00AD3062">
        <w:rPr>
          <w:spacing w:val="0"/>
        </w:rPr>
        <w:t xml:space="preserve"> 20</w:t>
      </w:r>
      <w:r w:rsidR="007626B4" w:rsidRPr="00AD3062">
        <w:rPr>
          <w:spacing w:val="0"/>
        </w:rPr>
        <w:t>2</w:t>
      </w:r>
      <w:r w:rsidR="00E442C7" w:rsidRPr="00AD3062">
        <w:rPr>
          <w:spacing w:val="0"/>
        </w:rPr>
        <w:t>4</w:t>
      </w:r>
      <w:r w:rsidRPr="00AD3062">
        <w:rPr>
          <w:spacing w:val="0"/>
        </w:rPr>
        <w:t xml:space="preserve"> года</w:t>
      </w:r>
    </w:p>
    <w:p w:rsidR="00452513" w:rsidRPr="00AD3062" w:rsidRDefault="00452513" w:rsidP="0058141D">
      <w:pPr>
        <w:ind w:firstLine="709"/>
        <w:jc w:val="both"/>
        <w:rPr>
          <w:spacing w:val="0"/>
        </w:rPr>
      </w:pPr>
    </w:p>
    <w:p w:rsidR="00582041" w:rsidRPr="00582041" w:rsidRDefault="00AD3062" w:rsidP="00AD3062">
      <w:pPr>
        <w:ind w:firstLine="709"/>
        <w:jc w:val="both"/>
        <w:rPr>
          <w:spacing w:val="0"/>
        </w:rPr>
      </w:pPr>
      <w:r w:rsidRPr="00AD3062">
        <w:rPr>
          <w:b/>
          <w:spacing w:val="0"/>
        </w:rPr>
        <w:t>Статья 1.</w:t>
      </w:r>
      <w:r w:rsidRPr="00AD3062">
        <w:rPr>
          <w:spacing w:val="0"/>
        </w:rPr>
        <w:t xml:space="preserve"> </w:t>
      </w:r>
      <w:r w:rsidRPr="00AD3062">
        <w:rPr>
          <w:rFonts w:eastAsia="Calibri"/>
          <w:spacing w:val="0"/>
        </w:rPr>
        <w:t xml:space="preserve">Внести в Закон Приднестровской Молдавской Республики </w:t>
      </w:r>
      <w:r w:rsidRPr="00AD3062">
        <w:rPr>
          <w:rFonts w:eastAsia="Calibri"/>
          <w:spacing w:val="0"/>
        </w:rPr>
        <w:br/>
        <w:t xml:space="preserve">от 29 апреля 2002 года № 121-З-III «О государственных пособиях гражданам, имеющим детей» (САЗ 02-18) с изменениями и дополнениями, внесенными законами Приднестровской Молдавской Республики от 16 марта 2005 года </w:t>
      </w:r>
      <w:r w:rsidRPr="00AD3062">
        <w:rPr>
          <w:rFonts w:eastAsia="Calibri"/>
          <w:spacing w:val="0"/>
        </w:rPr>
        <w:br/>
        <w:t xml:space="preserve">№ 546-ЗИД-III (САЗ 05-12); от 18 октября 2005 года № 642-ЗИ-III (САЗ 05-43); от 19 октября 2005 года № 644-ЗД-III (САЗ 05-43); от 14 июня 2006 года </w:t>
      </w:r>
      <w:r w:rsidRPr="00AD3062">
        <w:rPr>
          <w:rFonts w:eastAsia="Calibri"/>
          <w:spacing w:val="0"/>
        </w:rPr>
        <w:br/>
        <w:t>№ 43-ЗИ-IV (САЗ 06-25); от 27 сентября 2007 года № 310-ЗИД-IV (САЗ 07-40); от 23 июня 2008 года № 485-ЗИД-</w:t>
      </w:r>
      <w:r w:rsidRPr="00AD3062">
        <w:rPr>
          <w:rFonts w:eastAsia="Calibri"/>
          <w:spacing w:val="0"/>
          <w:lang w:val="en-US"/>
        </w:rPr>
        <w:t>IV</w:t>
      </w:r>
      <w:r w:rsidRPr="00AD3062">
        <w:rPr>
          <w:rFonts w:eastAsia="Calibri"/>
          <w:spacing w:val="0"/>
        </w:rPr>
        <w:t xml:space="preserve"> (САЗ 08-25); от 22 сентября 2009 года </w:t>
      </w:r>
      <w:r w:rsidRPr="00AD3062">
        <w:rPr>
          <w:rFonts w:eastAsia="Calibri"/>
          <w:spacing w:val="0"/>
        </w:rPr>
        <w:br/>
        <w:t>№ 860-ЗИ-</w:t>
      </w:r>
      <w:r w:rsidRPr="00AD3062">
        <w:rPr>
          <w:rFonts w:eastAsia="Calibri"/>
          <w:spacing w:val="0"/>
          <w:lang w:val="en-US"/>
        </w:rPr>
        <w:t>IV</w:t>
      </w:r>
      <w:r w:rsidRPr="00AD3062">
        <w:rPr>
          <w:rFonts w:eastAsia="Calibri"/>
          <w:spacing w:val="0"/>
        </w:rPr>
        <w:t xml:space="preserve"> (САЗ 09-39); от 11 ноября 2009 года № 901-ЗИ-IV (САЗ 09-46); </w:t>
      </w:r>
      <w:r w:rsidRPr="00AD3062">
        <w:rPr>
          <w:rFonts w:eastAsia="Calibri"/>
          <w:spacing w:val="0"/>
        </w:rPr>
        <w:br/>
        <w:t>от 8 апреля 2010 года № 44-ЗИ-</w:t>
      </w:r>
      <w:r w:rsidRPr="00AD3062">
        <w:rPr>
          <w:rFonts w:eastAsia="Calibri"/>
          <w:spacing w:val="0"/>
          <w:lang w:val="en-US"/>
        </w:rPr>
        <w:t>IV</w:t>
      </w:r>
      <w:r w:rsidRPr="00AD3062">
        <w:rPr>
          <w:rFonts w:eastAsia="Calibri"/>
          <w:spacing w:val="0"/>
        </w:rPr>
        <w:t xml:space="preserve"> (САЗ 10-14); от 27 июля 2010 года </w:t>
      </w:r>
      <w:r w:rsidRPr="00AD3062">
        <w:rPr>
          <w:rFonts w:eastAsia="Calibri"/>
          <w:spacing w:val="0"/>
        </w:rPr>
        <w:br/>
        <w:t>№ 147-ЗИ-</w:t>
      </w:r>
      <w:r w:rsidRPr="00AD3062">
        <w:rPr>
          <w:rFonts w:eastAsia="Calibri"/>
          <w:spacing w:val="0"/>
          <w:lang w:val="en-US"/>
        </w:rPr>
        <w:t>IV</w:t>
      </w:r>
      <w:r w:rsidRPr="00AD3062">
        <w:rPr>
          <w:rFonts w:eastAsia="Calibri"/>
          <w:spacing w:val="0"/>
        </w:rPr>
        <w:t xml:space="preserve"> (САЗ 10-30); от 29 сентября 2010 года № 176-ЗИ-</w:t>
      </w:r>
      <w:r w:rsidRPr="00AD3062">
        <w:rPr>
          <w:rFonts w:eastAsia="Calibri"/>
          <w:spacing w:val="0"/>
          <w:lang w:val="en-US"/>
        </w:rPr>
        <w:t>IV</w:t>
      </w:r>
      <w:r w:rsidRPr="00AD3062">
        <w:rPr>
          <w:rFonts w:eastAsia="Calibri"/>
          <w:spacing w:val="0"/>
        </w:rPr>
        <w:t xml:space="preserve"> (САЗ 10-39); от 26 октября 2010 года № 199-ЗИД-</w:t>
      </w:r>
      <w:r w:rsidRPr="00AD3062">
        <w:rPr>
          <w:rFonts w:eastAsia="Calibri"/>
          <w:spacing w:val="0"/>
          <w:lang w:val="en-US"/>
        </w:rPr>
        <w:t>IV</w:t>
      </w:r>
      <w:r w:rsidRPr="00AD3062">
        <w:rPr>
          <w:rFonts w:eastAsia="Calibri"/>
          <w:spacing w:val="0"/>
        </w:rPr>
        <w:t xml:space="preserve"> (САЗ 10-43); от 10 декабря 2010 года </w:t>
      </w:r>
      <w:r w:rsidRPr="00AD3062">
        <w:rPr>
          <w:rFonts w:eastAsia="Calibri"/>
          <w:spacing w:val="0"/>
        </w:rPr>
        <w:br/>
        <w:t>№ 261-ЗИ-</w:t>
      </w:r>
      <w:r w:rsidRPr="00AD3062">
        <w:rPr>
          <w:rFonts w:eastAsia="Calibri"/>
          <w:spacing w:val="0"/>
          <w:lang w:val="en-US"/>
        </w:rPr>
        <w:t>IV</w:t>
      </w:r>
      <w:r w:rsidRPr="00AD3062">
        <w:rPr>
          <w:rFonts w:eastAsia="Calibri"/>
          <w:spacing w:val="0"/>
        </w:rPr>
        <w:t xml:space="preserve"> (САЗ 10-49); от 24 февраля 2011 года № 4-ЗИД-</w:t>
      </w:r>
      <w:r w:rsidRPr="00AD3062">
        <w:rPr>
          <w:rFonts w:eastAsia="Calibri"/>
          <w:spacing w:val="0"/>
          <w:lang w:val="en-US"/>
        </w:rPr>
        <w:t>V</w:t>
      </w:r>
      <w:r w:rsidRPr="00AD3062">
        <w:rPr>
          <w:rFonts w:eastAsia="Calibri"/>
          <w:spacing w:val="0"/>
        </w:rPr>
        <w:t xml:space="preserve"> (САЗ 11-8); </w:t>
      </w:r>
      <w:r w:rsidRPr="00AD3062">
        <w:rPr>
          <w:rFonts w:eastAsia="Calibri"/>
          <w:spacing w:val="0"/>
        </w:rPr>
        <w:br/>
        <w:t>от 4 июля 2011 года № 92-ЗИД-</w:t>
      </w:r>
      <w:r w:rsidRPr="00AD3062">
        <w:rPr>
          <w:rFonts w:eastAsia="Calibri"/>
          <w:spacing w:val="0"/>
          <w:lang w:val="en-US"/>
        </w:rPr>
        <w:t>V</w:t>
      </w:r>
      <w:r w:rsidRPr="00AD3062">
        <w:rPr>
          <w:rFonts w:eastAsia="Calibri"/>
          <w:spacing w:val="0"/>
        </w:rPr>
        <w:t xml:space="preserve"> (САЗ 11-27); от 6 июля 2011 года </w:t>
      </w:r>
      <w:r w:rsidRPr="00AD3062">
        <w:rPr>
          <w:rFonts w:eastAsia="Calibri"/>
          <w:spacing w:val="0"/>
        </w:rPr>
        <w:br/>
        <w:t>№ 96-ЗИД-</w:t>
      </w:r>
      <w:r w:rsidRPr="00AD3062">
        <w:rPr>
          <w:rFonts w:eastAsia="Calibri"/>
          <w:spacing w:val="0"/>
          <w:lang w:val="en-US"/>
        </w:rPr>
        <w:t>V</w:t>
      </w:r>
      <w:r w:rsidRPr="00AD3062">
        <w:rPr>
          <w:rFonts w:eastAsia="Calibri"/>
          <w:spacing w:val="0"/>
        </w:rPr>
        <w:t xml:space="preserve"> (САЗ 11-27); от 16 октября 2012 года № 197-ЗИ-</w:t>
      </w:r>
      <w:r w:rsidRPr="00AD3062">
        <w:rPr>
          <w:rFonts w:eastAsia="Calibri"/>
          <w:spacing w:val="0"/>
          <w:lang w:val="en-US"/>
        </w:rPr>
        <w:t>V</w:t>
      </w:r>
      <w:r w:rsidRPr="00AD3062">
        <w:rPr>
          <w:rFonts w:eastAsia="Calibri"/>
          <w:spacing w:val="0"/>
        </w:rPr>
        <w:t xml:space="preserve"> (САЗ 12-43); от 13 июня 2013 года № 117-ЗИ-</w:t>
      </w:r>
      <w:r w:rsidRPr="00AD3062">
        <w:rPr>
          <w:rFonts w:eastAsia="Calibri"/>
          <w:spacing w:val="0"/>
          <w:lang w:val="en-US"/>
        </w:rPr>
        <w:t>V</w:t>
      </w:r>
      <w:r w:rsidRPr="00AD3062">
        <w:rPr>
          <w:rFonts w:eastAsia="Calibri"/>
          <w:spacing w:val="0"/>
        </w:rPr>
        <w:t xml:space="preserve"> (САЗ 13-23); от 6 декабря 2013 года </w:t>
      </w:r>
      <w:r w:rsidRPr="00AD3062">
        <w:rPr>
          <w:rFonts w:eastAsia="Calibri"/>
          <w:spacing w:val="0"/>
        </w:rPr>
        <w:br/>
        <w:t>№ 267-ЗИД-V (САЗ 13-48); от 24 декабря 2013 года № 282-ЗИ-</w:t>
      </w:r>
      <w:r w:rsidRPr="00AD3062">
        <w:rPr>
          <w:rFonts w:eastAsia="Calibri"/>
          <w:spacing w:val="0"/>
          <w:lang w:val="en-US"/>
        </w:rPr>
        <w:t>V</w:t>
      </w:r>
      <w:r w:rsidRPr="00AD3062">
        <w:rPr>
          <w:rFonts w:eastAsia="Calibri"/>
          <w:spacing w:val="0"/>
        </w:rPr>
        <w:t xml:space="preserve"> (САЗ 13-51,1); от 7 марта 2014 года № 64-ЗИД-</w:t>
      </w:r>
      <w:r w:rsidRPr="00AD3062">
        <w:rPr>
          <w:rFonts w:eastAsia="Calibri"/>
          <w:spacing w:val="0"/>
          <w:lang w:val="en-US"/>
        </w:rPr>
        <w:t>V</w:t>
      </w:r>
      <w:r w:rsidRPr="00AD3062">
        <w:rPr>
          <w:rFonts w:eastAsia="Calibri"/>
          <w:spacing w:val="0"/>
        </w:rPr>
        <w:t xml:space="preserve"> (САЗ 14-10); от 30 июня 2015 года </w:t>
      </w:r>
      <w:r w:rsidRPr="00AD3062">
        <w:rPr>
          <w:rFonts w:eastAsia="Calibri"/>
          <w:spacing w:val="0"/>
        </w:rPr>
        <w:br/>
        <w:t>№ 102-ЗИ-</w:t>
      </w:r>
      <w:r w:rsidRPr="00AD3062">
        <w:rPr>
          <w:rFonts w:eastAsia="Calibri"/>
          <w:spacing w:val="0"/>
          <w:lang w:val="en-US"/>
        </w:rPr>
        <w:t>V</w:t>
      </w:r>
      <w:r w:rsidRPr="00AD3062">
        <w:rPr>
          <w:rFonts w:eastAsia="Calibri"/>
          <w:spacing w:val="0"/>
        </w:rPr>
        <w:t xml:space="preserve"> (САЗ 15-27); от 12 февраля 2016 года № 15-ЗИ-</w:t>
      </w:r>
      <w:r w:rsidRPr="00AD3062">
        <w:rPr>
          <w:rFonts w:eastAsia="Calibri"/>
          <w:spacing w:val="0"/>
          <w:lang w:val="en-US"/>
        </w:rPr>
        <w:t>VI</w:t>
      </w:r>
      <w:r w:rsidRPr="00AD3062">
        <w:rPr>
          <w:rFonts w:eastAsia="Calibri"/>
          <w:spacing w:val="0"/>
        </w:rPr>
        <w:t xml:space="preserve"> (САЗ 16-6); </w:t>
      </w:r>
      <w:r w:rsidRPr="00AD3062">
        <w:rPr>
          <w:rFonts w:eastAsia="Calibri"/>
          <w:spacing w:val="0"/>
        </w:rPr>
        <w:br/>
        <w:t>от 20 сентября 2016 года № 213-ЗИ-</w:t>
      </w:r>
      <w:r w:rsidRPr="00AD3062">
        <w:rPr>
          <w:rFonts w:eastAsia="Calibri"/>
          <w:spacing w:val="0"/>
          <w:lang w:val="en-US"/>
        </w:rPr>
        <w:t>VI</w:t>
      </w:r>
      <w:r w:rsidRPr="00AD3062">
        <w:rPr>
          <w:rFonts w:eastAsia="Calibri"/>
          <w:spacing w:val="0"/>
        </w:rPr>
        <w:t xml:space="preserve"> (САЗ 16-38,1); от 19 июня 2017 года </w:t>
      </w:r>
      <w:r w:rsidRPr="00AD3062">
        <w:rPr>
          <w:rFonts w:eastAsia="Calibri"/>
          <w:spacing w:val="0"/>
        </w:rPr>
        <w:br/>
        <w:t>№ 160-ЗИ-</w:t>
      </w:r>
      <w:r w:rsidRPr="00AD3062">
        <w:rPr>
          <w:rFonts w:eastAsia="Calibri"/>
          <w:spacing w:val="0"/>
          <w:lang w:val="en-US"/>
        </w:rPr>
        <w:t>VI</w:t>
      </w:r>
      <w:r w:rsidRPr="00AD3062">
        <w:rPr>
          <w:rFonts w:eastAsia="Calibri"/>
          <w:spacing w:val="0"/>
        </w:rPr>
        <w:t xml:space="preserve"> (САЗ 17-25); от 4 ноября 2017 года № </w:t>
      </w:r>
      <w:r w:rsidRPr="00AD3062">
        <w:rPr>
          <w:rFonts w:eastAsia="Calibri"/>
          <w:bCs/>
          <w:spacing w:val="0"/>
        </w:rPr>
        <w:t>310-ЗИД-</w:t>
      </w:r>
      <w:r w:rsidRPr="00AD3062">
        <w:rPr>
          <w:rFonts w:eastAsia="Calibri"/>
          <w:bCs/>
          <w:spacing w:val="0"/>
          <w:lang w:val="en-US"/>
        </w:rPr>
        <w:t>VI</w:t>
      </w:r>
      <w:r w:rsidRPr="00AD3062">
        <w:rPr>
          <w:rFonts w:eastAsia="Calibri"/>
          <w:bCs/>
          <w:spacing w:val="0"/>
        </w:rPr>
        <w:t xml:space="preserve"> (САЗ 17-45,1); от 1 декабря 2020 года № 212-ЗИД-</w:t>
      </w:r>
      <w:r w:rsidRPr="00AD3062">
        <w:rPr>
          <w:rFonts w:eastAsia="Calibri"/>
          <w:bCs/>
          <w:spacing w:val="0"/>
          <w:lang w:val="en-US"/>
        </w:rPr>
        <w:t>VI</w:t>
      </w:r>
      <w:r w:rsidRPr="00AD3062">
        <w:rPr>
          <w:rFonts w:eastAsia="Calibri"/>
          <w:bCs/>
          <w:spacing w:val="0"/>
        </w:rPr>
        <w:t xml:space="preserve"> (САЗ 20-49); </w:t>
      </w:r>
      <w:r w:rsidRPr="00AD3062">
        <w:rPr>
          <w:rFonts w:eastAsia="Calibri"/>
          <w:spacing w:val="0"/>
        </w:rPr>
        <w:t xml:space="preserve">от 31 мая 2021 года </w:t>
      </w:r>
      <w:r w:rsidRPr="00AD3062">
        <w:rPr>
          <w:rFonts w:eastAsia="Calibri"/>
          <w:spacing w:val="0"/>
        </w:rPr>
        <w:br/>
        <w:t>№ 106-ЗИ-</w:t>
      </w:r>
      <w:r w:rsidRPr="00AD3062">
        <w:rPr>
          <w:rFonts w:eastAsia="Calibri"/>
          <w:spacing w:val="0"/>
          <w:lang w:val="en-US"/>
        </w:rPr>
        <w:t>VII</w:t>
      </w:r>
      <w:r w:rsidRPr="00AD3062">
        <w:rPr>
          <w:rFonts w:eastAsia="Calibri"/>
          <w:spacing w:val="0"/>
        </w:rPr>
        <w:t xml:space="preserve"> (САЗ 21-22); от 4 октября 2021 года № 237-ЗИ-</w:t>
      </w:r>
      <w:r w:rsidRPr="00AD3062">
        <w:rPr>
          <w:rFonts w:eastAsia="Calibri"/>
          <w:spacing w:val="0"/>
          <w:lang w:val="en-US"/>
        </w:rPr>
        <w:t>VII</w:t>
      </w:r>
      <w:r w:rsidRPr="00AD3062">
        <w:rPr>
          <w:rFonts w:eastAsia="Calibri"/>
          <w:spacing w:val="0"/>
        </w:rPr>
        <w:t xml:space="preserve"> (САЗ 21-40); от 3</w:t>
      </w:r>
      <w:r w:rsidRPr="00AD3062">
        <w:rPr>
          <w:rFonts w:eastAsia="Calibri"/>
          <w:spacing w:val="0"/>
          <w:lang w:val="x-none"/>
        </w:rPr>
        <w:t xml:space="preserve"> </w:t>
      </w:r>
      <w:r w:rsidRPr="00AD3062">
        <w:rPr>
          <w:rFonts w:eastAsia="Calibri"/>
          <w:spacing w:val="0"/>
        </w:rPr>
        <w:t>декабря</w:t>
      </w:r>
      <w:r w:rsidRPr="00AD3062">
        <w:rPr>
          <w:rFonts w:eastAsia="Calibri"/>
          <w:spacing w:val="0"/>
          <w:lang w:val="x-none"/>
        </w:rPr>
        <w:t xml:space="preserve"> 20</w:t>
      </w:r>
      <w:r w:rsidRPr="00AD3062">
        <w:rPr>
          <w:rFonts w:eastAsia="Calibri"/>
          <w:spacing w:val="0"/>
        </w:rPr>
        <w:t>21</w:t>
      </w:r>
      <w:r w:rsidRPr="00AD3062">
        <w:rPr>
          <w:rFonts w:eastAsia="Calibri"/>
          <w:spacing w:val="0"/>
          <w:lang w:val="x-none"/>
        </w:rPr>
        <w:t xml:space="preserve"> года</w:t>
      </w:r>
      <w:r w:rsidRPr="00AD3062">
        <w:rPr>
          <w:rFonts w:eastAsia="Calibri"/>
          <w:spacing w:val="0"/>
        </w:rPr>
        <w:t xml:space="preserve"> </w:t>
      </w:r>
      <w:r w:rsidRPr="00AD3062">
        <w:rPr>
          <w:rFonts w:eastAsia="Calibri"/>
          <w:spacing w:val="0"/>
          <w:lang w:val="x-none"/>
        </w:rPr>
        <w:t xml:space="preserve">№ </w:t>
      </w:r>
      <w:r w:rsidRPr="00AD3062">
        <w:rPr>
          <w:rFonts w:eastAsia="Calibri"/>
          <w:spacing w:val="0"/>
        </w:rPr>
        <w:t>298</w:t>
      </w:r>
      <w:r w:rsidRPr="00AD3062">
        <w:rPr>
          <w:rFonts w:eastAsia="Calibri"/>
          <w:spacing w:val="0"/>
          <w:lang w:val="x-none"/>
        </w:rPr>
        <w:t>-З</w:t>
      </w:r>
      <w:r w:rsidRPr="00AD3062">
        <w:rPr>
          <w:rFonts w:eastAsia="Calibri"/>
          <w:spacing w:val="0"/>
        </w:rPr>
        <w:t>И</w:t>
      </w:r>
      <w:r w:rsidRPr="00AD3062">
        <w:rPr>
          <w:rFonts w:eastAsia="Calibri"/>
          <w:spacing w:val="0"/>
          <w:lang w:val="x-none"/>
        </w:rPr>
        <w:t>-</w:t>
      </w:r>
      <w:r w:rsidRPr="00AD3062">
        <w:rPr>
          <w:rFonts w:eastAsia="Calibri"/>
          <w:spacing w:val="0"/>
          <w:lang w:val="en-US"/>
        </w:rPr>
        <w:t>VII</w:t>
      </w:r>
      <w:r w:rsidRPr="00AD3062">
        <w:rPr>
          <w:rFonts w:eastAsia="Calibri"/>
          <w:spacing w:val="0"/>
        </w:rPr>
        <w:t xml:space="preserve"> </w:t>
      </w:r>
      <w:r w:rsidRPr="00AD3062">
        <w:rPr>
          <w:rFonts w:eastAsia="Calibri"/>
          <w:spacing w:val="0"/>
          <w:lang w:val="x-none"/>
        </w:rPr>
        <w:t xml:space="preserve">(САЗ </w:t>
      </w:r>
      <w:r w:rsidRPr="00AD3062">
        <w:rPr>
          <w:rFonts w:eastAsia="Calibri"/>
          <w:spacing w:val="0"/>
        </w:rPr>
        <w:t>2</w:t>
      </w:r>
      <w:r w:rsidRPr="00AD3062">
        <w:rPr>
          <w:rFonts w:eastAsia="Calibri"/>
          <w:spacing w:val="0"/>
          <w:lang w:val="x-none"/>
        </w:rPr>
        <w:t>1-</w:t>
      </w:r>
      <w:r w:rsidRPr="00AD3062">
        <w:rPr>
          <w:rFonts w:eastAsia="Calibri"/>
          <w:spacing w:val="0"/>
        </w:rPr>
        <w:t>48</w:t>
      </w:r>
      <w:r w:rsidRPr="00AD3062">
        <w:rPr>
          <w:rFonts w:eastAsia="Calibri"/>
          <w:spacing w:val="0"/>
          <w:lang w:val="x-none"/>
        </w:rPr>
        <w:t>)</w:t>
      </w:r>
      <w:r w:rsidRPr="00AD3062">
        <w:rPr>
          <w:rFonts w:eastAsia="Calibri"/>
          <w:spacing w:val="0"/>
        </w:rPr>
        <w:t xml:space="preserve">; от 13 июля 2022 года </w:t>
      </w:r>
      <w:r w:rsidRPr="00AD3062">
        <w:rPr>
          <w:rFonts w:eastAsia="Calibri"/>
          <w:spacing w:val="0"/>
        </w:rPr>
        <w:br/>
        <w:t>№ 180-ЗИД-</w:t>
      </w:r>
      <w:r w:rsidRPr="00AD3062">
        <w:rPr>
          <w:rFonts w:eastAsia="Calibri"/>
          <w:spacing w:val="0"/>
          <w:lang w:val="en-US"/>
        </w:rPr>
        <w:t>VII</w:t>
      </w:r>
      <w:r w:rsidRPr="00AD3062">
        <w:rPr>
          <w:rFonts w:eastAsia="Calibri"/>
          <w:spacing w:val="0"/>
        </w:rPr>
        <w:t xml:space="preserve"> (САЗ 22-27); от 17 октября 2022 года № 277-ЗД-VII </w:t>
      </w:r>
      <w:r w:rsidRPr="00AD3062">
        <w:rPr>
          <w:rFonts w:eastAsia="Calibri"/>
          <w:spacing w:val="0"/>
        </w:rPr>
        <w:br/>
        <w:t xml:space="preserve">(САЗ 22-41); от 28 января 2023 года № 5-ЗИ-VII (САЗ 23-4); от 29 сентября 2023 года № 302-ЗИ-VII (САЗ 23-39,1); от 7 мая 2024 года № 90-ЗИД-VII </w:t>
      </w:r>
      <w:r w:rsidRPr="00AD3062">
        <w:rPr>
          <w:rFonts w:eastAsia="Calibri"/>
          <w:spacing w:val="0"/>
        </w:rPr>
        <w:br/>
        <w:t>(САЗ 24-20); от 20 июня 2024 года № 121-ЗИД-VII (САЗ 24-26); от 8 октября 2024 года № 245-ЗИ-VII (САЗ 24-41)</w:t>
      </w:r>
      <w:r w:rsidR="00582041" w:rsidRPr="00582041">
        <w:rPr>
          <w:spacing w:val="0"/>
        </w:rPr>
        <w:t>, следующие изменения.</w:t>
      </w:r>
    </w:p>
    <w:p w:rsidR="00582041" w:rsidRDefault="00582041" w:rsidP="00582041">
      <w:pPr>
        <w:tabs>
          <w:tab w:val="left" w:pos="851"/>
        </w:tabs>
        <w:ind w:firstLine="709"/>
        <w:rPr>
          <w:spacing w:val="0"/>
        </w:rPr>
      </w:pPr>
    </w:p>
    <w:p w:rsidR="00AD3062" w:rsidRPr="00AD3062" w:rsidRDefault="00AD3062" w:rsidP="00AD3062">
      <w:pPr>
        <w:tabs>
          <w:tab w:val="left" w:pos="4140"/>
        </w:tabs>
        <w:ind w:firstLine="709"/>
        <w:jc w:val="both"/>
        <w:rPr>
          <w:spacing w:val="0"/>
        </w:rPr>
      </w:pPr>
      <w:r>
        <w:rPr>
          <w:spacing w:val="0"/>
        </w:rPr>
        <w:lastRenderedPageBreak/>
        <w:t xml:space="preserve">1. </w:t>
      </w:r>
      <w:r w:rsidRPr="00AD3062">
        <w:rPr>
          <w:spacing w:val="0"/>
        </w:rPr>
        <w:t xml:space="preserve">Подпункты </w:t>
      </w:r>
      <w:proofErr w:type="gramStart"/>
      <w:r w:rsidRPr="00AD3062">
        <w:rPr>
          <w:spacing w:val="0"/>
        </w:rPr>
        <w:t>1)</w:t>
      </w:r>
      <w:r>
        <w:rPr>
          <w:spacing w:val="0"/>
        </w:rPr>
        <w:t>–</w:t>
      </w:r>
      <w:proofErr w:type="gramEnd"/>
      <w:r w:rsidRPr="00AD3062">
        <w:rPr>
          <w:spacing w:val="0"/>
        </w:rPr>
        <w:t>3) подпункта а) статьи 4 изложить в следующей редакции:</w:t>
      </w:r>
    </w:p>
    <w:p w:rsidR="00AD3062" w:rsidRPr="00AD3062" w:rsidRDefault="00AD3062" w:rsidP="00AD3062">
      <w:pPr>
        <w:ind w:firstLine="709"/>
        <w:jc w:val="both"/>
        <w:rPr>
          <w:spacing w:val="0"/>
          <w:lang w:eastAsia="en-US"/>
        </w:rPr>
      </w:pPr>
      <w:r w:rsidRPr="00AD3062">
        <w:rPr>
          <w:spacing w:val="0"/>
        </w:rPr>
        <w:t>«1) пособия по беременности и родам, единовременного пособия женщинам, вставшим на учет в медицинских учреждениях в ранние сроки беременности, – женщинам, подлежащим государственному обязательному социальному страхованию; женщинам, осуществляющим индивидуальную предпринимательскую деятельность;</w:t>
      </w:r>
    </w:p>
    <w:p w:rsidR="00AD3062" w:rsidRPr="00AD3062" w:rsidRDefault="00AD3062" w:rsidP="00AD3062">
      <w:pPr>
        <w:ind w:firstLine="709"/>
        <w:jc w:val="both"/>
        <w:rPr>
          <w:spacing w:val="0"/>
        </w:rPr>
      </w:pPr>
      <w:r w:rsidRPr="00AD3062">
        <w:rPr>
          <w:spacing w:val="0"/>
        </w:rPr>
        <w:t>2) единовременного пособия при рождении ребенка, единовременного пособия при усыновлении ребенка – одному из родителей (усыновителей), подлежащих государственному обязательному социальному страхованию; одному из родителей (усыновителей), осуществляющих деятельность в качестве индивидуального предпринимателя, частного нотариуса, адвоката;</w:t>
      </w:r>
    </w:p>
    <w:p w:rsidR="00AD3062" w:rsidRPr="00AD3062" w:rsidRDefault="00AD3062" w:rsidP="00AD3062">
      <w:pPr>
        <w:tabs>
          <w:tab w:val="left" w:pos="851"/>
        </w:tabs>
        <w:ind w:firstLine="709"/>
        <w:jc w:val="both"/>
        <w:rPr>
          <w:spacing w:val="0"/>
        </w:rPr>
      </w:pPr>
      <w:r w:rsidRPr="00AD3062">
        <w:rPr>
          <w:spacing w:val="0"/>
        </w:rPr>
        <w:t>3) ежемесячного пособия по уходу за ребенком до достижения им возраста двух лет – матерям, в случае отсутствия попечения матери – отцам, а в случае отсутствия попечения матери и отца – усыновителям или опекунам, подлежащим государственному обязательному социальному страхованию; матерям либо отцам или опекунам, прекратившим свою деятельность в качестве индивидуального предпринимателя, частного нотариуса на период по уходу за ребенком до достижения им возраста двух лет, матерям либо отцам или опекунам, статус адвоката которых приостановлен на период по уходу за ребенком до достижения им возраста</w:t>
      </w:r>
      <w:r w:rsidR="00995DB5">
        <w:rPr>
          <w:spacing w:val="0"/>
        </w:rPr>
        <w:t xml:space="preserve"> двух лет</w:t>
      </w:r>
      <w:r w:rsidRPr="00AD3062">
        <w:rPr>
          <w:spacing w:val="0"/>
        </w:rPr>
        <w:t xml:space="preserve">». </w:t>
      </w:r>
    </w:p>
    <w:p w:rsidR="00AD3062" w:rsidRPr="00582041" w:rsidRDefault="00AD3062" w:rsidP="00AD3062">
      <w:pPr>
        <w:tabs>
          <w:tab w:val="left" w:pos="851"/>
        </w:tabs>
        <w:ind w:firstLine="709"/>
        <w:rPr>
          <w:spacing w:val="0"/>
        </w:rPr>
      </w:pPr>
    </w:p>
    <w:p w:rsidR="00AD3062" w:rsidRPr="00AD3062" w:rsidRDefault="00AD3062" w:rsidP="00AD3062">
      <w:pPr>
        <w:ind w:firstLine="709"/>
        <w:jc w:val="both"/>
        <w:rPr>
          <w:spacing w:val="0"/>
        </w:rPr>
      </w:pPr>
      <w:r w:rsidRPr="00AD3062">
        <w:rPr>
          <w:spacing w:val="0"/>
        </w:rPr>
        <w:t>2. Подпункт б) статьи 4 изложить в следующей редакции:</w:t>
      </w:r>
    </w:p>
    <w:p w:rsidR="00AD3062" w:rsidRPr="00AD3062" w:rsidRDefault="00AD3062" w:rsidP="00AD3062">
      <w:pPr>
        <w:ind w:firstLine="709"/>
        <w:jc w:val="both"/>
        <w:rPr>
          <w:spacing w:val="0"/>
        </w:rPr>
      </w:pPr>
      <w:r w:rsidRPr="00AD3062">
        <w:rPr>
          <w:spacing w:val="0"/>
        </w:rPr>
        <w:t>«б) средств республиканского бюджета, выделяемых в установленном порядке исполнительным органам государственной власти, в которых законами Приднестровской Молдавской Республики установлена военная служба по контракту, служба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 в виде:</w:t>
      </w:r>
    </w:p>
    <w:p w:rsidR="00AD3062" w:rsidRPr="00AD3062" w:rsidRDefault="00AD3062" w:rsidP="00AD3062">
      <w:pPr>
        <w:ind w:firstLine="709"/>
        <w:jc w:val="both"/>
        <w:rPr>
          <w:spacing w:val="0"/>
        </w:rPr>
      </w:pPr>
      <w:r w:rsidRPr="00AD3062">
        <w:rPr>
          <w:spacing w:val="0"/>
        </w:rPr>
        <w:t>1) пособия по беременности и родам, единовременного пособия женщинам, вставшим на учет в медицинских учреждениях в ранние сроки беременности, – женщинам, проходящим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p w:rsidR="00AD3062" w:rsidRPr="00AD3062" w:rsidRDefault="00AD3062" w:rsidP="00AD3062">
      <w:pPr>
        <w:ind w:firstLine="709"/>
        <w:jc w:val="both"/>
        <w:rPr>
          <w:spacing w:val="0"/>
        </w:rPr>
      </w:pPr>
      <w:r w:rsidRPr="00AD3062">
        <w:rPr>
          <w:spacing w:val="0"/>
        </w:rPr>
        <w:t>2) единовременного пособия при рождении ребенка, единовременного пособия при усыновлении ребенка – одному из родителей (усыновителей), проходящих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p w:rsidR="00AD3062" w:rsidRPr="00AD3062" w:rsidRDefault="00AD3062" w:rsidP="00AD3062">
      <w:pPr>
        <w:ind w:firstLine="709"/>
        <w:jc w:val="both"/>
        <w:rPr>
          <w:spacing w:val="0"/>
        </w:rPr>
      </w:pPr>
      <w:r w:rsidRPr="00AD3062">
        <w:rPr>
          <w:spacing w:val="0"/>
        </w:rPr>
        <w:lastRenderedPageBreak/>
        <w:t>3) ежемесячного пособия по уходу за ребенком до достижения им возраста двух лет – военнослужащим, проходящим военную службу по контракту, лицам, проходящим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p w:rsidR="00AD3062" w:rsidRDefault="00AD3062" w:rsidP="00AD3062">
      <w:pPr>
        <w:ind w:firstLine="709"/>
        <w:jc w:val="both"/>
        <w:rPr>
          <w:spacing w:val="0"/>
        </w:rPr>
      </w:pPr>
    </w:p>
    <w:p w:rsidR="00AD3062" w:rsidRPr="00AD3062" w:rsidRDefault="00AD3062" w:rsidP="00AD3062">
      <w:pPr>
        <w:tabs>
          <w:tab w:val="left" w:pos="4140"/>
        </w:tabs>
        <w:ind w:firstLine="709"/>
        <w:jc w:val="both"/>
        <w:rPr>
          <w:spacing w:val="0"/>
        </w:rPr>
      </w:pPr>
      <w:r w:rsidRPr="00AD3062">
        <w:rPr>
          <w:spacing w:val="0"/>
        </w:rPr>
        <w:t>3. Подпункт в) статьи 4 изложить в следующей редакции:</w:t>
      </w:r>
    </w:p>
    <w:p w:rsidR="00AD3062" w:rsidRPr="00AD3062" w:rsidRDefault="00AD3062" w:rsidP="00AD3062">
      <w:pPr>
        <w:ind w:firstLine="709"/>
        <w:jc w:val="both"/>
        <w:rPr>
          <w:spacing w:val="0"/>
        </w:rPr>
      </w:pPr>
      <w:r w:rsidRPr="00AD3062">
        <w:rPr>
          <w:spacing w:val="0"/>
        </w:rPr>
        <w:t>«в) средств республиканского бюджета, выделяемых Единому государственному фонду социального страхования Приднестровской Молдавской Республики, в виде</w:t>
      </w:r>
      <w:r w:rsidR="00995DB5">
        <w:rPr>
          <w:spacing w:val="0"/>
        </w:rPr>
        <w:t>:</w:t>
      </w:r>
      <w:r w:rsidRPr="00AD3062">
        <w:rPr>
          <w:spacing w:val="0"/>
        </w:rPr>
        <w:t xml:space="preserve"> </w:t>
      </w:r>
    </w:p>
    <w:p w:rsidR="00AD3062" w:rsidRPr="00AD3062" w:rsidRDefault="00AD3062" w:rsidP="00AD3062">
      <w:pPr>
        <w:pStyle w:val="a9"/>
        <w:spacing w:after="0" w:line="240" w:lineRule="auto"/>
        <w:ind w:left="0" w:firstLine="709"/>
        <w:rPr>
          <w:rFonts w:ascii="Times New Roman" w:hAnsi="Times New Roman"/>
          <w:spacing w:val="0"/>
          <w:sz w:val="28"/>
          <w:szCs w:val="28"/>
        </w:rPr>
      </w:pPr>
      <w:r>
        <w:rPr>
          <w:rFonts w:ascii="Times New Roman" w:hAnsi="Times New Roman"/>
          <w:spacing w:val="0"/>
          <w:sz w:val="28"/>
          <w:szCs w:val="28"/>
        </w:rPr>
        <w:t xml:space="preserve">1) </w:t>
      </w:r>
      <w:r w:rsidRPr="00AD3062">
        <w:rPr>
          <w:rFonts w:ascii="Times New Roman" w:hAnsi="Times New Roman"/>
          <w:spacing w:val="0"/>
          <w:sz w:val="28"/>
          <w:szCs w:val="28"/>
        </w:rPr>
        <w:t>пособия по беременности и родам, единовременного пособия женщинам, вставшим на учет в медицинских учреждениях в ранние сроки беременности, – женщинам, уволенным в период беременности, отпуска по беременности и родам, в связи с ликвидацией организации;</w:t>
      </w:r>
    </w:p>
    <w:p w:rsidR="00AD3062" w:rsidRPr="00AD3062" w:rsidRDefault="00AD3062" w:rsidP="00AD3062">
      <w:pPr>
        <w:pStyle w:val="a9"/>
        <w:spacing w:after="0" w:line="240" w:lineRule="auto"/>
        <w:ind w:left="0" w:firstLine="709"/>
        <w:rPr>
          <w:rFonts w:ascii="Times New Roman" w:hAnsi="Times New Roman"/>
          <w:spacing w:val="0"/>
          <w:sz w:val="28"/>
          <w:szCs w:val="28"/>
        </w:rPr>
      </w:pPr>
      <w:r>
        <w:rPr>
          <w:rFonts w:ascii="Times New Roman" w:hAnsi="Times New Roman"/>
          <w:spacing w:val="0"/>
          <w:sz w:val="28"/>
          <w:szCs w:val="28"/>
        </w:rPr>
        <w:t xml:space="preserve">2) </w:t>
      </w:r>
      <w:r w:rsidRPr="00AD3062">
        <w:rPr>
          <w:rFonts w:ascii="Times New Roman" w:hAnsi="Times New Roman"/>
          <w:spacing w:val="0"/>
          <w:sz w:val="28"/>
          <w:szCs w:val="28"/>
        </w:rPr>
        <w:t>единовременного пособия при рождении ребенка, единовременного пособия при усыновлении ребенка – женщинам, уволенным в период отпуска по уходу за ребенком до достижения им возраста двух лет в связи с ликвидацией организации; женщинам, не работающим или не обучающимся; женщинам, обучающимся в организациях профессионального образования на заочной форме обучения, а также женщинам, обучающимся в организациях профессионального образования на очной (дневной) форме обучения с отрывом от производства;</w:t>
      </w:r>
    </w:p>
    <w:p w:rsidR="00AD3062" w:rsidRPr="00AD3062" w:rsidRDefault="00AD3062" w:rsidP="00AD3062">
      <w:pPr>
        <w:pStyle w:val="a9"/>
        <w:spacing w:after="0" w:line="240" w:lineRule="auto"/>
        <w:ind w:left="0" w:firstLine="709"/>
        <w:rPr>
          <w:rFonts w:ascii="Times New Roman" w:hAnsi="Times New Roman"/>
          <w:spacing w:val="0"/>
          <w:sz w:val="28"/>
          <w:szCs w:val="28"/>
        </w:rPr>
      </w:pPr>
      <w:r>
        <w:rPr>
          <w:rFonts w:ascii="Times New Roman" w:hAnsi="Times New Roman"/>
          <w:spacing w:val="0"/>
          <w:sz w:val="28"/>
          <w:szCs w:val="28"/>
        </w:rPr>
        <w:t xml:space="preserve">3) </w:t>
      </w:r>
      <w:r w:rsidRPr="00AD3062">
        <w:rPr>
          <w:rFonts w:ascii="Times New Roman" w:hAnsi="Times New Roman"/>
          <w:spacing w:val="0"/>
          <w:sz w:val="28"/>
          <w:szCs w:val="28"/>
        </w:rPr>
        <w:t>ежемесячного пособия по уходу за ребенком до достижения им возраста двух лет – женщинам, уволенным в период отпуска по уходу за ребенком до достижения им возраста двух лет в связи с ликвидацией организации; женщинам, не работающим или не обучающимся; женщинам, обучающимся в организациях профессионального образования на заочной форме обучения, а также женщинам, обучающимся в организациях профессионального образования на очной (дневной) форме обучения с отрывом от производства».</w:t>
      </w:r>
    </w:p>
    <w:p w:rsidR="00AD3062" w:rsidRPr="00AD3062" w:rsidRDefault="00AD3062" w:rsidP="00AD3062">
      <w:pPr>
        <w:ind w:firstLine="709"/>
        <w:jc w:val="both"/>
        <w:rPr>
          <w:spacing w:val="0"/>
        </w:rPr>
      </w:pPr>
    </w:p>
    <w:p w:rsidR="00582041" w:rsidRPr="00582041" w:rsidRDefault="00AD3062" w:rsidP="00582041">
      <w:pPr>
        <w:ind w:firstLine="709"/>
        <w:jc w:val="both"/>
        <w:rPr>
          <w:spacing w:val="0"/>
        </w:rPr>
      </w:pPr>
      <w:r>
        <w:rPr>
          <w:spacing w:val="0"/>
        </w:rPr>
        <w:t>4</w:t>
      </w:r>
      <w:r w:rsidR="00582041" w:rsidRPr="00582041">
        <w:rPr>
          <w:spacing w:val="0"/>
        </w:rPr>
        <w:t>. Подпункт д) статьи 4 исключить.</w:t>
      </w:r>
    </w:p>
    <w:p w:rsidR="00582041" w:rsidRPr="00582041" w:rsidRDefault="00582041" w:rsidP="00582041">
      <w:pPr>
        <w:ind w:firstLine="709"/>
        <w:jc w:val="both"/>
        <w:rPr>
          <w:spacing w:val="0"/>
        </w:rPr>
      </w:pPr>
    </w:p>
    <w:p w:rsidR="00582041" w:rsidRPr="00582041" w:rsidRDefault="00582041" w:rsidP="00582041">
      <w:pPr>
        <w:ind w:firstLine="709"/>
        <w:jc w:val="both"/>
        <w:rPr>
          <w:spacing w:val="0"/>
        </w:rPr>
      </w:pPr>
      <w:r w:rsidRPr="00582041">
        <w:rPr>
          <w:spacing w:val="0"/>
        </w:rPr>
        <w:t>5. Подпункт ж) статьи 4 исключить.</w:t>
      </w:r>
    </w:p>
    <w:p w:rsidR="00582041" w:rsidRPr="00582041" w:rsidRDefault="00582041" w:rsidP="00582041">
      <w:pPr>
        <w:ind w:firstLine="709"/>
        <w:jc w:val="both"/>
        <w:rPr>
          <w:spacing w:val="0"/>
        </w:rPr>
      </w:pPr>
    </w:p>
    <w:p w:rsidR="00AD3062" w:rsidRDefault="00582041" w:rsidP="00582041">
      <w:pPr>
        <w:ind w:firstLine="709"/>
        <w:jc w:val="both"/>
        <w:rPr>
          <w:spacing w:val="0"/>
        </w:rPr>
      </w:pPr>
      <w:r w:rsidRPr="00582041">
        <w:rPr>
          <w:b/>
          <w:spacing w:val="0"/>
        </w:rPr>
        <w:t>Статья 2.</w:t>
      </w:r>
      <w:r w:rsidRPr="00582041">
        <w:rPr>
          <w:spacing w:val="0"/>
        </w:rPr>
        <w:t xml:space="preserve"> Настоящий Закон вступает в силу со дня вступления в силу Закона Приднестровской Молдавской Республики «О внесении изменений в Закон Приднестровской Молдавской Республики «О налоге на доходы организаций», устанавливающего нормы, связанные с изменением порядка уплаты налога на доходы организаций посредством оформления одного платежного </w:t>
      </w:r>
      <w:r w:rsidR="00AD3062">
        <w:rPr>
          <w:spacing w:val="0"/>
        </w:rPr>
        <w:t xml:space="preserve">  </w:t>
      </w:r>
      <w:r w:rsidRPr="00582041">
        <w:rPr>
          <w:spacing w:val="0"/>
        </w:rPr>
        <w:t xml:space="preserve">поручения </w:t>
      </w:r>
      <w:r w:rsidR="00AD3062">
        <w:rPr>
          <w:spacing w:val="0"/>
        </w:rPr>
        <w:t xml:space="preserve">   </w:t>
      </w:r>
      <w:proofErr w:type="gramStart"/>
      <w:r w:rsidRPr="00582041">
        <w:rPr>
          <w:spacing w:val="0"/>
        </w:rPr>
        <w:t xml:space="preserve">налогоплательщиком, </w:t>
      </w:r>
      <w:r w:rsidR="00AD3062">
        <w:rPr>
          <w:spacing w:val="0"/>
        </w:rPr>
        <w:t xml:space="preserve">  </w:t>
      </w:r>
      <w:proofErr w:type="gramEnd"/>
      <w:r w:rsidR="00AD3062">
        <w:rPr>
          <w:spacing w:val="0"/>
        </w:rPr>
        <w:t xml:space="preserve"> </w:t>
      </w:r>
      <w:r w:rsidRPr="00582041">
        <w:rPr>
          <w:spacing w:val="0"/>
        </w:rPr>
        <w:t xml:space="preserve">исключающего </w:t>
      </w:r>
      <w:r w:rsidR="00AD3062">
        <w:rPr>
          <w:spacing w:val="0"/>
        </w:rPr>
        <w:t xml:space="preserve">   </w:t>
      </w:r>
      <w:r w:rsidRPr="00582041">
        <w:rPr>
          <w:spacing w:val="0"/>
        </w:rPr>
        <w:t xml:space="preserve">отдельное </w:t>
      </w:r>
    </w:p>
    <w:p w:rsidR="00AD3062" w:rsidRDefault="00AD3062" w:rsidP="00582041">
      <w:pPr>
        <w:ind w:firstLine="709"/>
        <w:jc w:val="both"/>
        <w:rPr>
          <w:spacing w:val="0"/>
        </w:rPr>
      </w:pPr>
    </w:p>
    <w:p w:rsidR="00582041" w:rsidRPr="00582041" w:rsidRDefault="00582041" w:rsidP="00AD3062">
      <w:pPr>
        <w:jc w:val="both"/>
        <w:rPr>
          <w:spacing w:val="0"/>
        </w:rPr>
      </w:pPr>
      <w:r w:rsidRPr="00582041">
        <w:rPr>
          <w:spacing w:val="0"/>
        </w:rPr>
        <w:lastRenderedPageBreak/>
        <w:t>отчисление в Единый государственный фонд социального страхования Приднестровской Молдавской Республики.</w:t>
      </w:r>
    </w:p>
    <w:p w:rsidR="00F91667" w:rsidRPr="00AD3062" w:rsidRDefault="00F91667" w:rsidP="0058141D">
      <w:pPr>
        <w:ind w:firstLine="709"/>
        <w:jc w:val="both"/>
        <w:rPr>
          <w:spacing w:val="0"/>
        </w:rPr>
      </w:pPr>
    </w:p>
    <w:p w:rsidR="001A69F7" w:rsidRPr="00AD3062" w:rsidRDefault="001A69F7" w:rsidP="0058141D">
      <w:pPr>
        <w:ind w:firstLine="709"/>
        <w:jc w:val="both"/>
        <w:rPr>
          <w:spacing w:val="0"/>
        </w:rPr>
      </w:pPr>
    </w:p>
    <w:p w:rsidR="003C6611" w:rsidRPr="00AD3062" w:rsidRDefault="00490ACC" w:rsidP="0058141D">
      <w:pPr>
        <w:jc w:val="both"/>
        <w:outlineLvl w:val="0"/>
        <w:rPr>
          <w:spacing w:val="0"/>
        </w:rPr>
      </w:pPr>
      <w:r w:rsidRPr="00AD3062">
        <w:rPr>
          <w:spacing w:val="0"/>
        </w:rPr>
        <w:t xml:space="preserve">Президент </w:t>
      </w:r>
    </w:p>
    <w:p w:rsidR="00490ACC" w:rsidRPr="00AD3062" w:rsidRDefault="00490ACC" w:rsidP="0058141D">
      <w:pPr>
        <w:jc w:val="both"/>
        <w:outlineLvl w:val="0"/>
        <w:rPr>
          <w:spacing w:val="0"/>
        </w:rPr>
      </w:pPr>
      <w:r w:rsidRPr="00AD3062">
        <w:rPr>
          <w:spacing w:val="0"/>
        </w:rPr>
        <w:t xml:space="preserve">Приднестровской </w:t>
      </w:r>
    </w:p>
    <w:p w:rsidR="00F44C76" w:rsidRPr="00AD3062" w:rsidRDefault="00490ACC" w:rsidP="0058141D">
      <w:pPr>
        <w:jc w:val="both"/>
        <w:rPr>
          <w:spacing w:val="0"/>
        </w:rPr>
      </w:pPr>
      <w:r w:rsidRPr="00AD3062">
        <w:rPr>
          <w:spacing w:val="0"/>
        </w:rPr>
        <w:t xml:space="preserve">Молдавской Республики </w:t>
      </w:r>
      <w:r w:rsidRPr="00AD3062">
        <w:rPr>
          <w:spacing w:val="0"/>
        </w:rPr>
        <w:tab/>
      </w:r>
      <w:r w:rsidRPr="00AD3062">
        <w:rPr>
          <w:spacing w:val="0"/>
        </w:rPr>
        <w:tab/>
      </w:r>
      <w:r w:rsidRPr="00AD3062">
        <w:rPr>
          <w:spacing w:val="0"/>
        </w:rPr>
        <w:tab/>
      </w:r>
      <w:r w:rsidRPr="00AD3062">
        <w:rPr>
          <w:spacing w:val="0"/>
        </w:rPr>
        <w:tab/>
        <w:t xml:space="preserve"> </w:t>
      </w:r>
      <w:r w:rsidR="001713CD" w:rsidRPr="00AD3062">
        <w:rPr>
          <w:spacing w:val="0"/>
        </w:rPr>
        <w:t xml:space="preserve">  </w:t>
      </w:r>
      <w:r w:rsidRPr="00AD3062">
        <w:rPr>
          <w:spacing w:val="0"/>
        </w:rPr>
        <w:t xml:space="preserve">  В. Н. КРАСНОСЕЛЬСКИЙ</w:t>
      </w:r>
    </w:p>
    <w:p w:rsidR="00311BC9" w:rsidRPr="00AD3062" w:rsidRDefault="00311BC9" w:rsidP="0058141D">
      <w:pPr>
        <w:ind w:firstLine="709"/>
        <w:jc w:val="both"/>
        <w:rPr>
          <w:spacing w:val="0"/>
        </w:rPr>
      </w:pPr>
    </w:p>
    <w:p w:rsidR="00053CAD" w:rsidRPr="00AD3062" w:rsidRDefault="00053CAD" w:rsidP="0058141D">
      <w:pPr>
        <w:ind w:firstLine="709"/>
        <w:jc w:val="both"/>
        <w:rPr>
          <w:spacing w:val="0"/>
        </w:rPr>
      </w:pPr>
    </w:p>
    <w:p w:rsidR="00824221" w:rsidRDefault="00824221" w:rsidP="0058141D">
      <w:pPr>
        <w:ind w:firstLine="709"/>
        <w:jc w:val="both"/>
        <w:rPr>
          <w:spacing w:val="0"/>
        </w:rPr>
      </w:pPr>
    </w:p>
    <w:p w:rsidR="00AA41CB" w:rsidRDefault="00AA41CB" w:rsidP="0058141D">
      <w:pPr>
        <w:ind w:firstLine="709"/>
        <w:jc w:val="both"/>
        <w:rPr>
          <w:spacing w:val="0"/>
        </w:rPr>
      </w:pPr>
    </w:p>
    <w:p w:rsidR="00AA41CB" w:rsidRPr="00D954B2" w:rsidRDefault="00AA41CB" w:rsidP="00AA41CB">
      <w:r w:rsidRPr="00D954B2">
        <w:t>г. Тирасполь</w:t>
      </w:r>
    </w:p>
    <w:p w:rsidR="00AA41CB" w:rsidRPr="00D954B2" w:rsidRDefault="00AA41CB" w:rsidP="00AA41CB">
      <w:r w:rsidRPr="00AA41CB">
        <w:t>2</w:t>
      </w:r>
      <w:r w:rsidRPr="00D954B2">
        <w:t xml:space="preserve"> </w:t>
      </w:r>
      <w:r>
        <w:t>декабря</w:t>
      </w:r>
      <w:r w:rsidRPr="00D954B2">
        <w:t xml:space="preserve"> 2024 г.</w:t>
      </w:r>
    </w:p>
    <w:p w:rsidR="00AA41CB" w:rsidRPr="00D954B2" w:rsidRDefault="00AA41CB" w:rsidP="00AA41CB">
      <w:pPr>
        <w:ind w:left="28" w:hanging="28"/>
      </w:pPr>
      <w:r w:rsidRPr="00D954B2">
        <w:t xml:space="preserve">№ </w:t>
      </w:r>
      <w:r>
        <w:t>297</w:t>
      </w:r>
      <w:r w:rsidRPr="00D954B2">
        <w:t>-</w:t>
      </w:r>
      <w:r>
        <w:t>ЗИ</w:t>
      </w:r>
      <w:r w:rsidRPr="00D954B2">
        <w:t>-VI</w:t>
      </w:r>
      <w:r w:rsidRPr="00D954B2">
        <w:rPr>
          <w:lang w:val="en-US"/>
        </w:rPr>
        <w:t>I</w:t>
      </w:r>
    </w:p>
    <w:p w:rsidR="00AA41CB" w:rsidRPr="00AD3062" w:rsidRDefault="00AA41CB" w:rsidP="0058141D">
      <w:pPr>
        <w:ind w:firstLine="709"/>
        <w:jc w:val="both"/>
        <w:rPr>
          <w:spacing w:val="0"/>
        </w:rPr>
      </w:pPr>
      <w:bookmarkStart w:id="0" w:name="_GoBack"/>
      <w:bookmarkEnd w:id="0"/>
    </w:p>
    <w:sectPr w:rsidR="00AA41CB" w:rsidRPr="00AD306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4B3" w:rsidRDefault="003754B3">
      <w:r>
        <w:separator/>
      </w:r>
    </w:p>
  </w:endnote>
  <w:endnote w:type="continuationSeparator" w:id="0">
    <w:p w:rsidR="003754B3" w:rsidRDefault="0037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4B3" w:rsidRDefault="003754B3">
      <w:r>
        <w:separator/>
      </w:r>
    </w:p>
  </w:footnote>
  <w:footnote w:type="continuationSeparator" w:id="0">
    <w:p w:rsidR="003754B3" w:rsidRDefault="00375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AA41CB">
      <w:rPr>
        <w:rStyle w:val="a5"/>
        <w:noProof/>
        <w:sz w:val="24"/>
      </w:rPr>
      <w:t>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0A36648"/>
    <w:multiLevelType w:val="hybridMultilevel"/>
    <w:tmpl w:val="C78CEC1E"/>
    <w:lvl w:ilvl="0" w:tplc="0226A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0"/>
  </w:num>
  <w:num w:numId="2">
    <w:abstractNumId w:val="18"/>
  </w:num>
  <w:num w:numId="3">
    <w:abstractNumId w:val="5"/>
  </w:num>
  <w:num w:numId="4">
    <w:abstractNumId w:val="4"/>
  </w:num>
  <w:num w:numId="5">
    <w:abstractNumId w:val="15"/>
  </w:num>
  <w:num w:numId="6">
    <w:abstractNumId w:val="17"/>
  </w:num>
  <w:num w:numId="7">
    <w:abstractNumId w:val="16"/>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4B3"/>
    <w:rsid w:val="00375805"/>
    <w:rsid w:val="003759A5"/>
    <w:rsid w:val="00375F10"/>
    <w:rsid w:val="00376CDF"/>
    <w:rsid w:val="00376D4B"/>
    <w:rsid w:val="00377098"/>
    <w:rsid w:val="00377ACC"/>
    <w:rsid w:val="00380064"/>
    <w:rsid w:val="00380114"/>
    <w:rsid w:val="00381692"/>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5443"/>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58D"/>
    <w:rsid w:val="00447A41"/>
    <w:rsid w:val="00451DCE"/>
    <w:rsid w:val="00452513"/>
    <w:rsid w:val="004538C5"/>
    <w:rsid w:val="004577E0"/>
    <w:rsid w:val="00460EFD"/>
    <w:rsid w:val="004619B0"/>
    <w:rsid w:val="00461D4C"/>
    <w:rsid w:val="00462288"/>
    <w:rsid w:val="004625CD"/>
    <w:rsid w:val="00463738"/>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543"/>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969"/>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141D"/>
    <w:rsid w:val="00582041"/>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206"/>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0F70"/>
    <w:rsid w:val="009914B8"/>
    <w:rsid w:val="00992FA7"/>
    <w:rsid w:val="0099374B"/>
    <w:rsid w:val="00994A80"/>
    <w:rsid w:val="00995885"/>
    <w:rsid w:val="009958E5"/>
    <w:rsid w:val="00995DB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1CB"/>
    <w:rsid w:val="00AA432B"/>
    <w:rsid w:val="00AA4586"/>
    <w:rsid w:val="00AA51E6"/>
    <w:rsid w:val="00AA5411"/>
    <w:rsid w:val="00AA599F"/>
    <w:rsid w:val="00AA61E2"/>
    <w:rsid w:val="00AA6545"/>
    <w:rsid w:val="00AB191F"/>
    <w:rsid w:val="00AB22E3"/>
    <w:rsid w:val="00AB23F1"/>
    <w:rsid w:val="00AB31B4"/>
    <w:rsid w:val="00AB46DA"/>
    <w:rsid w:val="00AB4A86"/>
    <w:rsid w:val="00AB4D21"/>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062"/>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0351"/>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46E4"/>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2F7D"/>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769F"/>
    <w:rsid w:val="00D304E9"/>
    <w:rsid w:val="00D305B6"/>
    <w:rsid w:val="00D3209D"/>
    <w:rsid w:val="00D33FF1"/>
    <w:rsid w:val="00D340C2"/>
    <w:rsid w:val="00D34168"/>
    <w:rsid w:val="00D348D9"/>
    <w:rsid w:val="00D3518E"/>
    <w:rsid w:val="00D35655"/>
    <w:rsid w:val="00D356C6"/>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06EF"/>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573"/>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99"/>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D1728-69D5-47FA-9C37-D996C3F7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1156</Words>
  <Characters>6593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10</cp:revision>
  <cp:lastPrinted>2024-11-13T08:42:00Z</cp:lastPrinted>
  <dcterms:created xsi:type="dcterms:W3CDTF">2024-11-13T08:29:00Z</dcterms:created>
  <dcterms:modified xsi:type="dcterms:W3CDTF">2024-12-02T12:47:00Z</dcterms:modified>
</cp:coreProperties>
</file>