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F1" w:rsidRDefault="00FF3CF1" w:rsidP="00FF3CF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F3CF1" w:rsidRDefault="00FF3CF1" w:rsidP="00FF3CF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к Закону Приднестровской Молдавской </w:t>
      </w:r>
    </w:p>
    <w:p w:rsidR="00FF3CF1" w:rsidRDefault="00FF3CF1" w:rsidP="00FF3CF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Республики «О внесении изменений в Закон </w:t>
      </w:r>
    </w:p>
    <w:p w:rsidR="00FF3CF1" w:rsidRDefault="00FF3CF1" w:rsidP="00FF3CF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FF3CF1" w:rsidRDefault="00FF3CF1" w:rsidP="00FF3CF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 xml:space="preserve">Об утверждении государственной целевой </w:t>
      </w:r>
    </w:p>
    <w:p w:rsidR="00FF3CF1" w:rsidRDefault="00FF3CF1" w:rsidP="00FF3CF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программы «Поддержка и развитие туризма </w:t>
      </w:r>
    </w:p>
    <w:p w:rsidR="00FF3CF1" w:rsidRDefault="00FF3CF1" w:rsidP="00FF3CF1">
      <w:pPr>
        <w:tabs>
          <w:tab w:val="left" w:pos="851"/>
        </w:tabs>
        <w:ind w:left="9356"/>
        <w:rPr>
          <w:sz w:val="28"/>
          <w:szCs w:val="28"/>
        </w:rPr>
      </w:pPr>
      <w:r>
        <w:rPr>
          <w:sz w:val="28"/>
          <w:szCs w:val="28"/>
        </w:rPr>
        <w:t>в Приднестровской Молдавской Республике» на 2019–2026 годы»</w:t>
      </w:r>
    </w:p>
    <w:p w:rsidR="00FF3CF1" w:rsidRPr="0098236D" w:rsidRDefault="00FF3CF1" w:rsidP="00FF3CF1">
      <w:pPr>
        <w:tabs>
          <w:tab w:val="left" w:pos="851"/>
        </w:tabs>
        <w:ind w:left="5103" w:firstLine="4253"/>
        <w:jc w:val="right"/>
        <w:rPr>
          <w:sz w:val="18"/>
          <w:szCs w:val="28"/>
        </w:rPr>
      </w:pPr>
    </w:p>
    <w:p w:rsidR="00FF3CF1" w:rsidRDefault="00FF3CF1" w:rsidP="00FF3CF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FF3CF1" w:rsidRDefault="00FF3CF1" w:rsidP="00FF3CF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целевой программе </w:t>
      </w:r>
    </w:p>
    <w:p w:rsidR="00FF3CF1" w:rsidRDefault="00FF3CF1" w:rsidP="00FF3CF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«Поддержка и развитие туризма в </w:t>
      </w:r>
    </w:p>
    <w:p w:rsidR="00FF3CF1" w:rsidRDefault="00FF3CF1" w:rsidP="00FF3CF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Республике» </w:t>
      </w:r>
    </w:p>
    <w:p w:rsidR="00FF3CF1" w:rsidRDefault="00FF3CF1" w:rsidP="00FF3CF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>на 2019–2026 годы»</w:t>
      </w:r>
    </w:p>
    <w:p w:rsidR="00FF3CF1" w:rsidRDefault="00FF3CF1" w:rsidP="00FF3CF1">
      <w:pPr>
        <w:autoSpaceDE w:val="0"/>
        <w:autoSpaceDN w:val="0"/>
        <w:adjustRightInd w:val="0"/>
        <w:ind w:firstLine="10206"/>
        <w:rPr>
          <w:sz w:val="28"/>
          <w:szCs w:val="28"/>
        </w:rPr>
      </w:pPr>
    </w:p>
    <w:p w:rsidR="00FF3CF1" w:rsidRPr="00EC6108" w:rsidRDefault="00FF3CF1" w:rsidP="00FF3CF1">
      <w:pPr>
        <w:jc w:val="center"/>
        <w:rPr>
          <w:bCs/>
          <w:sz w:val="28"/>
          <w:szCs w:val="28"/>
        </w:rPr>
      </w:pPr>
      <w:r w:rsidRPr="00EC6108">
        <w:rPr>
          <w:bCs/>
          <w:sz w:val="28"/>
          <w:szCs w:val="28"/>
        </w:rPr>
        <w:t xml:space="preserve">Мероприятия государственной целевой программы </w:t>
      </w:r>
    </w:p>
    <w:p w:rsidR="00FF3CF1" w:rsidRPr="00EC6108" w:rsidRDefault="00FF3CF1" w:rsidP="00FF3CF1">
      <w:pPr>
        <w:jc w:val="center"/>
        <w:rPr>
          <w:bCs/>
          <w:sz w:val="28"/>
          <w:szCs w:val="28"/>
        </w:rPr>
      </w:pPr>
      <w:r w:rsidRPr="00EC6108">
        <w:rPr>
          <w:bCs/>
          <w:sz w:val="28"/>
          <w:szCs w:val="28"/>
        </w:rPr>
        <w:t xml:space="preserve">«Поддержка и развитие туризма в Приднестровской Молдавской Республике» на 2019–2026 годы, </w:t>
      </w:r>
    </w:p>
    <w:p w:rsidR="00FF3CF1" w:rsidRDefault="00FF3CF1" w:rsidP="00FF3CF1">
      <w:pPr>
        <w:jc w:val="center"/>
        <w:rPr>
          <w:bCs/>
          <w:sz w:val="28"/>
          <w:szCs w:val="28"/>
        </w:rPr>
      </w:pPr>
      <w:r w:rsidRPr="00EC6108">
        <w:rPr>
          <w:bCs/>
          <w:sz w:val="28"/>
          <w:szCs w:val="28"/>
        </w:rPr>
        <w:t>финансируемые за счет средств республиканского бюджета на соответствующий финансовый год</w:t>
      </w:r>
    </w:p>
    <w:p w:rsidR="00FF3CF1" w:rsidRPr="00FF3CF1" w:rsidRDefault="00FF3CF1" w:rsidP="00FF3CF1">
      <w:pPr>
        <w:jc w:val="center"/>
        <w:rPr>
          <w:bCs/>
          <w:sz w:val="32"/>
          <w:szCs w:val="28"/>
        </w:rPr>
      </w:pPr>
    </w:p>
    <w:p w:rsidR="00FF3CF1" w:rsidRDefault="00FF3CF1" w:rsidP="00FF3CF1">
      <w:pPr>
        <w:ind w:right="-31"/>
        <w:jc w:val="right"/>
        <w:rPr>
          <w:sz w:val="28"/>
          <w:szCs w:val="28"/>
        </w:rPr>
      </w:pPr>
      <w:r w:rsidRPr="00EC6108">
        <w:rPr>
          <w:sz w:val="28"/>
          <w:szCs w:val="28"/>
        </w:rPr>
        <w:t>(</w:t>
      </w:r>
      <w:r w:rsidRPr="00EC6108">
        <w:rPr>
          <w:color w:val="000000"/>
          <w:sz w:val="28"/>
          <w:szCs w:val="28"/>
          <w:shd w:val="clear" w:color="auto" w:fill="FFFFFF"/>
        </w:rPr>
        <w:t>рубли Приднестровской Молдавской Республики</w:t>
      </w:r>
      <w:r w:rsidRPr="00EC6108">
        <w:rPr>
          <w:sz w:val="28"/>
          <w:szCs w:val="28"/>
        </w:rPr>
        <w:t>)</w:t>
      </w:r>
    </w:p>
    <w:tbl>
      <w:tblPr>
        <w:tblW w:w="15464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541"/>
        <w:gridCol w:w="1418"/>
        <w:gridCol w:w="1275"/>
        <w:gridCol w:w="1134"/>
        <w:gridCol w:w="1134"/>
        <w:gridCol w:w="1134"/>
        <w:gridCol w:w="1276"/>
        <w:gridCol w:w="1276"/>
        <w:gridCol w:w="1417"/>
        <w:gridCol w:w="1294"/>
      </w:tblGrid>
      <w:tr w:rsidR="00FF3CF1" w:rsidRPr="00FF3CF1" w:rsidTr="0098236D">
        <w:trPr>
          <w:trHeight w:val="583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P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 w:rsidRPr="00FF3CF1">
              <w:rPr>
                <w:bCs/>
                <w:sz w:val="28"/>
                <w:szCs w:val="28"/>
              </w:rPr>
              <w:t>Итого</w:t>
            </w:r>
          </w:p>
        </w:tc>
      </w:tr>
      <w:tr w:rsidR="00FF3CF1" w:rsidRPr="00FF3CF1" w:rsidTr="0098236D">
        <w:trPr>
          <w:trHeight w:val="812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6D" w:rsidRDefault="00FF3CF1" w:rsidP="0098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 по развитию и </w:t>
            </w:r>
            <w:r w:rsidRPr="00EC6108">
              <w:rPr>
                <w:sz w:val="28"/>
                <w:szCs w:val="28"/>
              </w:rPr>
              <w:t>улучшению ин</w:t>
            </w:r>
            <w:r w:rsidR="0098236D">
              <w:rPr>
                <w:sz w:val="28"/>
                <w:szCs w:val="28"/>
              </w:rPr>
              <w:t>фраструктуры туризма, содействию</w:t>
            </w:r>
            <w:r w:rsidRPr="00EC6108">
              <w:rPr>
                <w:sz w:val="28"/>
                <w:szCs w:val="28"/>
              </w:rPr>
              <w:t xml:space="preserve"> развитию материально-технической базы, предусмотренных </w:t>
            </w:r>
          </w:p>
          <w:p w:rsidR="00FF3CF1" w:rsidRDefault="00FF3CF1" w:rsidP="0098236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C6108">
              <w:rPr>
                <w:sz w:val="28"/>
                <w:szCs w:val="28"/>
              </w:rPr>
              <w:lastRenderedPageBreak/>
              <w:t xml:space="preserve">разделом 3 </w:t>
            </w:r>
            <w:r>
              <w:rPr>
                <w:sz w:val="28"/>
                <w:szCs w:val="28"/>
              </w:rPr>
              <w:br/>
            </w:r>
            <w:r w:rsidRPr="00EC6108">
              <w:rPr>
                <w:sz w:val="28"/>
                <w:szCs w:val="28"/>
              </w:rPr>
              <w:t>Приложения № 2 к</w:t>
            </w:r>
            <w:r>
              <w:rPr>
                <w:sz w:val="28"/>
                <w:szCs w:val="28"/>
              </w:rPr>
              <w:t xml:space="preserve"> </w:t>
            </w:r>
            <w:r w:rsidR="0098236D">
              <w:rPr>
                <w:sz w:val="28"/>
                <w:szCs w:val="28"/>
              </w:rPr>
              <w:t>настоящему Закону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149 743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235 070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328 509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735 225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Pr="00FF3CF1" w:rsidRDefault="00FF3CF1" w:rsidP="00A07BCC">
            <w:pPr>
              <w:ind w:left="-158" w:right="-117"/>
              <w:jc w:val="center"/>
              <w:rPr>
                <w:bCs/>
                <w:sz w:val="28"/>
                <w:szCs w:val="28"/>
              </w:rPr>
            </w:pPr>
            <w:r w:rsidRPr="00FF3CF1">
              <w:rPr>
                <w:bCs/>
                <w:sz w:val="28"/>
                <w:szCs w:val="28"/>
              </w:rPr>
              <w:t>2 909 478</w:t>
            </w:r>
          </w:p>
        </w:tc>
      </w:tr>
      <w:tr w:rsidR="00FF3CF1" w:rsidRPr="00FF3CF1" w:rsidTr="0098236D">
        <w:trPr>
          <w:trHeight w:val="3413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1" w:rsidRDefault="00FF3CF1" w:rsidP="0098236D">
            <w:pPr>
              <w:rPr>
                <w:sz w:val="26"/>
                <w:szCs w:val="26"/>
              </w:rPr>
            </w:pPr>
            <w:r w:rsidRPr="00EC6108">
              <w:rPr>
                <w:sz w:val="28"/>
                <w:szCs w:val="28"/>
              </w:rPr>
              <w:t>Организация и проведение мероприятий по продвижению туристического продукта Приднестровья на внутреннем и внешнем рынке, предусмотренных разделом 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Приложения № 2 к </w:t>
            </w:r>
            <w:r w:rsidR="0098236D" w:rsidRPr="0098236D">
              <w:rPr>
                <w:sz w:val="28"/>
                <w:szCs w:val="28"/>
              </w:rPr>
              <w:t>настоящему Закону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612 306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1 616 954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Pr="00FF3CF1" w:rsidRDefault="00FF3CF1" w:rsidP="00A07BCC">
            <w:pPr>
              <w:ind w:left="-158" w:right="-117"/>
              <w:jc w:val="center"/>
              <w:rPr>
                <w:bCs/>
                <w:sz w:val="28"/>
                <w:szCs w:val="28"/>
              </w:rPr>
            </w:pPr>
            <w:r w:rsidRPr="00FF3CF1">
              <w:rPr>
                <w:bCs/>
                <w:sz w:val="28"/>
                <w:szCs w:val="28"/>
              </w:rPr>
              <w:t>4 636 757</w:t>
            </w:r>
          </w:p>
        </w:tc>
      </w:tr>
      <w:tr w:rsidR="00FF3CF1" w:rsidRPr="00FF3CF1" w:rsidTr="0098236D">
        <w:trPr>
          <w:trHeight w:val="311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1" w:rsidRDefault="00FF3CF1" w:rsidP="0098236D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по развитию и </w:t>
            </w:r>
            <w:r w:rsidRPr="00EC6108">
              <w:rPr>
                <w:sz w:val="28"/>
                <w:szCs w:val="28"/>
              </w:rPr>
              <w:t xml:space="preserve">поддержке приоритетных видов внутреннего и въездного туризма, предусмотренных </w:t>
            </w:r>
            <w:r>
              <w:rPr>
                <w:sz w:val="28"/>
                <w:szCs w:val="28"/>
              </w:rPr>
              <w:br/>
            </w:r>
            <w:r w:rsidRPr="00EC6108">
              <w:rPr>
                <w:sz w:val="28"/>
                <w:szCs w:val="28"/>
              </w:rPr>
              <w:t xml:space="preserve">разделом 5 </w:t>
            </w:r>
            <w:r>
              <w:rPr>
                <w:sz w:val="28"/>
                <w:szCs w:val="28"/>
              </w:rPr>
              <w:br/>
            </w:r>
            <w:r w:rsidRPr="00EC6108">
              <w:rPr>
                <w:sz w:val="28"/>
                <w:szCs w:val="28"/>
              </w:rPr>
              <w:t xml:space="preserve">Приложения № 2 к </w:t>
            </w:r>
            <w:r w:rsidR="0098236D" w:rsidRPr="0098236D">
              <w:rPr>
                <w:sz w:val="28"/>
                <w:szCs w:val="28"/>
              </w:rPr>
              <w:t>настоящему Закону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593 889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62 000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756 028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Pr="00FF3CF1" w:rsidRDefault="00FF3CF1" w:rsidP="00A07BCC">
            <w:pPr>
              <w:ind w:left="-158" w:right="-117"/>
              <w:jc w:val="center"/>
              <w:rPr>
                <w:bCs/>
                <w:sz w:val="28"/>
                <w:szCs w:val="28"/>
              </w:rPr>
            </w:pPr>
            <w:r w:rsidRPr="00FF3CF1">
              <w:rPr>
                <w:bCs/>
                <w:sz w:val="28"/>
                <w:szCs w:val="28"/>
              </w:rPr>
              <w:t>1 546 917</w:t>
            </w:r>
          </w:p>
        </w:tc>
      </w:tr>
      <w:tr w:rsidR="00FF3CF1" w:rsidRPr="00FF3CF1" w:rsidTr="0098236D">
        <w:trPr>
          <w:trHeight w:val="109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1" w:rsidRDefault="00FF3CF1" w:rsidP="00FF3CF1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подготовке кадров в сфере туризма, в том числе создание образовательного </w:t>
            </w:r>
            <w:r>
              <w:rPr>
                <w:sz w:val="28"/>
                <w:szCs w:val="28"/>
              </w:rPr>
              <w:lastRenderedPageBreak/>
              <w:t>центра для повышения квалификации персонала сферы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Pr="00FF3CF1" w:rsidRDefault="00FF3CF1" w:rsidP="00A07BCC">
            <w:pPr>
              <w:jc w:val="center"/>
              <w:rPr>
                <w:bCs/>
                <w:sz w:val="28"/>
                <w:szCs w:val="28"/>
              </w:rPr>
            </w:pPr>
            <w:r w:rsidRPr="00FF3CF1">
              <w:rPr>
                <w:bCs/>
                <w:sz w:val="28"/>
                <w:szCs w:val="28"/>
              </w:rPr>
              <w:t>90 000</w:t>
            </w:r>
          </w:p>
        </w:tc>
      </w:tr>
      <w:tr w:rsidR="00FF3CF1" w:rsidRPr="00FF3CF1" w:rsidTr="0098236D">
        <w:trPr>
          <w:trHeight w:val="43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1 559 082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103 110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295 910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923 693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ind w:left="-9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948 635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ind w:left="-77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909 376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ind w:left="-55"/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</w:rPr>
              <w:t>1 295 139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Default="00FF3CF1" w:rsidP="00A07BCC">
            <w:pPr>
              <w:ind w:left="-54"/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</w:rPr>
              <w:t>3 148 207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1" w:rsidRPr="00FF3CF1" w:rsidRDefault="00FF3CF1" w:rsidP="00A07BCC">
            <w:pPr>
              <w:ind w:left="-16" w:right="-117"/>
              <w:rPr>
                <w:bCs/>
                <w:sz w:val="28"/>
                <w:szCs w:val="28"/>
              </w:rPr>
            </w:pPr>
            <w:r w:rsidRPr="00FF3CF1">
              <w:rPr>
                <w:bCs/>
                <w:sz w:val="28"/>
                <w:szCs w:val="28"/>
              </w:rPr>
              <w:t>9 183 152</w:t>
            </w:r>
          </w:p>
        </w:tc>
      </w:tr>
    </w:tbl>
    <w:p w:rsidR="00FF3CF1" w:rsidRPr="00EC6108" w:rsidRDefault="00FF3CF1" w:rsidP="00FF3CF1">
      <w:pPr>
        <w:jc w:val="center"/>
        <w:rPr>
          <w:sz w:val="28"/>
          <w:szCs w:val="28"/>
        </w:rPr>
      </w:pPr>
    </w:p>
    <w:p w:rsidR="001B5588" w:rsidRDefault="001B5588"/>
    <w:sectPr w:rsidR="001B5588" w:rsidSect="00FF3CF1">
      <w:headerReference w:type="default" r:id="rId6"/>
      <w:pgSz w:w="16838" w:h="11906" w:orient="landscape" w:code="9"/>
      <w:pgMar w:top="1701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F1" w:rsidRDefault="00EA03F1" w:rsidP="00FF3CF1">
      <w:r>
        <w:separator/>
      </w:r>
    </w:p>
  </w:endnote>
  <w:endnote w:type="continuationSeparator" w:id="0">
    <w:p w:rsidR="00EA03F1" w:rsidRDefault="00EA03F1" w:rsidP="00FF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F1" w:rsidRDefault="00EA03F1" w:rsidP="00FF3CF1">
      <w:r>
        <w:separator/>
      </w:r>
    </w:p>
  </w:footnote>
  <w:footnote w:type="continuationSeparator" w:id="0">
    <w:p w:rsidR="00EA03F1" w:rsidRDefault="00EA03F1" w:rsidP="00FF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482009"/>
      <w:docPartObj>
        <w:docPartGallery w:val="Page Numbers (Top of Page)"/>
        <w:docPartUnique/>
      </w:docPartObj>
    </w:sdtPr>
    <w:sdtEndPr/>
    <w:sdtContent>
      <w:p w:rsidR="00FF3CF1" w:rsidRDefault="00FF3C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6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F1"/>
    <w:rsid w:val="001B5588"/>
    <w:rsid w:val="0023465D"/>
    <w:rsid w:val="0037184B"/>
    <w:rsid w:val="007D48DA"/>
    <w:rsid w:val="0098236D"/>
    <w:rsid w:val="00A812CE"/>
    <w:rsid w:val="00A950AF"/>
    <w:rsid w:val="00E5480C"/>
    <w:rsid w:val="00EA03F1"/>
    <w:rsid w:val="00F479E7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BE7C"/>
  <w15:chartTrackingRefBased/>
  <w15:docId w15:val="{50CE4B33-C7B7-4521-BE17-79D43B23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C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C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6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4</cp:revision>
  <cp:lastPrinted>2024-12-13T08:13:00Z</cp:lastPrinted>
  <dcterms:created xsi:type="dcterms:W3CDTF">2024-12-11T14:06:00Z</dcterms:created>
  <dcterms:modified xsi:type="dcterms:W3CDTF">2024-12-13T08:19:00Z</dcterms:modified>
</cp:coreProperties>
</file>