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362D3" w:rsidRDefault="00490ACC" w:rsidP="00C362D3">
      <w:pPr>
        <w:ind w:firstLine="709"/>
        <w:jc w:val="both"/>
        <w:rPr>
          <w:spacing w:val="0"/>
          <w:lang w:val="en-US"/>
        </w:rPr>
      </w:pPr>
    </w:p>
    <w:p w:rsidR="00490ACC" w:rsidRPr="00C362D3" w:rsidRDefault="00490ACC" w:rsidP="00C362D3">
      <w:pPr>
        <w:ind w:firstLine="709"/>
        <w:jc w:val="both"/>
        <w:rPr>
          <w:spacing w:val="0"/>
        </w:rPr>
      </w:pPr>
    </w:p>
    <w:p w:rsidR="00490ACC" w:rsidRPr="00C362D3" w:rsidRDefault="00490ACC" w:rsidP="00C362D3">
      <w:pPr>
        <w:ind w:firstLine="709"/>
        <w:jc w:val="both"/>
        <w:rPr>
          <w:spacing w:val="0"/>
        </w:rPr>
      </w:pPr>
    </w:p>
    <w:p w:rsidR="00490ACC" w:rsidRPr="00C362D3" w:rsidRDefault="00490ACC" w:rsidP="00C362D3">
      <w:pPr>
        <w:ind w:firstLine="709"/>
        <w:jc w:val="both"/>
        <w:rPr>
          <w:spacing w:val="0"/>
        </w:rPr>
      </w:pPr>
    </w:p>
    <w:p w:rsidR="003B0F28" w:rsidRPr="00C362D3" w:rsidRDefault="003B0F28" w:rsidP="00C362D3">
      <w:pPr>
        <w:ind w:firstLine="709"/>
        <w:jc w:val="center"/>
        <w:rPr>
          <w:b/>
          <w:spacing w:val="0"/>
        </w:rPr>
      </w:pPr>
    </w:p>
    <w:p w:rsidR="00490ACC" w:rsidRPr="00C362D3" w:rsidRDefault="006404A3" w:rsidP="00C362D3">
      <w:pPr>
        <w:jc w:val="center"/>
        <w:rPr>
          <w:b/>
          <w:spacing w:val="0"/>
        </w:rPr>
      </w:pPr>
      <w:r w:rsidRPr="00C362D3">
        <w:rPr>
          <w:b/>
          <w:spacing w:val="0"/>
        </w:rPr>
        <w:t>З</w:t>
      </w:r>
      <w:r w:rsidR="00490ACC" w:rsidRPr="00C362D3">
        <w:rPr>
          <w:b/>
          <w:spacing w:val="0"/>
        </w:rPr>
        <w:t>акон</w:t>
      </w:r>
    </w:p>
    <w:p w:rsidR="00490ACC" w:rsidRPr="00C362D3" w:rsidRDefault="00490ACC" w:rsidP="00C362D3">
      <w:pPr>
        <w:jc w:val="center"/>
        <w:outlineLvl w:val="0"/>
        <w:rPr>
          <w:b/>
          <w:caps/>
          <w:spacing w:val="0"/>
        </w:rPr>
      </w:pPr>
      <w:r w:rsidRPr="00C362D3">
        <w:rPr>
          <w:b/>
          <w:spacing w:val="0"/>
        </w:rPr>
        <w:t xml:space="preserve">Приднестровской Молдавской Республики </w:t>
      </w:r>
    </w:p>
    <w:p w:rsidR="00490ACC" w:rsidRPr="00C362D3" w:rsidRDefault="00490ACC" w:rsidP="00C362D3">
      <w:pPr>
        <w:pStyle w:val="41"/>
        <w:shd w:val="clear" w:color="auto" w:fill="auto"/>
        <w:spacing w:before="0" w:after="0" w:line="240" w:lineRule="auto"/>
        <w:jc w:val="center"/>
        <w:rPr>
          <w:spacing w:val="0"/>
          <w:sz w:val="28"/>
          <w:szCs w:val="28"/>
        </w:rPr>
      </w:pPr>
    </w:p>
    <w:p w:rsidR="00DB2F1B" w:rsidRPr="00C362D3" w:rsidRDefault="00DB2F1B" w:rsidP="00C362D3">
      <w:pPr>
        <w:jc w:val="center"/>
        <w:rPr>
          <w:rFonts w:eastAsia="Calibri"/>
          <w:b/>
          <w:spacing w:val="0"/>
          <w:lang w:eastAsia="ar-SA"/>
        </w:rPr>
      </w:pPr>
      <w:r w:rsidRPr="003B1701">
        <w:rPr>
          <w:rFonts w:eastAsia="Calibri"/>
          <w:b/>
          <w:spacing w:val="0"/>
          <w:lang w:eastAsia="ar-SA"/>
        </w:rPr>
        <w:t xml:space="preserve">«О внесении дополнения в Закон </w:t>
      </w:r>
    </w:p>
    <w:p w:rsidR="00DB2F1B" w:rsidRPr="00C362D3" w:rsidRDefault="00DB2F1B" w:rsidP="00C362D3">
      <w:pPr>
        <w:jc w:val="center"/>
        <w:rPr>
          <w:rFonts w:eastAsia="Calibri"/>
          <w:b/>
          <w:spacing w:val="0"/>
          <w:lang w:eastAsia="ar-SA"/>
        </w:rPr>
      </w:pPr>
      <w:r w:rsidRPr="003B1701">
        <w:rPr>
          <w:rFonts w:eastAsia="Calibri"/>
          <w:b/>
          <w:spacing w:val="0"/>
          <w:lang w:eastAsia="ar-SA"/>
        </w:rPr>
        <w:t xml:space="preserve">Приднестровской Молдавской Республики </w:t>
      </w:r>
    </w:p>
    <w:p w:rsidR="00DB2F1B" w:rsidRPr="00C362D3" w:rsidRDefault="00DB2F1B" w:rsidP="00C362D3">
      <w:pPr>
        <w:jc w:val="center"/>
        <w:rPr>
          <w:rFonts w:eastAsia="Calibri"/>
          <w:b/>
          <w:spacing w:val="0"/>
          <w:lang w:eastAsia="ar-SA"/>
        </w:rPr>
      </w:pPr>
      <w:r w:rsidRPr="003B1701">
        <w:rPr>
          <w:rFonts w:eastAsia="Calibri"/>
          <w:b/>
          <w:spacing w:val="0"/>
          <w:lang w:eastAsia="ar-SA"/>
        </w:rPr>
        <w:t xml:space="preserve">«О государственном пенсионном обеспечении лиц, </w:t>
      </w:r>
    </w:p>
    <w:p w:rsidR="008D1DEF" w:rsidRPr="00C362D3" w:rsidRDefault="00DB2F1B" w:rsidP="00C362D3">
      <w:pPr>
        <w:jc w:val="center"/>
        <w:rPr>
          <w:b/>
          <w:spacing w:val="0"/>
        </w:rPr>
      </w:pPr>
      <w:r w:rsidRPr="003B1701">
        <w:rPr>
          <w:rFonts w:eastAsia="Calibri"/>
          <w:b/>
          <w:spacing w:val="0"/>
          <w:lang w:eastAsia="ar-SA"/>
        </w:rPr>
        <w:t>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p>
    <w:p w:rsidR="00BD0DB1" w:rsidRPr="00C362D3" w:rsidRDefault="00BD0DB1" w:rsidP="00C362D3">
      <w:pPr>
        <w:ind w:firstLine="709"/>
        <w:jc w:val="center"/>
        <w:rPr>
          <w:spacing w:val="0"/>
        </w:rPr>
      </w:pPr>
    </w:p>
    <w:p w:rsidR="00490ACC" w:rsidRPr="00C362D3" w:rsidRDefault="00490ACC" w:rsidP="00C362D3">
      <w:pPr>
        <w:jc w:val="both"/>
        <w:rPr>
          <w:spacing w:val="0"/>
        </w:rPr>
      </w:pPr>
      <w:r w:rsidRPr="00C362D3">
        <w:rPr>
          <w:spacing w:val="0"/>
        </w:rPr>
        <w:t>Принят Верховным Советом</w:t>
      </w:r>
    </w:p>
    <w:p w:rsidR="00490ACC" w:rsidRPr="00C362D3" w:rsidRDefault="00490ACC" w:rsidP="00C362D3">
      <w:pPr>
        <w:jc w:val="both"/>
        <w:rPr>
          <w:spacing w:val="0"/>
        </w:rPr>
      </w:pPr>
      <w:r w:rsidRPr="00C362D3">
        <w:rPr>
          <w:spacing w:val="0"/>
        </w:rPr>
        <w:t xml:space="preserve">Приднестровской Молдавской Республики         </w:t>
      </w:r>
      <w:r w:rsidR="005A34F8" w:rsidRPr="00C362D3">
        <w:rPr>
          <w:spacing w:val="0"/>
        </w:rPr>
        <w:t xml:space="preserve"> </w:t>
      </w:r>
      <w:r w:rsidR="00EF66F8" w:rsidRPr="00C362D3">
        <w:rPr>
          <w:spacing w:val="0"/>
        </w:rPr>
        <w:t xml:space="preserve">  </w:t>
      </w:r>
      <w:r w:rsidR="00160CB7" w:rsidRPr="00C362D3">
        <w:rPr>
          <w:spacing w:val="0"/>
        </w:rPr>
        <w:t xml:space="preserve"> </w:t>
      </w:r>
      <w:r w:rsidR="004D0024" w:rsidRPr="00C362D3">
        <w:rPr>
          <w:spacing w:val="0"/>
        </w:rPr>
        <w:t xml:space="preserve"> </w:t>
      </w:r>
      <w:r w:rsidR="00EB39D6" w:rsidRPr="00C362D3">
        <w:rPr>
          <w:spacing w:val="0"/>
        </w:rPr>
        <w:t xml:space="preserve"> </w:t>
      </w:r>
      <w:r w:rsidR="001B7E0C" w:rsidRPr="00C362D3">
        <w:rPr>
          <w:spacing w:val="0"/>
        </w:rPr>
        <w:t xml:space="preserve"> </w:t>
      </w:r>
      <w:r w:rsidR="006B67E3" w:rsidRPr="00C362D3">
        <w:rPr>
          <w:spacing w:val="0"/>
        </w:rPr>
        <w:t xml:space="preserve"> </w:t>
      </w:r>
      <w:r w:rsidR="00C63E7C" w:rsidRPr="00C362D3">
        <w:rPr>
          <w:spacing w:val="0"/>
        </w:rPr>
        <w:t xml:space="preserve"> </w:t>
      </w:r>
      <w:r w:rsidR="000F4014" w:rsidRPr="00C362D3">
        <w:rPr>
          <w:spacing w:val="0"/>
        </w:rPr>
        <w:t xml:space="preserve">  </w:t>
      </w:r>
      <w:r w:rsidR="00C63E7C" w:rsidRPr="00C362D3">
        <w:rPr>
          <w:spacing w:val="0"/>
        </w:rPr>
        <w:t xml:space="preserve"> </w:t>
      </w:r>
      <w:r w:rsidR="006F2CE3" w:rsidRPr="00C362D3">
        <w:rPr>
          <w:spacing w:val="0"/>
        </w:rPr>
        <w:t xml:space="preserve"> </w:t>
      </w:r>
      <w:r w:rsidR="00685667" w:rsidRPr="00C362D3">
        <w:rPr>
          <w:spacing w:val="0"/>
        </w:rPr>
        <w:t xml:space="preserve"> </w:t>
      </w:r>
      <w:r w:rsidR="006F2CE3" w:rsidRPr="00C362D3">
        <w:rPr>
          <w:spacing w:val="0"/>
        </w:rPr>
        <w:t xml:space="preserve"> </w:t>
      </w:r>
      <w:r w:rsidR="00E22981" w:rsidRPr="00C362D3">
        <w:rPr>
          <w:spacing w:val="0"/>
        </w:rPr>
        <w:t xml:space="preserve"> </w:t>
      </w:r>
      <w:r w:rsidR="00A90125" w:rsidRPr="00C362D3">
        <w:rPr>
          <w:spacing w:val="0"/>
        </w:rPr>
        <w:t>11</w:t>
      </w:r>
      <w:r w:rsidRPr="00C362D3">
        <w:rPr>
          <w:spacing w:val="0"/>
        </w:rPr>
        <w:t xml:space="preserve"> </w:t>
      </w:r>
      <w:r w:rsidR="00A90125" w:rsidRPr="00C362D3">
        <w:rPr>
          <w:spacing w:val="0"/>
        </w:rPr>
        <w:t>дека</w:t>
      </w:r>
      <w:r w:rsidR="00340A51" w:rsidRPr="00C362D3">
        <w:rPr>
          <w:spacing w:val="0"/>
        </w:rPr>
        <w:t>бр</w:t>
      </w:r>
      <w:r w:rsidR="006F2CE3" w:rsidRPr="00C362D3">
        <w:rPr>
          <w:spacing w:val="0"/>
        </w:rPr>
        <w:t>я</w:t>
      </w:r>
      <w:r w:rsidRPr="00C362D3">
        <w:rPr>
          <w:spacing w:val="0"/>
        </w:rPr>
        <w:t xml:space="preserve"> 20</w:t>
      </w:r>
      <w:r w:rsidR="007626B4" w:rsidRPr="00C362D3">
        <w:rPr>
          <w:spacing w:val="0"/>
        </w:rPr>
        <w:t>2</w:t>
      </w:r>
      <w:r w:rsidR="00E442C7" w:rsidRPr="00C362D3">
        <w:rPr>
          <w:spacing w:val="0"/>
        </w:rPr>
        <w:t>4</w:t>
      </w:r>
      <w:r w:rsidRPr="00C362D3">
        <w:rPr>
          <w:spacing w:val="0"/>
        </w:rPr>
        <w:t xml:space="preserve"> года</w:t>
      </w:r>
    </w:p>
    <w:p w:rsidR="00452513" w:rsidRPr="00C362D3" w:rsidRDefault="00452513" w:rsidP="00C362D3">
      <w:pPr>
        <w:ind w:firstLine="709"/>
        <w:jc w:val="both"/>
        <w:rPr>
          <w:spacing w:val="0"/>
        </w:rPr>
      </w:pPr>
    </w:p>
    <w:p w:rsidR="00C362D3" w:rsidRPr="00C362D3" w:rsidRDefault="00C306F9" w:rsidP="00C362D3">
      <w:pPr>
        <w:ind w:firstLine="709"/>
        <w:contextualSpacing/>
        <w:jc w:val="both"/>
        <w:rPr>
          <w:spacing w:val="0"/>
        </w:rPr>
      </w:pPr>
      <w:r w:rsidRPr="00C362D3">
        <w:rPr>
          <w:rFonts w:eastAsiaTheme="minorEastAsia"/>
          <w:b/>
          <w:spacing w:val="0"/>
        </w:rPr>
        <w:t>Статья 1.</w:t>
      </w:r>
      <w:r w:rsidRPr="00C362D3">
        <w:rPr>
          <w:rFonts w:eastAsiaTheme="minorEastAsia"/>
          <w:spacing w:val="0"/>
        </w:rPr>
        <w:t xml:space="preserve"> </w:t>
      </w:r>
      <w:r w:rsidRPr="00C362D3">
        <w:rPr>
          <w:spacing w:val="0"/>
        </w:rPr>
        <w:t xml:space="preserve">Внести в Закон Приднестровской Молдавской Республики </w:t>
      </w:r>
      <w:r w:rsidRPr="00C362D3">
        <w:rPr>
          <w:spacing w:val="0"/>
        </w:rPr>
        <w:br/>
        <w:t xml:space="preserve">от 24 января 2000 года № 230-З «О государственном пенсионном обеспечении лиц, проходивших военную службу, службу в органах внутренних дел, таможенных органах, и их семей» (СЗМР 00-1,2) с изменениями </w:t>
      </w:r>
      <w:r w:rsidRPr="00C362D3">
        <w:rPr>
          <w:spacing w:val="0"/>
        </w:rPr>
        <w:br/>
        <w:t xml:space="preserve">и дополнениями, внесенными законами Приднестровской Молдавской Республики от 15 мая 2002 года № 125-ЗИД-III (САЗ 02-20); от 30 июня </w:t>
      </w:r>
      <w:r w:rsidRPr="00C362D3">
        <w:rPr>
          <w:spacing w:val="0"/>
        </w:rPr>
        <w:br/>
        <w:t xml:space="preserve">2003 года № 299-ЗИД-III (САЗ 03-27); от 30 июня 2004 года № 435-ЗИ-III </w:t>
      </w:r>
      <w:r w:rsidRPr="00C362D3">
        <w:rPr>
          <w:spacing w:val="0"/>
        </w:rPr>
        <w:br/>
        <w:t xml:space="preserve">(САЗ 04-27); от 25 февраля 2005 года № 540-ЗИД-III (САЗ 05-9); от 17 октября 2006 года № 104-ЗИД-IV (САЗ 06-43); от 4 октября 2007 года № 324-ЗИ-IV (САЗ 07-41); от 20 декабря 2007 года № 364-ЗД-IV (САЗ 07-52); от 20 марта 2008 года № 416-ЗД-IV (САЗ 08-11); от 2 декабря 2008 года № 610-ЗИД-IV (САЗ 08-48); от 5 мая 2009 года № 744-ЗИ-IV (САЗ 09-19); от 6 июля 2009 года № 797-ЗИД-IV (САЗ 09-28); от 25 августа 2009 года № 850-ЗИ-IV (САЗ 09-35); от 22 октября 2009 года № 894-ЗИД-IV (САЗ 09-43); от 29 апреля 2010 года </w:t>
      </w:r>
      <w:r w:rsidRPr="00C362D3">
        <w:rPr>
          <w:spacing w:val="0"/>
        </w:rPr>
        <w:br/>
        <w:t xml:space="preserve">№ 71-ЗИД-IV (САЗ 10-17); от 29 апреля 2010 года № 72-ЗИ-IV (САЗ 10-17); </w:t>
      </w:r>
      <w:r w:rsidRPr="00C362D3">
        <w:rPr>
          <w:spacing w:val="0"/>
        </w:rPr>
        <w:br/>
        <w:t xml:space="preserve">от 27 июля 2010 года № 154-ЗИ-IV (САЗ 10-30); от 15 ноября 2010 года </w:t>
      </w:r>
      <w:r w:rsidRPr="00C362D3">
        <w:rPr>
          <w:spacing w:val="0"/>
        </w:rPr>
        <w:br/>
        <w:t xml:space="preserve">№ 211-ЗИД-IV (САЗ 10-46); от 7 декабря 2011 года № 228-ЗД-V (САЗ 11-49); от 29 декабря 2011 года № 264-ЗИ-V (САЗ 12-1,1); от 5 июля 2012 года </w:t>
      </w:r>
      <w:r w:rsidRPr="00C362D3">
        <w:rPr>
          <w:spacing w:val="0"/>
        </w:rPr>
        <w:br/>
        <w:t xml:space="preserve">№ 119-ЗИД-V (САЗ 12-28); от 29 декабря 2012 года № 283-ЗИ-V (САЗ 12-53); от 19 марта 2013 года № 71-ЗИ-V (САЗ 13-11); от 20 ноября 2013 года </w:t>
      </w:r>
      <w:r w:rsidRPr="00C362D3">
        <w:rPr>
          <w:spacing w:val="0"/>
        </w:rPr>
        <w:br/>
        <w:t xml:space="preserve">№ 244-ЗИД-V (САЗ 13-46); от 5 апреля 2016 года № 88-ЗИ-VI (САЗ 16-14); </w:t>
      </w:r>
      <w:r w:rsidRPr="00C362D3">
        <w:rPr>
          <w:spacing w:val="0"/>
        </w:rPr>
        <w:br/>
        <w:t xml:space="preserve">от 27 октября 2016 года № 240-ЗД-VI (САЗ 16-43); от 30 ноября 2016 года </w:t>
      </w:r>
      <w:r w:rsidRPr="00C362D3">
        <w:rPr>
          <w:spacing w:val="0"/>
        </w:rPr>
        <w:br/>
        <w:t xml:space="preserve">№ 254-ЗД-VI (САЗ 16-48); от 30 ноября 2016 года № 257-ЗД-VI (САЗ 16-48); от 30 ноября 2016 года № 263-ЗД-VI (САЗ 16-48); от 30 ноября 2016 года </w:t>
      </w:r>
      <w:r w:rsidRPr="00C362D3">
        <w:rPr>
          <w:spacing w:val="0"/>
        </w:rPr>
        <w:br/>
        <w:t xml:space="preserve">№ 270-ЗИ-VI (САЗ 16-48); от 30 ноября 2016 года № 272-ЗИ-VI (САЗ 16-48); от 19 июня 2017 года № 163-ЗИ-VI (САЗ 17-25); от 14 июля 2017 года </w:t>
      </w:r>
      <w:r w:rsidRPr="00C362D3">
        <w:rPr>
          <w:spacing w:val="0"/>
        </w:rPr>
        <w:br/>
        <w:t xml:space="preserve">№ 216-ЗИ-VI (САЗ 17-29); от 19 июля 2017 года № 224-ЗИ-VI (САЗ 17-30); </w:t>
      </w:r>
      <w:r w:rsidRPr="00C362D3">
        <w:rPr>
          <w:spacing w:val="0"/>
        </w:rPr>
        <w:br/>
      </w:r>
      <w:r w:rsidRPr="00C362D3">
        <w:rPr>
          <w:spacing w:val="0"/>
        </w:rPr>
        <w:lastRenderedPageBreak/>
        <w:t xml:space="preserve">от 21 июля 2017 года № 229-ЗИ-VI (САЗ 17-30); от 12 октября 2017 года </w:t>
      </w:r>
      <w:r w:rsidRPr="00C362D3">
        <w:rPr>
          <w:spacing w:val="0"/>
        </w:rPr>
        <w:br/>
        <w:t xml:space="preserve">№ 260-ЗИ-VI (САЗ 17-42); от 16 октября 2017 года № 264-ЗИ-VI (САЗ 17-43,1); от 4 ноября 2017 года № 308-ЗИД-VI (САЗ 17-45,1); от 28 февраля 2018 года № 43-ЗД-VI (САЗ 18-9); от 7 мая 2018 года № 122-ЗИ-VI (САЗ 18-19); </w:t>
      </w:r>
      <w:r w:rsidRPr="00C362D3">
        <w:rPr>
          <w:spacing w:val="0"/>
        </w:rPr>
        <w:br/>
        <w:t xml:space="preserve">от 25 июня 2018 года № 178-ЗИД-VI (САЗ 18-26); от 2 июля 2018 года </w:t>
      </w:r>
      <w:r w:rsidRPr="00C362D3">
        <w:rPr>
          <w:spacing w:val="0"/>
        </w:rPr>
        <w:br/>
        <w:t xml:space="preserve">№ 198-ЗИ-VI (САЗ 18-27); от 16 июля 2018 года № 207-ЗД-VI (САЗ 18-29); </w:t>
      </w:r>
      <w:r w:rsidRPr="00C362D3">
        <w:rPr>
          <w:spacing w:val="0"/>
        </w:rPr>
        <w:br/>
        <w:t xml:space="preserve">от 31 июля 2018 года № 254-ЗИ-VI (САЗ 18-31); от 20 ноября 2018 года </w:t>
      </w:r>
      <w:r w:rsidRPr="00C362D3">
        <w:rPr>
          <w:spacing w:val="0"/>
        </w:rPr>
        <w:br/>
        <w:t xml:space="preserve">№ 308-ЗИ-VI (САЗ 18-47); от 7 декабря 2018 года № 324-ЗИ-VI (САЗ 18-49); от 28 декабря 2018 года № 352-ЗД-VI (САЗ 18-52,1); от 10 января 2019 года </w:t>
      </w:r>
      <w:r w:rsidRPr="00C362D3">
        <w:rPr>
          <w:spacing w:val="0"/>
        </w:rPr>
        <w:br/>
        <w:t xml:space="preserve">№ 1-ЗИ-VI (САЗ 19-1); от 29 марта 2019 года № 38-ЗИД-VI (САЗ 19-12); </w:t>
      </w:r>
      <w:r w:rsidRPr="00C362D3">
        <w:rPr>
          <w:spacing w:val="0"/>
        </w:rPr>
        <w:br/>
        <w:t xml:space="preserve">от 11 марта 2020 года № 46-ЗИД-VI (САЗ 20-11); от 21 апреля 2020 года </w:t>
      </w:r>
      <w:r w:rsidRPr="00C362D3">
        <w:rPr>
          <w:spacing w:val="0"/>
        </w:rPr>
        <w:br/>
        <w:t xml:space="preserve">№ 65-ЗИД-VI (САЗ 20-17); от </w:t>
      </w:r>
      <w:hyperlink r:id="rId8" w:tgtFrame="_blank" w:history="1">
        <w:r w:rsidRPr="00C362D3">
          <w:rPr>
            <w:spacing w:val="0"/>
          </w:rPr>
          <w:t>22 июля 2020 года № 98-ЗД-VI</w:t>
        </w:r>
      </w:hyperlink>
      <w:r w:rsidRPr="00C362D3">
        <w:rPr>
          <w:spacing w:val="0"/>
        </w:rPr>
        <w:t xml:space="preserve"> (САЗ 20-30); </w:t>
      </w:r>
      <w:r w:rsidRPr="00C362D3">
        <w:rPr>
          <w:spacing w:val="0"/>
        </w:rPr>
        <w:br/>
        <w:t>от 30 декабря 2020 года № 242-ЗД-</w:t>
      </w:r>
      <w:r w:rsidRPr="00C362D3">
        <w:rPr>
          <w:spacing w:val="0"/>
          <w:lang w:val="en-US"/>
        </w:rPr>
        <w:t>VII</w:t>
      </w:r>
      <w:r w:rsidRPr="00C362D3">
        <w:rPr>
          <w:spacing w:val="0"/>
        </w:rPr>
        <w:t xml:space="preserve"> (САЗ 21-1,1); от 15 марта 2021 года </w:t>
      </w:r>
      <w:r w:rsidRPr="00C362D3">
        <w:rPr>
          <w:spacing w:val="0"/>
        </w:rPr>
        <w:br/>
        <w:t>№ 36-ЗИ-</w:t>
      </w:r>
      <w:r w:rsidRPr="00C362D3">
        <w:rPr>
          <w:spacing w:val="0"/>
          <w:lang w:val="en-US"/>
        </w:rPr>
        <w:t>VII</w:t>
      </w:r>
      <w:r w:rsidRPr="00C362D3">
        <w:rPr>
          <w:spacing w:val="0"/>
        </w:rPr>
        <w:t xml:space="preserve"> (САЗ 21-11); от 15 апреля 2021 года № 69-ЗД-</w:t>
      </w:r>
      <w:r w:rsidRPr="00C362D3">
        <w:rPr>
          <w:spacing w:val="0"/>
          <w:lang w:val="en-US"/>
        </w:rPr>
        <w:t>VII</w:t>
      </w:r>
      <w:r w:rsidRPr="00C362D3">
        <w:rPr>
          <w:spacing w:val="0"/>
        </w:rPr>
        <w:t xml:space="preserve"> (САЗ 21-15); </w:t>
      </w:r>
      <w:r w:rsidRPr="00C362D3">
        <w:rPr>
          <w:spacing w:val="0"/>
        </w:rPr>
        <w:br/>
        <w:t>от 29 июля 2021 года № 212-ЗД-</w:t>
      </w:r>
      <w:r w:rsidRPr="00C362D3">
        <w:rPr>
          <w:spacing w:val="0"/>
          <w:lang w:val="en-US"/>
        </w:rPr>
        <w:t>VII</w:t>
      </w:r>
      <w:r w:rsidRPr="00C362D3">
        <w:rPr>
          <w:spacing w:val="0"/>
        </w:rPr>
        <w:t xml:space="preserve"> (САЗ 21-30); от 13 октября 2021 года </w:t>
      </w:r>
      <w:r w:rsidRPr="00C362D3">
        <w:rPr>
          <w:spacing w:val="0"/>
        </w:rPr>
        <w:br/>
        <w:t>№ 240-ЗИД-</w:t>
      </w:r>
      <w:r w:rsidRPr="00C362D3">
        <w:rPr>
          <w:spacing w:val="0"/>
          <w:lang w:val="en-US"/>
        </w:rPr>
        <w:t>VII</w:t>
      </w:r>
      <w:r w:rsidRPr="00C362D3">
        <w:rPr>
          <w:spacing w:val="0"/>
        </w:rPr>
        <w:t xml:space="preserve"> (САЗ 21-41); от 20 октября 2021 года № 252-ЗИД-</w:t>
      </w:r>
      <w:r w:rsidRPr="00C362D3">
        <w:rPr>
          <w:spacing w:val="0"/>
          <w:lang w:val="en-US"/>
        </w:rPr>
        <w:t>VII</w:t>
      </w:r>
      <w:r w:rsidRPr="00C362D3">
        <w:rPr>
          <w:spacing w:val="0"/>
        </w:rPr>
        <w:t xml:space="preserve"> </w:t>
      </w:r>
      <w:r w:rsidRPr="00C362D3">
        <w:rPr>
          <w:spacing w:val="0"/>
        </w:rPr>
        <w:br/>
        <w:t>(САЗ 21-42); от 17 декабря 2021 года № 334-ЗИД-</w:t>
      </w:r>
      <w:r w:rsidRPr="00C362D3">
        <w:rPr>
          <w:spacing w:val="0"/>
          <w:lang w:val="en-US"/>
        </w:rPr>
        <w:t>VII</w:t>
      </w:r>
      <w:r w:rsidRPr="00C362D3">
        <w:rPr>
          <w:spacing w:val="0"/>
        </w:rPr>
        <w:t xml:space="preserve"> (САЗ 21-50); </w:t>
      </w:r>
      <w:r w:rsidRPr="00C362D3">
        <w:rPr>
          <w:spacing w:val="0"/>
        </w:rPr>
        <w:br/>
      </w:r>
      <w:r w:rsidRPr="00C362D3">
        <w:rPr>
          <w:color w:val="000000"/>
          <w:spacing w:val="0"/>
          <w:shd w:val="clear" w:color="auto" w:fill="FFFFFF"/>
        </w:rPr>
        <w:t>от 16 февраля 2022 года № 25-ЗИ-VII (САЗ 22-6)</w:t>
      </w:r>
      <w:r w:rsidRPr="00C362D3">
        <w:rPr>
          <w:spacing w:val="0"/>
        </w:rPr>
        <w:t xml:space="preserve">; от 4 мая 2022 года </w:t>
      </w:r>
      <w:r w:rsidRPr="00C362D3">
        <w:rPr>
          <w:spacing w:val="0"/>
        </w:rPr>
        <w:br/>
        <w:t>№ 72-ЗИ-</w:t>
      </w:r>
      <w:r w:rsidRPr="00C362D3">
        <w:rPr>
          <w:spacing w:val="0"/>
          <w:lang w:val="en-US"/>
        </w:rPr>
        <w:t>VII</w:t>
      </w:r>
      <w:r w:rsidRPr="00C362D3">
        <w:rPr>
          <w:spacing w:val="0"/>
        </w:rPr>
        <w:t xml:space="preserve"> (САЗ 22-17); от 24 ноября 2022 года № 340-ЗД-VII (САЗ 22-46)</w:t>
      </w:r>
      <w:r w:rsidRPr="00C362D3">
        <w:rPr>
          <w:rFonts w:eastAsia="Calibri"/>
          <w:spacing w:val="0"/>
        </w:rPr>
        <w:t>; от 16 марта 2023 года № 45-ЗИД-VII (САЗ 23-11)</w:t>
      </w:r>
      <w:r w:rsidRPr="00C362D3">
        <w:rPr>
          <w:spacing w:val="0"/>
        </w:rPr>
        <w:t xml:space="preserve">; от 20 июля 2023 года </w:t>
      </w:r>
      <w:r w:rsidRPr="00C362D3">
        <w:rPr>
          <w:spacing w:val="0"/>
        </w:rPr>
        <w:br/>
        <w:t xml:space="preserve">№ 245-ЗИ-VII (САЗ 23-29); от 10 октября 2023 года № 313-ЗИД-VII </w:t>
      </w:r>
      <w:r w:rsidRPr="00C362D3">
        <w:rPr>
          <w:spacing w:val="0"/>
        </w:rPr>
        <w:br/>
        <w:t xml:space="preserve">(САЗ 23-41); </w:t>
      </w:r>
      <w:r w:rsidR="00616F7B" w:rsidRPr="00616F7B">
        <w:rPr>
          <w:rFonts w:eastAsiaTheme="minorHAnsi"/>
          <w:spacing w:val="0"/>
          <w:lang w:eastAsia="en-US"/>
        </w:rPr>
        <w:t xml:space="preserve">от 22 июля 2024 года № 168-ЗИ-VII (САЗ 24-31); от 18 сентября 2024 года № 221-ЗИД-VII (САЗ 24-38), </w:t>
      </w:r>
      <w:r w:rsidR="00C362D3" w:rsidRPr="00C362D3">
        <w:rPr>
          <w:spacing w:val="0"/>
        </w:rPr>
        <w:t>следующее дополнение.</w:t>
      </w:r>
    </w:p>
    <w:p w:rsidR="00C362D3" w:rsidRPr="00C362D3" w:rsidRDefault="00C362D3" w:rsidP="00C362D3">
      <w:pPr>
        <w:ind w:firstLine="709"/>
        <w:contextualSpacing/>
        <w:jc w:val="both"/>
        <w:rPr>
          <w:spacing w:val="0"/>
        </w:rPr>
      </w:pPr>
    </w:p>
    <w:p w:rsidR="00C362D3" w:rsidRPr="00C362D3" w:rsidRDefault="00C362D3" w:rsidP="00C362D3">
      <w:pPr>
        <w:ind w:firstLine="709"/>
        <w:contextualSpacing/>
        <w:jc w:val="both"/>
        <w:rPr>
          <w:spacing w:val="0"/>
        </w:rPr>
      </w:pPr>
      <w:r w:rsidRPr="00C362D3">
        <w:rPr>
          <w:spacing w:val="0"/>
        </w:rPr>
        <w:t>Дополнить Закон статьей 53-1 следующего содержания:</w:t>
      </w:r>
    </w:p>
    <w:p w:rsidR="00C362D3" w:rsidRPr="00C362D3" w:rsidRDefault="00C362D3" w:rsidP="00C362D3">
      <w:pPr>
        <w:ind w:firstLine="709"/>
        <w:jc w:val="both"/>
        <w:rPr>
          <w:spacing w:val="0"/>
        </w:rPr>
      </w:pPr>
      <w:r w:rsidRPr="00C362D3">
        <w:rPr>
          <w:spacing w:val="0"/>
        </w:rPr>
        <w:t>«Статья 53-1. Выплата пенсии по доверенности</w:t>
      </w:r>
    </w:p>
    <w:p w:rsidR="00C362D3" w:rsidRPr="00C362D3" w:rsidRDefault="00C362D3" w:rsidP="00C362D3">
      <w:pPr>
        <w:ind w:firstLine="709"/>
        <w:jc w:val="both"/>
        <w:rPr>
          <w:spacing w:val="0"/>
        </w:rPr>
      </w:pPr>
    </w:p>
    <w:p w:rsidR="00C362D3" w:rsidRPr="00C362D3" w:rsidRDefault="00C362D3" w:rsidP="00C362D3">
      <w:pPr>
        <w:ind w:firstLine="709"/>
        <w:jc w:val="both"/>
        <w:rPr>
          <w:spacing w:val="0"/>
        </w:rPr>
      </w:pPr>
      <w:r w:rsidRPr="00C362D3">
        <w:rPr>
          <w:spacing w:val="0"/>
        </w:rPr>
        <w:t>1. Пенсия может выплачиваться по доверенности, выдаваемой в порядке, установленном гражданским законодательством Приднестровской Молдавской Республики.</w:t>
      </w:r>
    </w:p>
    <w:p w:rsidR="00C362D3" w:rsidRPr="00C362D3" w:rsidRDefault="00C362D3" w:rsidP="00C362D3">
      <w:pPr>
        <w:ind w:firstLine="709"/>
        <w:jc w:val="both"/>
        <w:rPr>
          <w:spacing w:val="0"/>
        </w:rPr>
      </w:pPr>
      <w:r w:rsidRPr="00C362D3">
        <w:rPr>
          <w:spacing w:val="0"/>
        </w:rPr>
        <w:t xml:space="preserve">2. Выплата пенсии по доверенности, срок действия которой превышает 1 (один) год, производится в течение всего срока действия доверенности </w:t>
      </w:r>
      <w:r w:rsidRPr="00C362D3">
        <w:rPr>
          <w:spacing w:val="0"/>
        </w:rPr>
        <w:br/>
        <w:t>при условии ежегодного подтверждения пенсионером лично органу, осуществляющему его пенсионное обеспечение, факта регистрации его по месту получения пенсии путем предоставления документа, удостоверяющ</w:t>
      </w:r>
      <w:r w:rsidR="0027554C">
        <w:rPr>
          <w:spacing w:val="0"/>
        </w:rPr>
        <w:t>его</w:t>
      </w:r>
      <w:r w:rsidRPr="00C362D3">
        <w:rPr>
          <w:spacing w:val="0"/>
        </w:rPr>
        <w:t xml:space="preserve"> личность, либо при предоставлении пенсионером </w:t>
      </w:r>
      <w:r w:rsidRPr="00C362D3">
        <w:rPr>
          <w:rFonts w:eastAsia="Calibri"/>
          <w:spacing w:val="0"/>
        </w:rPr>
        <w:t>свидетельства о факте нахождения в живых, выдаваемого в нотариальном порядке</w:t>
      </w:r>
      <w:r w:rsidRPr="00C362D3">
        <w:rPr>
          <w:spacing w:val="0"/>
        </w:rPr>
        <w:t>, либо если доверитель не менее одного раза в год в течение действия такой доверенности получил пенсию лично.</w:t>
      </w:r>
    </w:p>
    <w:p w:rsidR="00C362D3" w:rsidRDefault="00C362D3" w:rsidP="00C362D3">
      <w:pPr>
        <w:ind w:firstLine="709"/>
        <w:jc w:val="both"/>
        <w:rPr>
          <w:spacing w:val="0"/>
        </w:rPr>
      </w:pPr>
      <w:r w:rsidRPr="00C362D3">
        <w:rPr>
          <w:spacing w:val="0"/>
        </w:rPr>
        <w:t>3. По истечении срока действия доверенности пенсионер вправе оформить новую доверенность, выдаваемую в порядке, установленном гражданским законодательством Приднестровской Молдавской Республики».</w:t>
      </w:r>
    </w:p>
    <w:p w:rsidR="0027554C" w:rsidRDefault="0027554C" w:rsidP="00C362D3">
      <w:pPr>
        <w:ind w:firstLine="709"/>
        <w:jc w:val="both"/>
        <w:rPr>
          <w:spacing w:val="0"/>
        </w:rPr>
      </w:pPr>
    </w:p>
    <w:p w:rsidR="0027554C" w:rsidRDefault="0027554C" w:rsidP="00C362D3">
      <w:pPr>
        <w:ind w:firstLine="709"/>
        <w:jc w:val="both"/>
        <w:rPr>
          <w:spacing w:val="0"/>
        </w:rPr>
      </w:pPr>
    </w:p>
    <w:p w:rsidR="00D64837" w:rsidRPr="00C362D3" w:rsidRDefault="00D64837" w:rsidP="00C362D3">
      <w:pPr>
        <w:ind w:firstLine="709"/>
        <w:jc w:val="both"/>
        <w:rPr>
          <w:spacing w:val="0"/>
        </w:rPr>
      </w:pPr>
    </w:p>
    <w:p w:rsidR="00C362D3" w:rsidRPr="00C362D3" w:rsidRDefault="00C362D3" w:rsidP="00C362D3">
      <w:pPr>
        <w:ind w:firstLine="709"/>
        <w:contextualSpacing/>
        <w:jc w:val="both"/>
        <w:rPr>
          <w:spacing w:val="0"/>
        </w:rPr>
      </w:pPr>
      <w:r w:rsidRPr="00C362D3">
        <w:rPr>
          <w:b/>
          <w:bCs/>
          <w:spacing w:val="0"/>
        </w:rPr>
        <w:lastRenderedPageBreak/>
        <w:t>Статья 2.</w:t>
      </w:r>
      <w:r w:rsidRPr="00C362D3">
        <w:rPr>
          <w:spacing w:val="0"/>
        </w:rPr>
        <w:t xml:space="preserve"> Настоящий Закон вступает в силу с 1 января 2025 года.</w:t>
      </w:r>
    </w:p>
    <w:p w:rsidR="00A7117F" w:rsidRPr="00C362D3" w:rsidRDefault="00A7117F" w:rsidP="00C362D3">
      <w:pPr>
        <w:ind w:firstLine="709"/>
        <w:jc w:val="both"/>
        <w:rPr>
          <w:spacing w:val="0"/>
        </w:rPr>
      </w:pPr>
    </w:p>
    <w:p w:rsidR="00131A1B" w:rsidRPr="00C362D3" w:rsidRDefault="00131A1B" w:rsidP="00C362D3">
      <w:pPr>
        <w:ind w:firstLine="709"/>
        <w:jc w:val="both"/>
        <w:rPr>
          <w:spacing w:val="0"/>
        </w:rPr>
      </w:pPr>
    </w:p>
    <w:p w:rsidR="003C6611" w:rsidRPr="00C362D3" w:rsidRDefault="00490ACC" w:rsidP="00C362D3">
      <w:pPr>
        <w:jc w:val="both"/>
        <w:outlineLvl w:val="0"/>
        <w:rPr>
          <w:spacing w:val="0"/>
        </w:rPr>
      </w:pPr>
      <w:r w:rsidRPr="00C362D3">
        <w:rPr>
          <w:spacing w:val="0"/>
        </w:rPr>
        <w:t xml:space="preserve">Президент </w:t>
      </w:r>
    </w:p>
    <w:p w:rsidR="00490ACC" w:rsidRPr="00C362D3" w:rsidRDefault="00490ACC" w:rsidP="00C362D3">
      <w:pPr>
        <w:jc w:val="both"/>
        <w:outlineLvl w:val="0"/>
        <w:rPr>
          <w:spacing w:val="0"/>
        </w:rPr>
      </w:pPr>
      <w:r w:rsidRPr="00C362D3">
        <w:rPr>
          <w:spacing w:val="0"/>
        </w:rPr>
        <w:t xml:space="preserve">Приднестровской </w:t>
      </w:r>
    </w:p>
    <w:p w:rsidR="00F44C76" w:rsidRPr="00C362D3" w:rsidRDefault="00490ACC" w:rsidP="00C362D3">
      <w:pPr>
        <w:jc w:val="both"/>
        <w:rPr>
          <w:spacing w:val="0"/>
        </w:rPr>
      </w:pPr>
      <w:r w:rsidRPr="00C362D3">
        <w:rPr>
          <w:spacing w:val="0"/>
        </w:rPr>
        <w:t xml:space="preserve">Молдавской Республики </w:t>
      </w:r>
      <w:r w:rsidRPr="00C362D3">
        <w:rPr>
          <w:spacing w:val="0"/>
        </w:rPr>
        <w:tab/>
      </w:r>
      <w:r w:rsidRPr="00C362D3">
        <w:rPr>
          <w:spacing w:val="0"/>
        </w:rPr>
        <w:tab/>
      </w:r>
      <w:r w:rsidRPr="00C362D3">
        <w:rPr>
          <w:spacing w:val="0"/>
        </w:rPr>
        <w:tab/>
      </w:r>
      <w:r w:rsidRPr="00C362D3">
        <w:rPr>
          <w:spacing w:val="0"/>
        </w:rPr>
        <w:tab/>
        <w:t xml:space="preserve"> </w:t>
      </w:r>
      <w:r w:rsidR="001713CD" w:rsidRPr="00C362D3">
        <w:rPr>
          <w:spacing w:val="0"/>
        </w:rPr>
        <w:t xml:space="preserve">  </w:t>
      </w:r>
      <w:r w:rsidRPr="00C362D3">
        <w:rPr>
          <w:spacing w:val="0"/>
        </w:rPr>
        <w:t xml:space="preserve">  В. Н. КРАСНОСЕЛЬСКИЙ</w:t>
      </w:r>
    </w:p>
    <w:p w:rsidR="00311BC9" w:rsidRPr="00C362D3" w:rsidRDefault="00311BC9" w:rsidP="00C362D3">
      <w:pPr>
        <w:ind w:firstLine="709"/>
        <w:jc w:val="both"/>
        <w:rPr>
          <w:spacing w:val="0"/>
        </w:rPr>
      </w:pPr>
    </w:p>
    <w:p w:rsidR="00053CAD" w:rsidRPr="00C362D3" w:rsidRDefault="00053CAD" w:rsidP="00C362D3">
      <w:pPr>
        <w:ind w:firstLine="709"/>
        <w:jc w:val="both"/>
        <w:rPr>
          <w:spacing w:val="0"/>
        </w:rPr>
      </w:pPr>
    </w:p>
    <w:p w:rsidR="00824221" w:rsidRDefault="00824221" w:rsidP="00C362D3">
      <w:pPr>
        <w:ind w:firstLine="709"/>
        <w:jc w:val="both"/>
        <w:rPr>
          <w:spacing w:val="0"/>
        </w:rPr>
      </w:pPr>
    </w:p>
    <w:p w:rsidR="00021BB4" w:rsidRDefault="00021BB4" w:rsidP="00C362D3">
      <w:pPr>
        <w:ind w:firstLine="709"/>
        <w:jc w:val="both"/>
        <w:rPr>
          <w:spacing w:val="0"/>
        </w:rPr>
      </w:pPr>
      <w:bookmarkStart w:id="0" w:name="_GoBack"/>
      <w:bookmarkEnd w:id="0"/>
    </w:p>
    <w:p w:rsidR="00021BB4" w:rsidRPr="00D954B2" w:rsidRDefault="00021BB4" w:rsidP="00021BB4">
      <w:r w:rsidRPr="00D954B2">
        <w:t>г. Тирасполь</w:t>
      </w:r>
    </w:p>
    <w:p w:rsidR="00021BB4" w:rsidRPr="00D954B2" w:rsidRDefault="00021BB4" w:rsidP="00021BB4">
      <w:r w:rsidRPr="00021BB4">
        <w:t>25</w:t>
      </w:r>
      <w:r w:rsidRPr="00D954B2">
        <w:t xml:space="preserve"> </w:t>
      </w:r>
      <w:r>
        <w:t>декабря</w:t>
      </w:r>
      <w:r w:rsidRPr="00D954B2">
        <w:t xml:space="preserve"> 2024 г.</w:t>
      </w:r>
    </w:p>
    <w:p w:rsidR="00021BB4" w:rsidRPr="00D954B2" w:rsidRDefault="00021BB4" w:rsidP="00021BB4">
      <w:pPr>
        <w:ind w:left="28" w:hanging="28"/>
      </w:pPr>
      <w:r w:rsidRPr="00D954B2">
        <w:t xml:space="preserve">№ </w:t>
      </w:r>
      <w:r>
        <w:t>336</w:t>
      </w:r>
      <w:r w:rsidRPr="00D954B2">
        <w:t>-</w:t>
      </w:r>
      <w:r>
        <w:t>ЗД</w:t>
      </w:r>
      <w:r w:rsidRPr="00D954B2">
        <w:t>-VI</w:t>
      </w:r>
      <w:r w:rsidRPr="00D954B2">
        <w:rPr>
          <w:lang w:val="en-US"/>
        </w:rPr>
        <w:t>I</w:t>
      </w:r>
    </w:p>
    <w:p w:rsidR="00021BB4" w:rsidRPr="00C362D3" w:rsidRDefault="00021BB4" w:rsidP="00C362D3">
      <w:pPr>
        <w:ind w:firstLine="709"/>
        <w:jc w:val="both"/>
        <w:rPr>
          <w:spacing w:val="0"/>
        </w:rPr>
      </w:pPr>
    </w:p>
    <w:sectPr w:rsidR="00021BB4" w:rsidRPr="00C362D3" w:rsidSect="00102C6B">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3B2" w:rsidRDefault="005B33B2">
      <w:r>
        <w:separator/>
      </w:r>
    </w:p>
  </w:endnote>
  <w:endnote w:type="continuationSeparator" w:id="0">
    <w:p w:rsidR="005B33B2" w:rsidRDefault="005B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3B2" w:rsidRDefault="005B33B2">
      <w:r>
        <w:separator/>
      </w:r>
    </w:p>
  </w:footnote>
  <w:footnote w:type="continuationSeparator" w:id="0">
    <w:p w:rsidR="005B33B2" w:rsidRDefault="005B3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021BB4">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0"/>
  </w:num>
  <w:num w:numId="2">
    <w:abstractNumId w:val="18"/>
  </w:num>
  <w:num w:numId="3">
    <w:abstractNumId w:val="5"/>
  </w:num>
  <w:num w:numId="4">
    <w:abstractNumId w:val="4"/>
  </w:num>
  <w:num w:numId="5">
    <w:abstractNumId w:val="14"/>
  </w:num>
  <w:num w:numId="6">
    <w:abstractNumId w:val="17"/>
  </w:num>
  <w:num w:numId="7">
    <w:abstractNumId w:val="16"/>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1BB4"/>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4867"/>
    <w:rsid w:val="0004090D"/>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3B2"/>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56B"/>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740"/>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4837"/>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oST6N7X2vYDb9zRLdmq6cw%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433B5-9650-4C0C-A906-50780F5D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4508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9</cp:revision>
  <cp:lastPrinted>2024-12-13T13:07:00Z</cp:lastPrinted>
  <dcterms:created xsi:type="dcterms:W3CDTF">2024-12-11T12:52:00Z</dcterms:created>
  <dcterms:modified xsi:type="dcterms:W3CDTF">2024-12-25T10:15:00Z</dcterms:modified>
</cp:coreProperties>
</file>