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B20301" w:rsidRDefault="00490ACC" w:rsidP="005B294A">
      <w:pPr>
        <w:ind w:firstLine="709"/>
        <w:jc w:val="both"/>
        <w:rPr>
          <w:spacing w:val="0"/>
          <w:lang w:val="en-US"/>
        </w:rPr>
      </w:pPr>
    </w:p>
    <w:p w:rsidR="00490ACC" w:rsidRPr="00B20301" w:rsidRDefault="00490ACC" w:rsidP="005B294A">
      <w:pPr>
        <w:ind w:firstLine="709"/>
        <w:jc w:val="both"/>
        <w:rPr>
          <w:spacing w:val="0"/>
        </w:rPr>
      </w:pPr>
    </w:p>
    <w:p w:rsidR="00490ACC" w:rsidRPr="00B20301" w:rsidRDefault="00490ACC" w:rsidP="005B294A">
      <w:pPr>
        <w:ind w:firstLine="709"/>
        <w:jc w:val="both"/>
        <w:rPr>
          <w:spacing w:val="0"/>
        </w:rPr>
      </w:pPr>
    </w:p>
    <w:p w:rsidR="00490ACC" w:rsidRPr="00B20301" w:rsidRDefault="00490ACC" w:rsidP="005B294A">
      <w:pPr>
        <w:ind w:firstLine="709"/>
        <w:jc w:val="both"/>
        <w:rPr>
          <w:spacing w:val="0"/>
        </w:rPr>
      </w:pPr>
    </w:p>
    <w:p w:rsidR="003B0F28" w:rsidRPr="00B20301" w:rsidRDefault="003B0F28" w:rsidP="005B294A">
      <w:pPr>
        <w:ind w:firstLine="709"/>
        <w:jc w:val="center"/>
        <w:rPr>
          <w:b/>
          <w:spacing w:val="0"/>
        </w:rPr>
      </w:pPr>
    </w:p>
    <w:p w:rsidR="00490ACC" w:rsidRPr="00B20301" w:rsidRDefault="006404A3" w:rsidP="005B294A">
      <w:pPr>
        <w:jc w:val="center"/>
        <w:rPr>
          <w:b/>
          <w:spacing w:val="0"/>
        </w:rPr>
      </w:pPr>
      <w:r w:rsidRPr="00B20301">
        <w:rPr>
          <w:b/>
          <w:spacing w:val="0"/>
        </w:rPr>
        <w:t>З</w:t>
      </w:r>
      <w:r w:rsidR="00490ACC" w:rsidRPr="00B20301">
        <w:rPr>
          <w:b/>
          <w:spacing w:val="0"/>
        </w:rPr>
        <w:t>акон</w:t>
      </w:r>
    </w:p>
    <w:p w:rsidR="00490ACC" w:rsidRPr="00B20301" w:rsidRDefault="00490ACC" w:rsidP="005B294A">
      <w:pPr>
        <w:jc w:val="center"/>
        <w:outlineLvl w:val="0"/>
        <w:rPr>
          <w:b/>
          <w:caps/>
          <w:spacing w:val="0"/>
        </w:rPr>
      </w:pPr>
      <w:r w:rsidRPr="00B20301">
        <w:rPr>
          <w:b/>
          <w:spacing w:val="0"/>
        </w:rPr>
        <w:t xml:space="preserve">Приднестровской Молдавской Республики </w:t>
      </w:r>
    </w:p>
    <w:p w:rsidR="00490ACC" w:rsidRPr="00B20301" w:rsidRDefault="00490ACC" w:rsidP="005B294A">
      <w:pPr>
        <w:pStyle w:val="41"/>
        <w:shd w:val="clear" w:color="auto" w:fill="auto"/>
        <w:spacing w:before="0" w:after="0" w:line="240" w:lineRule="auto"/>
        <w:jc w:val="center"/>
        <w:rPr>
          <w:spacing w:val="0"/>
          <w:sz w:val="28"/>
          <w:szCs w:val="28"/>
        </w:rPr>
      </w:pPr>
    </w:p>
    <w:p w:rsidR="009E3042" w:rsidRDefault="009E3042" w:rsidP="005B294A">
      <w:pPr>
        <w:jc w:val="center"/>
        <w:rPr>
          <w:rFonts w:eastAsia="Calibri"/>
          <w:b/>
          <w:bCs/>
          <w:spacing w:val="0"/>
          <w:lang w:eastAsia="ar-SA"/>
        </w:rPr>
      </w:pPr>
      <w:r w:rsidRPr="009E3042">
        <w:rPr>
          <w:rFonts w:eastAsia="Calibri"/>
          <w:b/>
          <w:bCs/>
          <w:spacing w:val="0"/>
          <w:lang w:eastAsia="ar-SA"/>
        </w:rPr>
        <w:t>«О внесении изменений и дополнени</w:t>
      </w:r>
      <w:r w:rsidR="00282A77">
        <w:rPr>
          <w:rFonts w:eastAsia="Calibri"/>
          <w:b/>
          <w:bCs/>
          <w:spacing w:val="0"/>
          <w:lang w:eastAsia="ar-SA"/>
        </w:rPr>
        <w:t>я</w:t>
      </w:r>
      <w:r w:rsidRPr="009E3042">
        <w:rPr>
          <w:rFonts w:eastAsia="Calibri"/>
          <w:b/>
          <w:bCs/>
          <w:spacing w:val="0"/>
          <w:lang w:eastAsia="ar-SA"/>
        </w:rPr>
        <w:t xml:space="preserve"> </w:t>
      </w:r>
    </w:p>
    <w:p w:rsidR="009E3042" w:rsidRDefault="009E3042" w:rsidP="005B294A">
      <w:pPr>
        <w:jc w:val="center"/>
        <w:rPr>
          <w:rFonts w:eastAsia="Calibri"/>
          <w:b/>
          <w:bCs/>
          <w:spacing w:val="0"/>
          <w:lang w:eastAsia="ar-SA"/>
        </w:rPr>
      </w:pPr>
      <w:r w:rsidRPr="009E3042">
        <w:rPr>
          <w:rFonts w:eastAsia="Calibri"/>
          <w:b/>
          <w:bCs/>
          <w:spacing w:val="0"/>
          <w:lang w:eastAsia="ar-SA"/>
        </w:rPr>
        <w:t xml:space="preserve">в Уголовно-процессуальный кодекс </w:t>
      </w:r>
    </w:p>
    <w:p w:rsidR="008D1DEF" w:rsidRPr="00B20301" w:rsidRDefault="009E3042" w:rsidP="005B294A">
      <w:pPr>
        <w:jc w:val="center"/>
        <w:rPr>
          <w:b/>
          <w:spacing w:val="0"/>
        </w:rPr>
      </w:pPr>
      <w:r w:rsidRPr="009E3042">
        <w:rPr>
          <w:rFonts w:eastAsia="Calibri"/>
          <w:b/>
          <w:bCs/>
          <w:spacing w:val="0"/>
          <w:lang w:eastAsia="ar-SA"/>
        </w:rPr>
        <w:t>Приднестровской Молдавской Республики»</w:t>
      </w:r>
    </w:p>
    <w:p w:rsidR="00BD0DB1" w:rsidRPr="00B20301" w:rsidRDefault="00BD0DB1" w:rsidP="005B294A">
      <w:pPr>
        <w:ind w:firstLine="709"/>
        <w:jc w:val="center"/>
        <w:rPr>
          <w:spacing w:val="0"/>
        </w:rPr>
      </w:pPr>
    </w:p>
    <w:p w:rsidR="00490ACC" w:rsidRPr="00B20301" w:rsidRDefault="00490ACC" w:rsidP="005B294A">
      <w:pPr>
        <w:jc w:val="both"/>
        <w:rPr>
          <w:spacing w:val="0"/>
        </w:rPr>
      </w:pPr>
      <w:r w:rsidRPr="00B20301">
        <w:rPr>
          <w:spacing w:val="0"/>
        </w:rPr>
        <w:t>Принят Верховным Советом</w:t>
      </w:r>
    </w:p>
    <w:p w:rsidR="00490ACC" w:rsidRPr="00B20301" w:rsidRDefault="00490ACC" w:rsidP="005B294A">
      <w:pPr>
        <w:jc w:val="both"/>
        <w:rPr>
          <w:spacing w:val="0"/>
        </w:rPr>
      </w:pPr>
      <w:r w:rsidRPr="00B20301">
        <w:rPr>
          <w:spacing w:val="0"/>
        </w:rPr>
        <w:t xml:space="preserve">Приднестровской Молдавской Республики         </w:t>
      </w:r>
      <w:r w:rsidR="005A34F8" w:rsidRPr="00B20301">
        <w:rPr>
          <w:spacing w:val="0"/>
        </w:rPr>
        <w:t xml:space="preserve"> </w:t>
      </w:r>
      <w:r w:rsidR="00EF66F8" w:rsidRPr="00B20301">
        <w:rPr>
          <w:spacing w:val="0"/>
        </w:rPr>
        <w:t xml:space="preserve">  </w:t>
      </w:r>
      <w:r w:rsidR="00160CB7" w:rsidRPr="00B20301">
        <w:rPr>
          <w:spacing w:val="0"/>
        </w:rPr>
        <w:t xml:space="preserve"> </w:t>
      </w:r>
      <w:r w:rsidR="004D0024" w:rsidRPr="00B20301">
        <w:rPr>
          <w:spacing w:val="0"/>
        </w:rPr>
        <w:t xml:space="preserve"> </w:t>
      </w:r>
      <w:r w:rsidR="00EB39D6" w:rsidRPr="00B20301">
        <w:rPr>
          <w:spacing w:val="0"/>
        </w:rPr>
        <w:t xml:space="preserve"> </w:t>
      </w:r>
      <w:r w:rsidR="001B7E0C" w:rsidRPr="00B20301">
        <w:rPr>
          <w:spacing w:val="0"/>
        </w:rPr>
        <w:t xml:space="preserve"> </w:t>
      </w:r>
      <w:r w:rsidR="006B67E3" w:rsidRPr="00B20301">
        <w:rPr>
          <w:spacing w:val="0"/>
        </w:rPr>
        <w:t xml:space="preserve"> </w:t>
      </w:r>
      <w:r w:rsidR="00C63E7C" w:rsidRPr="00B20301">
        <w:rPr>
          <w:spacing w:val="0"/>
        </w:rPr>
        <w:t xml:space="preserve"> </w:t>
      </w:r>
      <w:r w:rsidR="000F4014" w:rsidRPr="00B20301">
        <w:rPr>
          <w:spacing w:val="0"/>
        </w:rPr>
        <w:t xml:space="preserve">  </w:t>
      </w:r>
      <w:r w:rsidR="00C63E7C" w:rsidRPr="00B20301">
        <w:rPr>
          <w:spacing w:val="0"/>
        </w:rPr>
        <w:t xml:space="preserve"> </w:t>
      </w:r>
      <w:r w:rsidR="006F2CE3" w:rsidRPr="00B20301">
        <w:rPr>
          <w:spacing w:val="0"/>
        </w:rPr>
        <w:t xml:space="preserve"> </w:t>
      </w:r>
      <w:r w:rsidR="00685667" w:rsidRPr="00B20301">
        <w:rPr>
          <w:spacing w:val="0"/>
        </w:rPr>
        <w:t xml:space="preserve"> </w:t>
      </w:r>
      <w:r w:rsidR="006F2CE3" w:rsidRPr="00B20301">
        <w:rPr>
          <w:spacing w:val="0"/>
        </w:rPr>
        <w:t xml:space="preserve"> </w:t>
      </w:r>
      <w:r w:rsidR="00E22981" w:rsidRPr="00B20301">
        <w:rPr>
          <w:spacing w:val="0"/>
        </w:rPr>
        <w:t xml:space="preserve"> </w:t>
      </w:r>
      <w:r w:rsidR="006F0ECE" w:rsidRPr="00B20301">
        <w:rPr>
          <w:spacing w:val="0"/>
        </w:rPr>
        <w:t>5</w:t>
      </w:r>
      <w:r w:rsidRPr="00B20301">
        <w:rPr>
          <w:spacing w:val="0"/>
        </w:rPr>
        <w:t xml:space="preserve"> </w:t>
      </w:r>
      <w:r w:rsidR="006F0ECE" w:rsidRPr="00B20301">
        <w:rPr>
          <w:spacing w:val="0"/>
        </w:rPr>
        <w:t>феврал</w:t>
      </w:r>
      <w:r w:rsidR="00D42B2F" w:rsidRPr="00B20301">
        <w:rPr>
          <w:spacing w:val="0"/>
        </w:rPr>
        <w:t>я</w:t>
      </w:r>
      <w:r w:rsidRPr="00B20301">
        <w:rPr>
          <w:spacing w:val="0"/>
        </w:rPr>
        <w:t xml:space="preserve"> 20</w:t>
      </w:r>
      <w:r w:rsidR="007626B4" w:rsidRPr="00B20301">
        <w:rPr>
          <w:spacing w:val="0"/>
        </w:rPr>
        <w:t>2</w:t>
      </w:r>
      <w:r w:rsidR="00046792" w:rsidRPr="00B20301">
        <w:rPr>
          <w:spacing w:val="0"/>
        </w:rPr>
        <w:t>5</w:t>
      </w:r>
      <w:r w:rsidRPr="00B20301">
        <w:rPr>
          <w:spacing w:val="0"/>
        </w:rPr>
        <w:t xml:space="preserve"> года</w:t>
      </w:r>
    </w:p>
    <w:p w:rsidR="00452513" w:rsidRPr="00B20301" w:rsidRDefault="00452513" w:rsidP="005B294A">
      <w:pPr>
        <w:ind w:firstLine="709"/>
        <w:jc w:val="both"/>
        <w:rPr>
          <w:spacing w:val="0"/>
        </w:rPr>
      </w:pPr>
    </w:p>
    <w:p w:rsidR="00F03892" w:rsidRPr="00F03892" w:rsidRDefault="00F03892" w:rsidP="005B294A">
      <w:pPr>
        <w:ind w:firstLine="709"/>
        <w:jc w:val="both"/>
        <w:rPr>
          <w:bCs/>
          <w:spacing w:val="0"/>
        </w:rPr>
      </w:pPr>
      <w:r w:rsidRPr="00F03892">
        <w:rPr>
          <w:b/>
          <w:bCs/>
          <w:spacing w:val="0"/>
        </w:rPr>
        <w:t>Статья 1.</w:t>
      </w:r>
      <w:r w:rsidRPr="00F03892">
        <w:rPr>
          <w:bCs/>
          <w:spacing w:val="0"/>
        </w:rPr>
        <w:t xml:space="preserve"> </w:t>
      </w:r>
      <w:r w:rsidRPr="00F03892">
        <w:rPr>
          <w:rFonts w:eastAsiaTheme="minorHAnsi"/>
          <w:spacing w:val="0"/>
          <w:lang w:eastAsia="en-US"/>
        </w:rPr>
        <w:t xml:space="preserve">Внести в Уголовно-процессуальный кодекс Приднестровской Молдавской Республики, введенный в действие Законом Приднестровской Молдавской Республики от 17 июля 2002 года № 157-З-III (САЗ 02-29,1), </w:t>
      </w:r>
      <w:r w:rsidRPr="00F03892">
        <w:rPr>
          <w:rFonts w:eastAsiaTheme="minorHAnsi"/>
          <w:spacing w:val="0"/>
          <w:lang w:eastAsia="en-US"/>
        </w:rPr>
        <w:br/>
        <w:t>с изменениями и дополнениями, внесенными законами Приднестровской Молдавской Республики от 27 декабря 2002 года № 217-ЗИ-III (САЗ 02-52);</w:t>
      </w:r>
      <w:r w:rsidRPr="00F03892">
        <w:rPr>
          <w:rFonts w:eastAsiaTheme="minorHAnsi"/>
          <w:spacing w:val="0"/>
          <w:lang w:eastAsia="en-US"/>
        </w:rPr>
        <w:br/>
        <w:t xml:space="preserve">от 26 февраля 2003 года № 247-ЗИД-III (САЗ 03-9); от 20 июня 2003 года </w:t>
      </w:r>
      <w:r w:rsidRPr="00F03892">
        <w:rPr>
          <w:rFonts w:eastAsiaTheme="minorHAnsi"/>
          <w:spacing w:val="0"/>
          <w:lang w:eastAsia="en-US"/>
        </w:rPr>
        <w:br/>
        <w:t xml:space="preserve">№ 291-ЗИД-III (САЗ 03-25); от 1 июля 2003 года № 300-ЗИД-III (САЗ 03-27); </w:t>
      </w:r>
      <w:r w:rsidRPr="00F03892">
        <w:rPr>
          <w:rFonts w:eastAsiaTheme="minorHAnsi"/>
          <w:spacing w:val="0"/>
          <w:lang w:eastAsia="en-US"/>
        </w:rPr>
        <w:br/>
        <w:t xml:space="preserve">от 1 июля 2003 года № 301-ЗИД-III (САЗ 03-27); от 17 августа 2004 года </w:t>
      </w:r>
      <w:r w:rsidRPr="00F03892">
        <w:rPr>
          <w:rFonts w:eastAsiaTheme="minorHAnsi"/>
          <w:spacing w:val="0"/>
          <w:lang w:eastAsia="en-US"/>
        </w:rPr>
        <w:br/>
        <w:t xml:space="preserve">№ 466-ЗИД-III (САЗ 04-34); от 5 ноября 2004 года № 490-ЗИД-III (САЗ 04-45); от 21 июля 2005 года № 598-ЗИД-III (САЗ 05-30); от 1 августа 2005 года </w:t>
      </w:r>
      <w:r w:rsidRPr="00F03892">
        <w:rPr>
          <w:rFonts w:eastAsiaTheme="minorHAnsi"/>
          <w:spacing w:val="0"/>
          <w:lang w:eastAsia="en-US"/>
        </w:rPr>
        <w:br/>
        <w:t xml:space="preserve">№ 605-ЗИД-III (САЗ 05-32); от 4 октября 2005 года № 635-ЗИД-III </w:t>
      </w:r>
      <w:r w:rsidRPr="00F03892">
        <w:rPr>
          <w:rFonts w:eastAsiaTheme="minorHAnsi"/>
          <w:spacing w:val="0"/>
          <w:lang w:eastAsia="en-US"/>
        </w:rPr>
        <w:br/>
        <w:t xml:space="preserve">(САЗ 05-41); от 17 ноября 2005 года № 666-ЗИ-III (САЗ 05-47); от 19 апреля 2006 года № 23-ЗИД-IV (САЗ 06-17); от 19 июня 2006 года № 47-ЗИД-IV </w:t>
      </w:r>
      <w:r w:rsidRPr="00F03892">
        <w:rPr>
          <w:rFonts w:eastAsiaTheme="minorHAnsi"/>
          <w:spacing w:val="0"/>
          <w:lang w:eastAsia="en-US"/>
        </w:rPr>
        <w:br/>
        <w:t xml:space="preserve">(САЗ 06-26); от 7 августа 2006 года № 71-ЗИД-IV (САЗ 06-33); от 3 апреля </w:t>
      </w:r>
      <w:r w:rsidRPr="00F03892">
        <w:rPr>
          <w:rFonts w:eastAsiaTheme="minorHAnsi"/>
          <w:spacing w:val="0"/>
          <w:lang w:eastAsia="en-US"/>
        </w:rPr>
        <w:br/>
        <w:t xml:space="preserve">2007 года № 201-ЗИД-IV (САЗ 07-15); от 18 апреля 2007 года № 204-ЗИ-IV (САЗ 07-17); от 14 июня 2007 года № 226-ЗИ-IV (САЗ 07-25); от 2 августа </w:t>
      </w:r>
      <w:r w:rsidRPr="00F03892">
        <w:rPr>
          <w:rFonts w:eastAsiaTheme="minorHAnsi"/>
          <w:spacing w:val="0"/>
          <w:lang w:eastAsia="en-US"/>
        </w:rPr>
        <w:br/>
        <w:t xml:space="preserve">2007 года № 277-ЗИ-IV (САЗ 07-32); от 2 августа 2007 года № 280-ЗИД-IV (САЗ 07-32); от 6 ноября 2007 года № 330-ЗИД-IV (САЗ 07-46); от 6 мая </w:t>
      </w:r>
      <w:r w:rsidRPr="00F03892">
        <w:rPr>
          <w:rFonts w:eastAsiaTheme="minorHAnsi"/>
          <w:spacing w:val="0"/>
          <w:lang w:eastAsia="en-US"/>
        </w:rPr>
        <w:br/>
        <w:t xml:space="preserve">2008 года № 458-ЗД-IV (САЗ 08-18); от 25 июля 2008 года № 494-ЗИ-IV </w:t>
      </w:r>
      <w:r w:rsidRPr="00F03892">
        <w:rPr>
          <w:rFonts w:eastAsiaTheme="minorHAnsi"/>
          <w:spacing w:val="0"/>
          <w:lang w:eastAsia="en-US"/>
        </w:rPr>
        <w:br/>
        <w:t xml:space="preserve">(САЗ 08-29); от 4 декабря 2008 года № 615-ЗД-IV (САЗ 08-48); от 16 января </w:t>
      </w:r>
      <w:r w:rsidRPr="00F03892">
        <w:rPr>
          <w:rFonts w:eastAsiaTheme="minorHAnsi"/>
          <w:spacing w:val="0"/>
          <w:lang w:eastAsia="en-US"/>
        </w:rPr>
        <w:br/>
        <w:t xml:space="preserve">2009 года № 649-ЗИД-IV (САЗ 09-3); от 24 февраля 2009 года № 670-ЗД-IV </w:t>
      </w:r>
      <w:r w:rsidRPr="00F03892">
        <w:rPr>
          <w:rFonts w:eastAsiaTheme="minorHAnsi"/>
          <w:spacing w:val="0"/>
          <w:lang w:eastAsia="en-US"/>
        </w:rPr>
        <w:br/>
        <w:t xml:space="preserve">(САЗ 09-9); от 23 марта 2009 года № 685-ЗИ-IV (САЗ 09-13); от 3 апреля </w:t>
      </w:r>
      <w:r w:rsidRPr="00F03892">
        <w:rPr>
          <w:rFonts w:eastAsiaTheme="minorHAnsi"/>
          <w:spacing w:val="0"/>
          <w:lang w:eastAsia="en-US"/>
        </w:rPr>
        <w:br/>
        <w:t xml:space="preserve">2009 года № 700-ЗД-IV (САЗ 09-14); от 6 мая 2009 года № 745-ЗД-IV </w:t>
      </w:r>
      <w:r w:rsidRPr="00F03892">
        <w:rPr>
          <w:rFonts w:eastAsiaTheme="minorHAnsi"/>
          <w:spacing w:val="0"/>
          <w:lang w:eastAsia="en-US"/>
        </w:rPr>
        <w:br/>
        <w:t xml:space="preserve">(САЗ 09-19); от 6 мая 2009 года № 746-ЗИД-IV (САЗ 09-19); от 12 июня </w:t>
      </w:r>
      <w:r w:rsidRPr="00F03892">
        <w:rPr>
          <w:rFonts w:eastAsiaTheme="minorHAnsi"/>
          <w:spacing w:val="0"/>
          <w:lang w:eastAsia="en-US"/>
        </w:rPr>
        <w:br/>
        <w:t xml:space="preserve">2009 года № 779-ЗД-IV (САЗ 09-24); от 6 августа 2009 года № 832-ЗИД-IV (САЗ 09-32); от 11 января 2010 года № 2-ЗИ-IV (САЗ 10-2); от 14 апреля </w:t>
      </w:r>
      <w:r w:rsidRPr="00F03892">
        <w:rPr>
          <w:rFonts w:eastAsiaTheme="minorHAnsi"/>
          <w:spacing w:val="0"/>
          <w:lang w:eastAsia="en-US"/>
        </w:rPr>
        <w:br/>
        <w:t xml:space="preserve">2010 года № 48-ЗИ-IV (САЗ 10-15); от 16 апреля 2010 года № 52-ЗИ-IV </w:t>
      </w:r>
      <w:r w:rsidRPr="00F03892">
        <w:rPr>
          <w:rFonts w:eastAsiaTheme="minorHAnsi"/>
          <w:spacing w:val="0"/>
          <w:lang w:eastAsia="en-US"/>
        </w:rPr>
        <w:br/>
        <w:t xml:space="preserve">(САЗ 10-15); от 28 апреля 2010 года № 62-ЗИД-IV (САЗ 10-17); от 22 июня 2010 года № 105-ЗИ-IV (САЗ 10-25); от 22 июня 2010 года № 106-ЗИ-IV </w:t>
      </w:r>
      <w:r w:rsidRPr="00F03892">
        <w:rPr>
          <w:rFonts w:eastAsiaTheme="minorHAnsi"/>
          <w:spacing w:val="0"/>
          <w:lang w:eastAsia="en-US"/>
        </w:rPr>
        <w:br/>
        <w:t xml:space="preserve">(САЗ 10-25); от 23 июня 2010 года № 108-ЗИ-IV (САЗ 10-25); от 15 ноября </w:t>
      </w:r>
      <w:r w:rsidRPr="00F03892">
        <w:rPr>
          <w:rFonts w:eastAsiaTheme="minorHAnsi"/>
          <w:spacing w:val="0"/>
          <w:lang w:eastAsia="en-US"/>
        </w:rPr>
        <w:lastRenderedPageBreak/>
        <w:t xml:space="preserve">2010 года № 209-ЗИ-IV (САЗ 10-46); от 8 декабря 2010 года № 248-ЗИ-IV </w:t>
      </w:r>
      <w:r w:rsidRPr="00F03892">
        <w:rPr>
          <w:rFonts w:eastAsiaTheme="minorHAnsi"/>
          <w:spacing w:val="0"/>
          <w:lang w:eastAsia="en-US"/>
        </w:rPr>
        <w:br/>
        <w:t xml:space="preserve">(САЗ 10-49); от 29 марта 2011 года № 21-ЗД-V (САЗ 11-13); от 11 мая </w:t>
      </w:r>
      <w:r w:rsidRPr="00F03892">
        <w:rPr>
          <w:rFonts w:eastAsiaTheme="minorHAnsi"/>
          <w:spacing w:val="0"/>
          <w:lang w:eastAsia="en-US"/>
        </w:rPr>
        <w:br/>
        <w:t xml:space="preserve">2011 года № 46-ЗИД-V (САЗ 11-19); от 13 мая 2011 года № 50-ЗИ-V </w:t>
      </w:r>
      <w:r w:rsidRPr="00F03892">
        <w:rPr>
          <w:rFonts w:eastAsiaTheme="minorHAnsi"/>
          <w:spacing w:val="0"/>
          <w:lang w:eastAsia="en-US"/>
        </w:rPr>
        <w:br/>
        <w:t xml:space="preserve">(САЗ 11-19); от 17 мая 2011 года № 53-ЗИ-V (САЗ 11-20); от 6 июня 2011 года № 84-ЗИ-V (САЗ 11-23); от 22 июля 2011 года № 120-ЗИД-V (САЗ 11-29); </w:t>
      </w:r>
      <w:r w:rsidRPr="00F03892">
        <w:rPr>
          <w:rFonts w:eastAsiaTheme="minorHAnsi"/>
          <w:spacing w:val="0"/>
          <w:lang w:eastAsia="en-US"/>
        </w:rPr>
        <w:br/>
        <w:t xml:space="preserve">от 19 октября 2011 года № 185-ЗИ-V (САЗ 11-42); от 25 октября 2011 года </w:t>
      </w:r>
      <w:r w:rsidRPr="00F03892">
        <w:rPr>
          <w:rFonts w:eastAsiaTheme="minorHAnsi"/>
          <w:spacing w:val="0"/>
          <w:lang w:eastAsia="en-US"/>
        </w:rPr>
        <w:br/>
        <w:t xml:space="preserve">№ 192-ЗИ-V (САЗ 11-43); от 24 ноября 2011 года № 208-ЗД-V (САЗ 11-47); </w:t>
      </w:r>
      <w:r w:rsidRPr="00F03892">
        <w:rPr>
          <w:rFonts w:eastAsiaTheme="minorHAnsi"/>
          <w:spacing w:val="0"/>
          <w:lang w:eastAsia="en-US"/>
        </w:rPr>
        <w:br/>
        <w:t xml:space="preserve">от 30 ноября 2011 года № 223-ЗД-V (САЗ 11-48); от 13 февраля 2012 года </w:t>
      </w:r>
      <w:r w:rsidRPr="00F03892">
        <w:rPr>
          <w:rFonts w:eastAsiaTheme="minorHAnsi"/>
          <w:spacing w:val="0"/>
          <w:lang w:eastAsia="en-US"/>
        </w:rPr>
        <w:br/>
        <w:t xml:space="preserve">№ 6-ЗИ-V (САЗ 12-8); от 20 февраля 2012 года № 15-ЗИД-V (САЗ 12-9); </w:t>
      </w:r>
      <w:r w:rsidRPr="00F03892">
        <w:rPr>
          <w:rFonts w:eastAsiaTheme="minorHAnsi"/>
          <w:spacing w:val="0"/>
          <w:lang w:eastAsia="en-US"/>
        </w:rPr>
        <w:br/>
        <w:t xml:space="preserve">от 14 марта 2012 года № 27-ЗИД-V (САЗ 12-12); от 30 марта 2012 года </w:t>
      </w:r>
      <w:r w:rsidRPr="00F03892">
        <w:rPr>
          <w:rFonts w:eastAsiaTheme="minorHAnsi"/>
          <w:spacing w:val="0"/>
          <w:lang w:eastAsia="en-US"/>
        </w:rPr>
        <w:br/>
        <w:t xml:space="preserve">№ 40-ЗИД-V (САЗ 12-14); от 4 апреля 2012 года № 42-ЗИ-V (САЗ 12-15); </w:t>
      </w:r>
      <w:r w:rsidRPr="00F03892">
        <w:rPr>
          <w:rFonts w:eastAsiaTheme="minorHAnsi"/>
          <w:spacing w:val="0"/>
          <w:lang w:eastAsia="en-US"/>
        </w:rPr>
        <w:br/>
        <w:t xml:space="preserve">от 17 апреля 2012 года № 46-ЗИ-V (САЗ 12-17); от 19 июля 2012 года </w:t>
      </w:r>
      <w:r w:rsidRPr="00F03892">
        <w:rPr>
          <w:rFonts w:eastAsiaTheme="minorHAnsi"/>
          <w:spacing w:val="0"/>
          <w:lang w:eastAsia="en-US"/>
        </w:rPr>
        <w:br/>
        <w:t xml:space="preserve">№ 140-ЗД-V (САЗ 12-30); от 31 июля 2012 года № 152-ЗИД-V (САЗ 12-32); </w:t>
      </w:r>
      <w:r w:rsidRPr="00F03892">
        <w:rPr>
          <w:rFonts w:eastAsiaTheme="minorHAnsi"/>
          <w:spacing w:val="0"/>
          <w:lang w:eastAsia="en-US"/>
        </w:rPr>
        <w:br/>
        <w:t xml:space="preserve">от 8 октября 2012 года № 186-ЗИД-V (САЗ 12-42); от 26 октября 2012 года </w:t>
      </w:r>
      <w:r w:rsidRPr="00F03892">
        <w:rPr>
          <w:rFonts w:eastAsiaTheme="minorHAnsi"/>
          <w:spacing w:val="0"/>
          <w:lang w:eastAsia="en-US"/>
        </w:rPr>
        <w:br/>
        <w:t xml:space="preserve">№ 208-ЗИД-V (САЗ 12-44); от 12 декабря 2012 года № 238-ЗД-V (САЗ 12-51); от 11 марта 2013 года № 57-ЗИД-V (САЗ 13-10); от 21 марта 2013 года </w:t>
      </w:r>
      <w:r w:rsidRPr="00F03892">
        <w:rPr>
          <w:rFonts w:eastAsiaTheme="minorHAnsi"/>
          <w:spacing w:val="0"/>
          <w:lang w:eastAsia="en-US"/>
        </w:rPr>
        <w:br/>
        <w:t xml:space="preserve">№ 79-ЗИ-V (САЗ 13-11); от 10 июня 2013 года № 113-ЗИ-V (САЗ 13-23); </w:t>
      </w:r>
      <w:r w:rsidRPr="00F03892">
        <w:rPr>
          <w:rFonts w:eastAsiaTheme="minorHAnsi"/>
          <w:spacing w:val="0"/>
          <w:lang w:eastAsia="en-US"/>
        </w:rPr>
        <w:br/>
        <w:t xml:space="preserve">от 8 июля 2013 года № 155-ЗИД-V (САЗ 13-27); от 25 июля 2013 года </w:t>
      </w:r>
      <w:r w:rsidRPr="00F03892">
        <w:rPr>
          <w:rFonts w:eastAsiaTheme="minorHAnsi"/>
          <w:spacing w:val="0"/>
          <w:lang w:eastAsia="en-US"/>
        </w:rPr>
        <w:br/>
        <w:t xml:space="preserve">№ 165-ЗИД-V (САЗ 13-29); от 25 июля 2013 года № 167-ЗД-V (САЗ 13-29); </w:t>
      </w:r>
      <w:r w:rsidRPr="00F03892">
        <w:rPr>
          <w:rFonts w:eastAsiaTheme="minorHAnsi"/>
          <w:spacing w:val="0"/>
          <w:lang w:eastAsia="en-US"/>
        </w:rPr>
        <w:br/>
        <w:t xml:space="preserve">от 14 января 2014 года № 1-ЗИ-V (САЗ 14-3); от 22 апреля 2014 года </w:t>
      </w:r>
      <w:r w:rsidRPr="00F03892">
        <w:rPr>
          <w:rFonts w:eastAsiaTheme="minorHAnsi"/>
          <w:spacing w:val="0"/>
          <w:lang w:eastAsia="en-US"/>
        </w:rPr>
        <w:br/>
        <w:t xml:space="preserve">№ 88-ЗИ-V (САЗ 14-17); от 22 апреля 2014 года № 90-ЗИД-V (САЗ 14-17); </w:t>
      </w:r>
      <w:r w:rsidRPr="00F03892">
        <w:rPr>
          <w:rFonts w:eastAsiaTheme="minorHAnsi"/>
          <w:spacing w:val="0"/>
          <w:lang w:eastAsia="en-US"/>
        </w:rPr>
        <w:br/>
        <w:t xml:space="preserve">от 24 апреля 2014 года № 92-ЗИД-V (САЗ 14-17); от 7 мая 2014 года </w:t>
      </w:r>
      <w:r w:rsidRPr="00F03892">
        <w:rPr>
          <w:rFonts w:eastAsiaTheme="minorHAnsi"/>
          <w:spacing w:val="0"/>
          <w:lang w:eastAsia="en-US"/>
        </w:rPr>
        <w:br/>
        <w:t xml:space="preserve">№ 99-ЗИД-V (САЗ 14-19); от 26 мая 2014 года № 102-ЗИД-V (САЗ 14-22); </w:t>
      </w:r>
      <w:r w:rsidRPr="00F03892">
        <w:rPr>
          <w:rFonts w:eastAsiaTheme="minorHAnsi"/>
          <w:spacing w:val="0"/>
          <w:lang w:eastAsia="en-US"/>
        </w:rPr>
        <w:br/>
        <w:t xml:space="preserve">от 14 июля 2014 года № 140-ЗИД-V (САЗ 14-29); от 5 ноября 2014 года </w:t>
      </w:r>
      <w:r w:rsidRPr="00F03892">
        <w:rPr>
          <w:rFonts w:eastAsiaTheme="minorHAnsi"/>
          <w:spacing w:val="0"/>
          <w:lang w:eastAsia="en-US"/>
        </w:rPr>
        <w:br/>
        <w:t xml:space="preserve">№ 171-ЗИД-V (САЗ 14-45); от 5 ноября 2014 года № 172-ЗИ-V (САЗ 14-45); </w:t>
      </w:r>
      <w:r w:rsidRPr="00F03892">
        <w:rPr>
          <w:rFonts w:eastAsiaTheme="minorHAnsi"/>
          <w:spacing w:val="0"/>
          <w:lang w:eastAsia="en-US"/>
        </w:rPr>
        <w:br/>
        <w:t xml:space="preserve">от 18 декабря 2014 года № 211-ЗИД-V (САЗ 14-51); от 15 января 2015 года </w:t>
      </w:r>
      <w:r w:rsidRPr="00F03892">
        <w:rPr>
          <w:rFonts w:eastAsiaTheme="minorHAnsi"/>
          <w:spacing w:val="0"/>
          <w:lang w:eastAsia="en-US"/>
        </w:rPr>
        <w:br/>
        <w:t xml:space="preserve">№ 15-ЗИД-V (САЗ 15-3); от 16 января 2015 года № 27-ЗИД-V (САЗ 15-3); </w:t>
      </w:r>
      <w:r w:rsidRPr="00F03892">
        <w:rPr>
          <w:rFonts w:eastAsiaTheme="minorHAnsi"/>
          <w:spacing w:val="0"/>
          <w:lang w:eastAsia="en-US"/>
        </w:rPr>
        <w:br/>
        <w:t xml:space="preserve">от 24 марта 2015 года № 54-ЗИ-V (САЗ 15-13,1); от 24 февраля 2016 года </w:t>
      </w:r>
      <w:r w:rsidRPr="00F03892">
        <w:rPr>
          <w:rFonts w:eastAsiaTheme="minorHAnsi"/>
          <w:spacing w:val="0"/>
          <w:lang w:eastAsia="en-US"/>
        </w:rPr>
        <w:br/>
        <w:t xml:space="preserve">№ 34-ЗИД-VI (САЗ 16-8); от 11 марта 2016 года № 52-ЗД-VI (САЗ 16-10); </w:t>
      </w:r>
      <w:r w:rsidRPr="00F03892">
        <w:rPr>
          <w:rFonts w:eastAsiaTheme="minorHAnsi"/>
          <w:spacing w:val="0"/>
          <w:lang w:eastAsia="en-US"/>
        </w:rPr>
        <w:br/>
        <w:t xml:space="preserve">от 5 апреля 2016 года № 66-ЗИ-VI (САЗ 16-14); от 27 октября 2016 года </w:t>
      </w:r>
      <w:r w:rsidRPr="00F03892">
        <w:rPr>
          <w:rFonts w:eastAsiaTheme="minorHAnsi"/>
          <w:spacing w:val="0"/>
          <w:lang w:eastAsia="en-US"/>
        </w:rPr>
        <w:br/>
        <w:t xml:space="preserve">№ 235-ЗИ-VI (САЗ 16-43); от 18 ноября 2016 года № 250-ЗИД-VI (САЗ 16-46); от 10 апреля 2017 года № 76-ЗИД-VI (САЗ 17-16); от 26 июня 2017 года </w:t>
      </w:r>
      <w:r w:rsidRPr="00F03892">
        <w:rPr>
          <w:rFonts w:eastAsiaTheme="minorHAnsi"/>
          <w:spacing w:val="0"/>
          <w:lang w:eastAsia="en-US"/>
        </w:rPr>
        <w:br/>
        <w:t xml:space="preserve">№ 188-ЗИД-VI (САЗ 17-27); от 10 ноября 2017 года № 311-ЗИД-VI </w:t>
      </w:r>
      <w:r w:rsidRPr="00F03892">
        <w:rPr>
          <w:rFonts w:eastAsiaTheme="minorHAnsi"/>
          <w:spacing w:val="0"/>
          <w:lang w:eastAsia="en-US"/>
        </w:rPr>
        <w:br/>
        <w:t xml:space="preserve">(САЗ 17-46); от 29 ноября 2017 года № 350-ЗИД-VI (САЗ 17-49); от 18 декабря 2017 года № 357-ЗИД-VI (САЗ 17-52); от 25 января 2018 года № 16-ЗИД-VI (САЗ 18-4); от 7 мая 2018 года № 120-ЗИД-VI (САЗ 18-19); от 16 июля </w:t>
      </w:r>
      <w:r w:rsidRPr="00F03892">
        <w:rPr>
          <w:rFonts w:eastAsiaTheme="minorHAnsi"/>
          <w:spacing w:val="0"/>
          <w:lang w:eastAsia="en-US"/>
        </w:rPr>
        <w:br/>
        <w:t xml:space="preserve">2018 года № 223-ЗИД-VI (САЗ 18-29); от 29 марта 2019 года № 36-ЗД-VI </w:t>
      </w:r>
      <w:r w:rsidRPr="00F03892">
        <w:rPr>
          <w:rFonts w:eastAsiaTheme="minorHAnsi"/>
          <w:spacing w:val="0"/>
          <w:lang w:eastAsia="en-US"/>
        </w:rPr>
        <w:br/>
        <w:t xml:space="preserve">(САЗ 19-12); от 2 ноября 2019 года № 202-ЗИД-VI (САЗ 19-42); от 30 декабря 2019 года № 262-ЗИД-VI (САЗ 20-1); от 14 февраля 2020 года № 25-ЗИ-VI (САЗ 20-7); от 12 марта 2020 года № 52-ЗИ-VI (САЗ 20-11); от 30 июля </w:t>
      </w:r>
      <w:r w:rsidRPr="00F03892">
        <w:rPr>
          <w:rFonts w:eastAsiaTheme="minorHAnsi"/>
          <w:spacing w:val="0"/>
          <w:lang w:eastAsia="en-US"/>
        </w:rPr>
        <w:br/>
        <w:t xml:space="preserve">2020 года № 116-ЗД-VI (САЗ 20-31); от 6 августа 2020 года № 129-ЗИД-VI (САЗ 20-32); от 11 ноября 2020 года № 185-ЗИД-VI (САЗ 20-46); от 25 февраля 2021 года № 20-ЗИД-VII (САЗ 21-8); от 15 марта 2021 года № 31-ЗД-VII </w:t>
      </w:r>
      <w:r w:rsidRPr="00F03892">
        <w:rPr>
          <w:rFonts w:eastAsiaTheme="minorHAnsi"/>
          <w:spacing w:val="0"/>
          <w:lang w:eastAsia="en-US"/>
        </w:rPr>
        <w:br/>
        <w:t xml:space="preserve">(САЗ 21-11); от 12 апреля 2021 года № 66-ЗД-VII (САЗ 21-15); от 29 апреля 2021 года № 83-ЗИД-VII (САЗ 21-17); от 31 мая 2021 года № 105-ЗД-VII </w:t>
      </w:r>
      <w:r w:rsidRPr="00F03892">
        <w:rPr>
          <w:rFonts w:eastAsiaTheme="minorHAnsi"/>
          <w:spacing w:val="0"/>
          <w:lang w:eastAsia="en-US"/>
        </w:rPr>
        <w:br/>
      </w:r>
      <w:r w:rsidRPr="00F03892">
        <w:rPr>
          <w:rFonts w:eastAsiaTheme="minorHAnsi"/>
          <w:spacing w:val="0"/>
          <w:lang w:eastAsia="en-US"/>
        </w:rPr>
        <w:lastRenderedPageBreak/>
        <w:t xml:space="preserve">(САЗ 21-22); от 26 июля 2021 года № 189-ЗИД-VII (САЗ 21-30); от 5 ноября 2021 года № 279-ЗИД-VII (САЗ 21-44,1); от 10 марта 2022 года № 35-ЗИД-VII (САЗ 22-9); от 26 апреля 2022 года № 68-ЗИД-VII (САЗ 22-16); от 20 июня </w:t>
      </w:r>
      <w:r w:rsidRPr="00F03892">
        <w:rPr>
          <w:rFonts w:eastAsiaTheme="minorHAnsi"/>
          <w:spacing w:val="0"/>
          <w:lang w:eastAsia="en-US"/>
        </w:rPr>
        <w:br/>
        <w:t xml:space="preserve">2022 года № 139-ЗД-VII (САЗ 22-24); от 5 июля 2022 года № 164-ЗД-VII </w:t>
      </w:r>
      <w:r w:rsidRPr="00F03892">
        <w:rPr>
          <w:rFonts w:eastAsiaTheme="minorHAnsi"/>
          <w:spacing w:val="0"/>
          <w:lang w:eastAsia="en-US"/>
        </w:rPr>
        <w:br/>
        <w:t xml:space="preserve">(САЗ 22-26); от 28 июля 2022 года № 220-ЗИ-VII (САЗ 22-29); от 24 октября 2022 года № 310-ЗИД-VII (САЗ 22-42); от 7 июня 2023 года № 123-ЗИ-VII (САЗ 23-23); от 7 июня 2023 года № 124-ЗД-VII (САЗ 23-23); от 7 июня </w:t>
      </w:r>
      <w:r w:rsidRPr="00F03892">
        <w:rPr>
          <w:rFonts w:eastAsiaTheme="minorHAnsi"/>
          <w:spacing w:val="0"/>
          <w:lang w:eastAsia="en-US"/>
        </w:rPr>
        <w:br/>
        <w:t xml:space="preserve">2023 года № 125-ЗД-VII (САЗ 23-23); от 30 июня 2023 года № 175-ЗИ-VII </w:t>
      </w:r>
      <w:r w:rsidRPr="00F03892">
        <w:rPr>
          <w:rFonts w:eastAsiaTheme="minorHAnsi"/>
          <w:spacing w:val="0"/>
          <w:lang w:eastAsia="en-US"/>
        </w:rPr>
        <w:br/>
        <w:t>(САЗ 23-26); от 30 июня 2023 года № 178-ЗИД-VII (САЗ 23-26); от 17 июля 2023 года № 230-ЗИД-</w:t>
      </w:r>
      <w:r w:rsidRPr="00F03892">
        <w:rPr>
          <w:rFonts w:eastAsiaTheme="minorHAnsi"/>
          <w:spacing w:val="0"/>
          <w:lang w:val="en-US" w:eastAsia="en-US"/>
        </w:rPr>
        <w:t>VII</w:t>
      </w:r>
      <w:r w:rsidRPr="00F03892">
        <w:rPr>
          <w:rFonts w:eastAsiaTheme="minorHAnsi"/>
          <w:spacing w:val="0"/>
          <w:lang w:eastAsia="en-US"/>
        </w:rPr>
        <w:t xml:space="preserve"> (САЗ 23-29); от 17 июля 2023 года № 234-ЗИ-VII (САЗ 23-29); от 10 октября 2023 года № 318-ЗИД-VII (САЗ 23-41)</w:t>
      </w:r>
      <w:r w:rsidRPr="00F03892">
        <w:rPr>
          <w:rFonts w:eastAsiaTheme="minorHAnsi"/>
          <w:bCs/>
          <w:spacing w:val="0"/>
          <w:lang w:eastAsia="en-US"/>
        </w:rPr>
        <w:t xml:space="preserve">; от 8 ноября 2023 года № 335-ЗИД-VII (САЗ 23-45); от </w:t>
      </w:r>
      <w:r w:rsidRPr="00F03892">
        <w:rPr>
          <w:rFonts w:eastAsiaTheme="minorHAnsi"/>
          <w:spacing w:val="0"/>
          <w:lang w:eastAsia="en-US"/>
        </w:rPr>
        <w:t xml:space="preserve">10 ноября 2023 года № 343-ЗИ-VII (САЗ 23-45); от 1 декабря 2023 года № 364-ЗИ-VII (САЗ 23-48); от 5 марта </w:t>
      </w:r>
      <w:r w:rsidRPr="00F03892">
        <w:rPr>
          <w:rFonts w:eastAsiaTheme="minorHAnsi"/>
          <w:spacing w:val="0"/>
          <w:lang w:eastAsia="en-US"/>
        </w:rPr>
        <w:br/>
        <w:t xml:space="preserve">2024 года № 46-ЗИ-VII (САЗ 24-11); от 15 апреля 2024 года 69-ЗИ-VII </w:t>
      </w:r>
      <w:r w:rsidRPr="00F03892">
        <w:rPr>
          <w:rFonts w:eastAsiaTheme="minorHAnsi"/>
          <w:spacing w:val="0"/>
          <w:lang w:eastAsia="en-US"/>
        </w:rPr>
        <w:br/>
        <w:t>(САЗ 24-17); от 16 октября 2024 года № 253-ЗД-VII (САЗ 24-42)</w:t>
      </w:r>
      <w:r>
        <w:rPr>
          <w:rFonts w:eastAsiaTheme="minorHAnsi"/>
          <w:spacing w:val="0"/>
          <w:lang w:eastAsia="en-US"/>
        </w:rPr>
        <w:t xml:space="preserve">; от </w:t>
      </w:r>
      <w:r w:rsidRPr="00F03892">
        <w:rPr>
          <w:rFonts w:eastAsiaTheme="minorHAnsi"/>
          <w:spacing w:val="0"/>
          <w:lang w:eastAsia="en-US"/>
        </w:rPr>
        <w:t>17 декабря 2024 года</w:t>
      </w:r>
      <w:r>
        <w:rPr>
          <w:rFonts w:eastAsiaTheme="minorHAnsi"/>
          <w:spacing w:val="0"/>
          <w:lang w:eastAsia="en-US"/>
        </w:rPr>
        <w:t xml:space="preserve"> </w:t>
      </w:r>
      <w:r w:rsidRPr="00F03892">
        <w:rPr>
          <w:rFonts w:eastAsiaTheme="minorHAnsi"/>
          <w:spacing w:val="0"/>
          <w:lang w:eastAsia="en-US"/>
        </w:rPr>
        <w:t>№ 312-ЗИД-</w:t>
      </w:r>
      <w:r w:rsidRPr="00F03892">
        <w:rPr>
          <w:rFonts w:eastAsiaTheme="minorHAnsi"/>
          <w:spacing w:val="0"/>
          <w:lang w:val="en-US" w:eastAsia="en-US"/>
        </w:rPr>
        <w:t>VII</w:t>
      </w:r>
      <w:r>
        <w:rPr>
          <w:rFonts w:eastAsiaTheme="minorHAnsi"/>
          <w:spacing w:val="0"/>
          <w:lang w:eastAsia="en-US"/>
        </w:rPr>
        <w:t xml:space="preserve"> </w:t>
      </w:r>
      <w:r w:rsidRPr="00F03892">
        <w:rPr>
          <w:rFonts w:eastAsiaTheme="minorHAnsi"/>
          <w:spacing w:val="0"/>
          <w:lang w:eastAsia="en-US"/>
        </w:rPr>
        <w:t xml:space="preserve">(САЗ 24-51), </w:t>
      </w:r>
      <w:r w:rsidRPr="00F03892">
        <w:rPr>
          <w:bCs/>
          <w:spacing w:val="0"/>
        </w:rPr>
        <w:t>следующие изменени</w:t>
      </w:r>
      <w:r w:rsidR="00B83640">
        <w:rPr>
          <w:bCs/>
          <w:spacing w:val="0"/>
        </w:rPr>
        <w:t>я</w:t>
      </w:r>
      <w:r w:rsidRPr="00F03892">
        <w:rPr>
          <w:bCs/>
          <w:spacing w:val="0"/>
        </w:rPr>
        <w:t xml:space="preserve"> и дополнени</w:t>
      </w:r>
      <w:r w:rsidR="00E350B9">
        <w:rPr>
          <w:bCs/>
          <w:spacing w:val="0"/>
        </w:rPr>
        <w:t>е</w:t>
      </w:r>
      <w:r w:rsidRPr="00F03892">
        <w:rPr>
          <w:bCs/>
          <w:spacing w:val="0"/>
        </w:rPr>
        <w:t xml:space="preserve">. </w:t>
      </w:r>
    </w:p>
    <w:p w:rsidR="00B20301" w:rsidRPr="00B20301" w:rsidRDefault="00B20301" w:rsidP="005B294A">
      <w:pPr>
        <w:shd w:val="clear" w:color="auto" w:fill="FFFFFF"/>
        <w:ind w:firstLine="540"/>
        <w:jc w:val="both"/>
        <w:rPr>
          <w:spacing w:val="0"/>
        </w:rPr>
      </w:pPr>
    </w:p>
    <w:p w:rsidR="00B83640" w:rsidRPr="00B83640" w:rsidRDefault="00B83640" w:rsidP="005B294A">
      <w:pPr>
        <w:ind w:firstLine="709"/>
        <w:jc w:val="both"/>
        <w:rPr>
          <w:rFonts w:eastAsia="Calibri"/>
          <w:spacing w:val="0"/>
          <w:lang w:eastAsia="en-US"/>
        </w:rPr>
      </w:pPr>
      <w:r>
        <w:rPr>
          <w:rFonts w:eastAsia="Calibri"/>
          <w:spacing w:val="0"/>
          <w:lang w:eastAsia="en-US"/>
        </w:rPr>
        <w:t xml:space="preserve">1. </w:t>
      </w:r>
      <w:r w:rsidRPr="00B83640">
        <w:rPr>
          <w:rFonts w:eastAsia="Calibri"/>
          <w:spacing w:val="0"/>
          <w:lang w:eastAsia="en-US"/>
        </w:rPr>
        <w:t>На</w:t>
      </w:r>
      <w:r w:rsidR="00282A77">
        <w:rPr>
          <w:rFonts w:eastAsia="Calibri"/>
          <w:spacing w:val="0"/>
          <w:lang w:eastAsia="en-US"/>
        </w:rPr>
        <w:t>имено</w:t>
      </w:r>
      <w:r w:rsidRPr="00B83640">
        <w:rPr>
          <w:rFonts w:eastAsia="Calibri"/>
          <w:spacing w:val="0"/>
          <w:lang w:eastAsia="en-US"/>
        </w:rPr>
        <w:t>вание статьи 168 изложить в следующей редакции:</w:t>
      </w:r>
    </w:p>
    <w:p w:rsidR="00B83640" w:rsidRPr="00B83640" w:rsidRDefault="00B83640" w:rsidP="005B294A">
      <w:pPr>
        <w:ind w:firstLine="709"/>
        <w:jc w:val="both"/>
        <w:rPr>
          <w:rFonts w:eastAsia="Calibri"/>
          <w:spacing w:val="0"/>
          <w:lang w:eastAsia="en-US"/>
        </w:rPr>
      </w:pPr>
      <w:r w:rsidRPr="00B83640">
        <w:rPr>
          <w:rFonts w:eastAsia="Calibri"/>
          <w:spacing w:val="0"/>
          <w:lang w:eastAsia="en-US"/>
        </w:rPr>
        <w:t>«Статья 168. Помещение подозреваемого, обвиняемого и подсудимого в медицинское учреждение».</w:t>
      </w:r>
    </w:p>
    <w:p w:rsidR="00B83640" w:rsidRPr="00B83640" w:rsidRDefault="00B83640" w:rsidP="005B294A">
      <w:pPr>
        <w:ind w:firstLine="709"/>
        <w:jc w:val="both"/>
        <w:rPr>
          <w:rFonts w:eastAsia="Calibri"/>
          <w:spacing w:val="0"/>
          <w:lang w:eastAsia="en-US"/>
        </w:rPr>
      </w:pPr>
    </w:p>
    <w:p w:rsidR="00B83640" w:rsidRPr="00B83640" w:rsidRDefault="00B83640" w:rsidP="005B294A">
      <w:pPr>
        <w:ind w:firstLine="709"/>
        <w:jc w:val="both"/>
        <w:rPr>
          <w:rFonts w:eastAsia="Calibri"/>
          <w:spacing w:val="0"/>
          <w:lang w:eastAsia="en-US"/>
        </w:rPr>
      </w:pPr>
      <w:r>
        <w:rPr>
          <w:rFonts w:eastAsia="Calibri"/>
          <w:spacing w:val="0"/>
          <w:lang w:eastAsia="en-US"/>
        </w:rPr>
        <w:t xml:space="preserve">2. </w:t>
      </w:r>
      <w:r w:rsidRPr="00B83640">
        <w:rPr>
          <w:rFonts w:eastAsia="Calibri"/>
          <w:spacing w:val="0"/>
          <w:lang w:eastAsia="en-US"/>
        </w:rPr>
        <w:t xml:space="preserve">Часть вторую статьи 168 после слов «или подозреваемого» дополнить </w:t>
      </w:r>
      <w:r w:rsidR="00282A77">
        <w:rPr>
          <w:rFonts w:eastAsia="Calibri"/>
          <w:spacing w:val="0"/>
          <w:lang w:eastAsia="en-US"/>
        </w:rPr>
        <w:t xml:space="preserve">через запятую </w:t>
      </w:r>
      <w:r w:rsidRPr="00B83640">
        <w:rPr>
          <w:rFonts w:eastAsia="Calibri"/>
          <w:spacing w:val="0"/>
          <w:lang w:eastAsia="en-US"/>
        </w:rPr>
        <w:t>словами «а также подсудимого».</w:t>
      </w:r>
    </w:p>
    <w:p w:rsidR="00B83640" w:rsidRPr="00B83640" w:rsidRDefault="00B83640" w:rsidP="005B294A">
      <w:pPr>
        <w:ind w:firstLine="709"/>
        <w:jc w:val="both"/>
        <w:rPr>
          <w:rFonts w:eastAsia="Calibri"/>
          <w:spacing w:val="0"/>
          <w:lang w:eastAsia="en-US"/>
        </w:rPr>
      </w:pPr>
    </w:p>
    <w:p w:rsidR="00B83640" w:rsidRPr="00B83640" w:rsidRDefault="00B83640" w:rsidP="005B294A">
      <w:pPr>
        <w:ind w:firstLine="709"/>
        <w:jc w:val="both"/>
        <w:rPr>
          <w:rFonts w:eastAsia="Calibri"/>
          <w:spacing w:val="0"/>
          <w:lang w:eastAsia="en-US"/>
        </w:rPr>
      </w:pPr>
      <w:r>
        <w:rPr>
          <w:rFonts w:eastAsia="Calibri"/>
          <w:spacing w:val="0"/>
          <w:lang w:eastAsia="en-US"/>
        </w:rPr>
        <w:t xml:space="preserve">3. </w:t>
      </w:r>
      <w:r w:rsidRPr="00B83640">
        <w:rPr>
          <w:rFonts w:eastAsia="Calibri"/>
          <w:spacing w:val="0"/>
          <w:lang w:eastAsia="en-US"/>
        </w:rPr>
        <w:t>Статью 296-1 изложить в следующей редакции:</w:t>
      </w:r>
    </w:p>
    <w:p w:rsidR="00B83640" w:rsidRDefault="00B83640" w:rsidP="005B294A">
      <w:pPr>
        <w:ind w:firstLine="709"/>
        <w:jc w:val="both"/>
        <w:rPr>
          <w:rFonts w:eastAsia="Calibri"/>
          <w:spacing w:val="0"/>
          <w:lang w:eastAsia="en-US"/>
        </w:rPr>
      </w:pPr>
      <w:r w:rsidRPr="00B83640">
        <w:rPr>
          <w:rFonts w:eastAsia="Calibri"/>
          <w:spacing w:val="0"/>
          <w:lang w:eastAsia="en-US"/>
        </w:rPr>
        <w:t>«Статья 296-1. Помещение в психиатрический стационар</w:t>
      </w:r>
    </w:p>
    <w:p w:rsidR="00B83640" w:rsidRPr="00B83640" w:rsidRDefault="00B83640" w:rsidP="005B294A">
      <w:pPr>
        <w:ind w:firstLine="709"/>
        <w:jc w:val="both"/>
        <w:rPr>
          <w:rFonts w:eastAsia="Calibri"/>
          <w:spacing w:val="0"/>
          <w:lang w:eastAsia="en-US"/>
        </w:rPr>
      </w:pPr>
    </w:p>
    <w:p w:rsidR="00B83640" w:rsidRPr="00B83640" w:rsidRDefault="00B83640" w:rsidP="005B294A">
      <w:pPr>
        <w:ind w:firstLine="709"/>
        <w:jc w:val="both"/>
        <w:rPr>
          <w:rFonts w:eastAsia="Calibri"/>
          <w:spacing w:val="0"/>
          <w:lang w:eastAsia="en-US"/>
        </w:rPr>
      </w:pPr>
      <w:r w:rsidRPr="00B83640">
        <w:rPr>
          <w:rFonts w:eastAsia="Calibri"/>
          <w:spacing w:val="0"/>
          <w:lang w:eastAsia="en-US"/>
        </w:rPr>
        <w:t>При установлении факта психического заболевания у лица, к которому в качестве меры пресечения применено содержание под стражей, суд по результатам рассмотрения ходатайства, поданного следователем с согласия руководителя следственного органа или дознавателем с согласия прокурора, либо по собственной инициативе</w:t>
      </w:r>
      <w:r w:rsidR="00282A77">
        <w:rPr>
          <w:rFonts w:eastAsia="Calibri"/>
          <w:spacing w:val="0"/>
          <w:lang w:eastAsia="en-US"/>
        </w:rPr>
        <w:t>,</w:t>
      </w:r>
      <w:r w:rsidRPr="00B83640">
        <w:rPr>
          <w:rFonts w:eastAsia="Calibri"/>
          <w:spacing w:val="0"/>
          <w:lang w:eastAsia="en-US"/>
        </w:rPr>
        <w:t xml:space="preserve"> в случае если уголовное дело находится в производстве суда, в порядке</w:t>
      </w:r>
      <w:r w:rsidR="00282A77">
        <w:rPr>
          <w:rFonts w:eastAsia="Calibri"/>
          <w:spacing w:val="0"/>
          <w:lang w:eastAsia="en-US"/>
        </w:rPr>
        <w:t>,</w:t>
      </w:r>
      <w:r w:rsidRPr="00B83640">
        <w:rPr>
          <w:rFonts w:eastAsia="Calibri"/>
          <w:spacing w:val="0"/>
          <w:lang w:eastAsia="en-US"/>
        </w:rPr>
        <w:t xml:space="preserve"> установленном статьей 78 настоящего Кодекса, принимает решение о переводе данного лица в психиатрический стационар, с указанием срока, на который лицо временно помещается в психиатрический стационар, который не может превышать 6 (шесть) месяцев.</w:t>
      </w:r>
    </w:p>
    <w:p w:rsidR="00B83640" w:rsidRPr="00B83640" w:rsidRDefault="00B83640" w:rsidP="005B294A">
      <w:pPr>
        <w:ind w:firstLine="709"/>
        <w:jc w:val="both"/>
        <w:rPr>
          <w:rFonts w:eastAsia="Calibri"/>
          <w:spacing w:val="0"/>
          <w:lang w:eastAsia="en-US"/>
        </w:rPr>
      </w:pPr>
      <w:r w:rsidRPr="00B83640">
        <w:rPr>
          <w:rFonts w:eastAsia="Calibri"/>
          <w:spacing w:val="0"/>
          <w:lang w:eastAsia="en-US"/>
        </w:rPr>
        <w:t>Если производство по уголовному делу не может быть закончено до истечения установленного судом срока, указанного в части первой настоящей статьи, и отсутствуют основания для прекращения временного пребывания лица в психиатрическом стационаре, суд на основании медицинского заключения о результатах психиатрического освидетельствования по ходатайству, поданному следователем с согласия руководителя следственного органа или дознавателем с согласия прокурора не позднее чем за 7 (семь) суток до истечения установленного срока, либо по собственной инициативе</w:t>
      </w:r>
      <w:r w:rsidR="00282A77">
        <w:rPr>
          <w:rFonts w:eastAsia="Calibri"/>
          <w:spacing w:val="0"/>
          <w:lang w:eastAsia="en-US"/>
        </w:rPr>
        <w:t>,</w:t>
      </w:r>
      <w:r w:rsidRPr="00B83640">
        <w:rPr>
          <w:rFonts w:eastAsia="Calibri"/>
          <w:spacing w:val="0"/>
          <w:lang w:eastAsia="en-US"/>
        </w:rPr>
        <w:t xml:space="preserve"> в случае если уголовное дело находится в производстве суда, может продлевать </w:t>
      </w:r>
      <w:r w:rsidRPr="00B83640">
        <w:rPr>
          <w:rFonts w:eastAsia="Calibri"/>
          <w:spacing w:val="0"/>
          <w:lang w:eastAsia="en-US"/>
        </w:rPr>
        <w:lastRenderedPageBreak/>
        <w:t>этот срок неоднократно, но не свыше сроков, установленных статьями 79 и 212-1 настоящего Кодекса.</w:t>
      </w:r>
    </w:p>
    <w:p w:rsidR="00B83640" w:rsidRPr="00B83640" w:rsidRDefault="00B83640" w:rsidP="005B294A">
      <w:pPr>
        <w:ind w:firstLine="709"/>
        <w:jc w:val="both"/>
        <w:rPr>
          <w:rFonts w:eastAsia="Calibri"/>
          <w:spacing w:val="0"/>
          <w:lang w:eastAsia="en-US"/>
        </w:rPr>
      </w:pPr>
      <w:r w:rsidRPr="00B83640">
        <w:rPr>
          <w:rFonts w:eastAsia="Calibri"/>
          <w:spacing w:val="0"/>
          <w:lang w:eastAsia="en-US"/>
        </w:rPr>
        <w:t>Следователь, дознаватель</w:t>
      </w:r>
      <w:r w:rsidR="00643736">
        <w:rPr>
          <w:rFonts w:eastAsia="Calibri"/>
          <w:spacing w:val="0"/>
          <w:lang w:eastAsia="en-US"/>
        </w:rPr>
        <w:t>,</w:t>
      </w:r>
      <w:r w:rsidRPr="00B83640">
        <w:rPr>
          <w:rFonts w:eastAsia="Calibri"/>
          <w:spacing w:val="0"/>
          <w:lang w:eastAsia="en-US"/>
        </w:rPr>
        <w:t xml:space="preserve"> суд по уголовным делам, находящимся в их производстве, информируются медицинской организацией, оказывающей психиатрическую помощь в стационарных условиях, о психическом состоянии лица, временно помещенного в такую организацию, посредством направления медицинского заключения по результатам психиатрического освидетельствования данного лица и при улучшении его психического состояния в пределах компетенции разрешают вопрос о возможности применения к данному лицу меры пресечения в случае истечения срока ранее избранной меры пресечения в виде заключения под стражу.</w:t>
      </w:r>
    </w:p>
    <w:p w:rsidR="00B83640" w:rsidRPr="00B83640" w:rsidRDefault="00B83640" w:rsidP="005B294A">
      <w:pPr>
        <w:ind w:firstLine="709"/>
        <w:jc w:val="both"/>
        <w:rPr>
          <w:rFonts w:eastAsia="Calibri"/>
          <w:spacing w:val="0"/>
          <w:lang w:eastAsia="en-US"/>
        </w:rPr>
      </w:pPr>
      <w:r w:rsidRPr="00B83640">
        <w:rPr>
          <w:rFonts w:eastAsia="Calibri"/>
          <w:spacing w:val="0"/>
          <w:lang w:eastAsia="en-US"/>
        </w:rPr>
        <w:t>Помещение лица, не содержащегося под стражей, в психиатрический стационар производится в порядке, установленном частью второй статьи 168</w:t>
      </w:r>
      <w:r w:rsidR="00282A77">
        <w:rPr>
          <w:rFonts w:eastAsia="Calibri"/>
          <w:spacing w:val="0"/>
          <w:lang w:eastAsia="en-US"/>
        </w:rPr>
        <w:t xml:space="preserve"> настоящего Кодекса</w:t>
      </w:r>
      <w:r w:rsidRPr="00B83640">
        <w:rPr>
          <w:rFonts w:eastAsia="Calibri"/>
          <w:spacing w:val="0"/>
          <w:lang w:eastAsia="en-US"/>
        </w:rPr>
        <w:t>».</w:t>
      </w:r>
    </w:p>
    <w:p w:rsidR="00B83640" w:rsidRPr="00B83640" w:rsidRDefault="00B83640" w:rsidP="005B294A">
      <w:pPr>
        <w:ind w:firstLine="709"/>
        <w:jc w:val="both"/>
        <w:rPr>
          <w:rFonts w:eastAsia="Calibri"/>
          <w:spacing w:val="0"/>
          <w:lang w:eastAsia="en-US"/>
        </w:rPr>
      </w:pPr>
    </w:p>
    <w:p w:rsidR="00B83640" w:rsidRPr="00B83640" w:rsidRDefault="00B83640" w:rsidP="005B294A">
      <w:pPr>
        <w:ind w:firstLine="709"/>
        <w:jc w:val="both"/>
        <w:rPr>
          <w:rFonts w:eastAsia="Calibri"/>
          <w:spacing w:val="0"/>
          <w:lang w:eastAsia="en-US"/>
        </w:rPr>
      </w:pPr>
      <w:r w:rsidRPr="00B83640">
        <w:rPr>
          <w:rFonts w:eastAsia="Calibri"/>
          <w:b/>
          <w:spacing w:val="0"/>
          <w:lang w:eastAsia="en-US"/>
        </w:rPr>
        <w:t xml:space="preserve">Статья 2. </w:t>
      </w:r>
      <w:r w:rsidRPr="00B83640">
        <w:rPr>
          <w:rFonts w:eastAsia="Calibri"/>
          <w:spacing w:val="0"/>
          <w:lang w:eastAsia="en-US"/>
        </w:rPr>
        <w:t xml:space="preserve">Настоящий Закон вступает в силу по истечении </w:t>
      </w:r>
      <w:r>
        <w:rPr>
          <w:rFonts w:eastAsia="Calibri"/>
          <w:spacing w:val="0"/>
          <w:lang w:eastAsia="en-US"/>
        </w:rPr>
        <w:br/>
      </w:r>
      <w:r w:rsidRPr="00B83640">
        <w:rPr>
          <w:rFonts w:eastAsia="Calibri"/>
          <w:spacing w:val="0"/>
          <w:lang w:eastAsia="en-US"/>
        </w:rPr>
        <w:t xml:space="preserve">14 (четырнадцати) дней </w:t>
      </w:r>
      <w:r w:rsidR="00282A77">
        <w:rPr>
          <w:rFonts w:eastAsia="Calibri"/>
          <w:spacing w:val="0"/>
          <w:lang w:eastAsia="en-US"/>
        </w:rPr>
        <w:t>после</w:t>
      </w:r>
      <w:r w:rsidRPr="00B83640">
        <w:rPr>
          <w:rFonts w:eastAsia="Calibri"/>
          <w:spacing w:val="0"/>
          <w:lang w:eastAsia="en-US"/>
        </w:rPr>
        <w:t xml:space="preserve"> дня официального опубликования.</w:t>
      </w:r>
    </w:p>
    <w:p w:rsidR="00131A1B" w:rsidRPr="00B20301" w:rsidRDefault="00131A1B" w:rsidP="005B294A">
      <w:pPr>
        <w:ind w:firstLine="709"/>
        <w:jc w:val="both"/>
        <w:rPr>
          <w:spacing w:val="0"/>
        </w:rPr>
      </w:pPr>
    </w:p>
    <w:p w:rsidR="00373B4B" w:rsidRPr="00B20301" w:rsidRDefault="00373B4B" w:rsidP="005B294A">
      <w:pPr>
        <w:ind w:firstLine="709"/>
        <w:jc w:val="both"/>
        <w:rPr>
          <w:spacing w:val="0"/>
        </w:rPr>
      </w:pPr>
    </w:p>
    <w:p w:rsidR="003C6611" w:rsidRPr="00B20301" w:rsidRDefault="00490ACC" w:rsidP="005B294A">
      <w:pPr>
        <w:jc w:val="both"/>
        <w:outlineLvl w:val="0"/>
        <w:rPr>
          <w:spacing w:val="0"/>
        </w:rPr>
      </w:pPr>
      <w:r w:rsidRPr="00B20301">
        <w:rPr>
          <w:spacing w:val="0"/>
        </w:rPr>
        <w:t xml:space="preserve">Президент </w:t>
      </w:r>
    </w:p>
    <w:p w:rsidR="00490ACC" w:rsidRPr="00B20301" w:rsidRDefault="00490ACC" w:rsidP="005B294A">
      <w:pPr>
        <w:jc w:val="both"/>
        <w:outlineLvl w:val="0"/>
        <w:rPr>
          <w:spacing w:val="0"/>
        </w:rPr>
      </w:pPr>
      <w:r w:rsidRPr="00B20301">
        <w:rPr>
          <w:spacing w:val="0"/>
        </w:rPr>
        <w:t xml:space="preserve">Приднестровской </w:t>
      </w:r>
    </w:p>
    <w:p w:rsidR="00F44C76" w:rsidRPr="00B20301" w:rsidRDefault="00490ACC" w:rsidP="005B294A">
      <w:pPr>
        <w:jc w:val="both"/>
        <w:rPr>
          <w:spacing w:val="0"/>
        </w:rPr>
      </w:pPr>
      <w:r w:rsidRPr="00B20301">
        <w:rPr>
          <w:spacing w:val="0"/>
        </w:rPr>
        <w:t xml:space="preserve">Молдавской Республики </w:t>
      </w:r>
      <w:r w:rsidRPr="00B20301">
        <w:rPr>
          <w:spacing w:val="0"/>
        </w:rPr>
        <w:tab/>
      </w:r>
      <w:r w:rsidRPr="00B20301">
        <w:rPr>
          <w:spacing w:val="0"/>
        </w:rPr>
        <w:tab/>
      </w:r>
      <w:r w:rsidRPr="00B20301">
        <w:rPr>
          <w:spacing w:val="0"/>
        </w:rPr>
        <w:tab/>
      </w:r>
      <w:r w:rsidRPr="00B20301">
        <w:rPr>
          <w:spacing w:val="0"/>
        </w:rPr>
        <w:tab/>
        <w:t xml:space="preserve"> </w:t>
      </w:r>
      <w:r w:rsidR="001713CD" w:rsidRPr="00B20301">
        <w:rPr>
          <w:spacing w:val="0"/>
        </w:rPr>
        <w:t xml:space="preserve">  </w:t>
      </w:r>
      <w:r w:rsidRPr="00B20301">
        <w:rPr>
          <w:spacing w:val="0"/>
        </w:rPr>
        <w:t xml:space="preserve">  В. Н. КРАСНОСЕЛЬСКИЙ</w:t>
      </w:r>
    </w:p>
    <w:p w:rsidR="00311BC9" w:rsidRPr="00B20301" w:rsidRDefault="00311BC9" w:rsidP="005B294A">
      <w:pPr>
        <w:ind w:firstLine="709"/>
        <w:jc w:val="both"/>
        <w:rPr>
          <w:spacing w:val="0"/>
        </w:rPr>
      </w:pPr>
    </w:p>
    <w:p w:rsidR="00053CAD" w:rsidRPr="00B20301" w:rsidRDefault="00053CAD" w:rsidP="005B294A">
      <w:pPr>
        <w:ind w:firstLine="709"/>
        <w:jc w:val="both"/>
        <w:rPr>
          <w:spacing w:val="0"/>
        </w:rPr>
      </w:pPr>
    </w:p>
    <w:p w:rsidR="00824221" w:rsidRDefault="00824221" w:rsidP="005B294A">
      <w:pPr>
        <w:ind w:firstLine="709"/>
        <w:jc w:val="both"/>
        <w:rPr>
          <w:spacing w:val="0"/>
        </w:rPr>
      </w:pPr>
    </w:p>
    <w:p w:rsidR="007B5FB5" w:rsidRDefault="007B5FB5" w:rsidP="007B5FB5">
      <w:pPr>
        <w:jc w:val="both"/>
        <w:rPr>
          <w:sz w:val="22"/>
          <w:szCs w:val="22"/>
        </w:rPr>
      </w:pPr>
    </w:p>
    <w:p w:rsidR="007B5FB5" w:rsidRPr="00D954B2" w:rsidRDefault="007B5FB5" w:rsidP="007B5FB5">
      <w:r w:rsidRPr="00D954B2">
        <w:t>г. Тирасполь</w:t>
      </w:r>
    </w:p>
    <w:p w:rsidR="007B5FB5" w:rsidRPr="00D954B2" w:rsidRDefault="007B5FB5" w:rsidP="007B5FB5">
      <w:r>
        <w:t>14</w:t>
      </w:r>
      <w:r w:rsidRPr="00D954B2">
        <w:t xml:space="preserve"> </w:t>
      </w:r>
      <w:r>
        <w:t>февраля 2025</w:t>
      </w:r>
      <w:r w:rsidRPr="00D954B2">
        <w:t xml:space="preserve"> г.</w:t>
      </w:r>
    </w:p>
    <w:p w:rsidR="007B5FB5" w:rsidRPr="00D954B2" w:rsidRDefault="007B5FB5" w:rsidP="007B5FB5">
      <w:pPr>
        <w:ind w:left="28" w:hanging="28"/>
      </w:pPr>
      <w:r w:rsidRPr="00D954B2">
        <w:t xml:space="preserve">№ </w:t>
      </w:r>
      <w:r>
        <w:t>4</w:t>
      </w:r>
      <w:r w:rsidRPr="00D954B2">
        <w:t>-</w:t>
      </w:r>
      <w:r>
        <w:t>ЗИД</w:t>
      </w:r>
      <w:r w:rsidRPr="00D954B2">
        <w:t>-VI</w:t>
      </w:r>
      <w:r w:rsidRPr="00D954B2">
        <w:rPr>
          <w:lang w:val="en-US"/>
        </w:rPr>
        <w:t>I</w:t>
      </w:r>
    </w:p>
    <w:p w:rsidR="007B5FB5" w:rsidRPr="00B20301" w:rsidRDefault="007B5FB5" w:rsidP="005B294A">
      <w:pPr>
        <w:ind w:firstLine="709"/>
        <w:jc w:val="both"/>
        <w:rPr>
          <w:spacing w:val="0"/>
        </w:rPr>
      </w:pPr>
      <w:bookmarkStart w:id="0" w:name="_GoBack"/>
      <w:bookmarkEnd w:id="0"/>
    </w:p>
    <w:sectPr w:rsidR="007B5FB5" w:rsidRPr="00B20301"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2EF" w:rsidRDefault="003662EF">
      <w:r>
        <w:separator/>
      </w:r>
    </w:p>
  </w:endnote>
  <w:endnote w:type="continuationSeparator" w:id="0">
    <w:p w:rsidR="003662EF" w:rsidRDefault="0036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2EF" w:rsidRDefault="003662EF">
      <w:r>
        <w:separator/>
      </w:r>
    </w:p>
  </w:footnote>
  <w:footnote w:type="continuationSeparator" w:id="0">
    <w:p w:rsidR="003662EF" w:rsidRDefault="00366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7B5FB5">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3682C33"/>
    <w:multiLevelType w:val="hybridMultilevel"/>
    <w:tmpl w:val="C00ABF1A"/>
    <w:lvl w:ilvl="0" w:tplc="E2649E4E">
      <w:start w:val="1"/>
      <w:numFmt w:val="decimal"/>
      <w:lvlText w:val="%1."/>
      <w:lvlJc w:val="left"/>
      <w:pPr>
        <w:ind w:left="1109" w:hanging="360"/>
      </w:pPr>
      <w:rPr>
        <w:rFonts w:hint="default"/>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A77"/>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2EF"/>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94A"/>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736"/>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588"/>
    <w:rsid w:val="00735FB1"/>
    <w:rsid w:val="007363C8"/>
    <w:rsid w:val="00737810"/>
    <w:rsid w:val="00740331"/>
    <w:rsid w:val="0074088A"/>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5FB5"/>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49CD"/>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3042"/>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3EB"/>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640"/>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5A7C"/>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3B4"/>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4E1B"/>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50B9"/>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3929"/>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892"/>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DE7C-6288-4652-91A5-E47271BB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1412</Words>
  <Characters>8053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13</cp:revision>
  <cp:lastPrinted>2025-02-11T09:32:00Z</cp:lastPrinted>
  <dcterms:created xsi:type="dcterms:W3CDTF">2025-02-05T08:29:00Z</dcterms:created>
  <dcterms:modified xsi:type="dcterms:W3CDTF">2025-02-14T13:46:00Z</dcterms:modified>
</cp:coreProperties>
</file>