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0B7E22" w:rsidRDefault="00490ACC" w:rsidP="00AE58DF">
      <w:pPr>
        <w:ind w:firstLine="709"/>
        <w:jc w:val="both"/>
        <w:rPr>
          <w:spacing w:val="0"/>
          <w:lang w:val="en-US"/>
        </w:rPr>
      </w:pPr>
    </w:p>
    <w:p w:rsidR="00490ACC" w:rsidRPr="000B7E22" w:rsidRDefault="00490ACC" w:rsidP="00AE58DF">
      <w:pPr>
        <w:ind w:firstLine="709"/>
        <w:jc w:val="both"/>
        <w:rPr>
          <w:spacing w:val="0"/>
        </w:rPr>
      </w:pPr>
    </w:p>
    <w:p w:rsidR="00490ACC" w:rsidRPr="000B7E22" w:rsidRDefault="00490ACC" w:rsidP="00AE58DF">
      <w:pPr>
        <w:ind w:firstLine="709"/>
        <w:jc w:val="both"/>
        <w:rPr>
          <w:spacing w:val="0"/>
        </w:rPr>
      </w:pPr>
    </w:p>
    <w:p w:rsidR="00490ACC" w:rsidRPr="000B7E22" w:rsidRDefault="00490ACC" w:rsidP="00AE58DF">
      <w:pPr>
        <w:ind w:firstLine="709"/>
        <w:jc w:val="both"/>
        <w:rPr>
          <w:spacing w:val="0"/>
        </w:rPr>
      </w:pPr>
    </w:p>
    <w:p w:rsidR="003B0F28" w:rsidRPr="000B7E22" w:rsidRDefault="003B0F28" w:rsidP="00AE58DF">
      <w:pPr>
        <w:ind w:firstLine="709"/>
        <w:jc w:val="center"/>
        <w:rPr>
          <w:b/>
          <w:spacing w:val="0"/>
        </w:rPr>
      </w:pPr>
    </w:p>
    <w:p w:rsidR="00490ACC" w:rsidRPr="000B7E22" w:rsidRDefault="006404A3" w:rsidP="00AE58DF">
      <w:pPr>
        <w:jc w:val="center"/>
        <w:rPr>
          <w:b/>
          <w:spacing w:val="0"/>
        </w:rPr>
      </w:pPr>
      <w:r w:rsidRPr="000B7E22">
        <w:rPr>
          <w:b/>
          <w:spacing w:val="0"/>
        </w:rPr>
        <w:t>З</w:t>
      </w:r>
      <w:r w:rsidR="00490ACC" w:rsidRPr="000B7E22">
        <w:rPr>
          <w:b/>
          <w:spacing w:val="0"/>
        </w:rPr>
        <w:t>акон</w:t>
      </w:r>
    </w:p>
    <w:p w:rsidR="00490ACC" w:rsidRPr="000B7E22" w:rsidRDefault="00490ACC" w:rsidP="00AE58DF">
      <w:pPr>
        <w:jc w:val="center"/>
        <w:outlineLvl w:val="0"/>
        <w:rPr>
          <w:b/>
          <w:caps/>
          <w:spacing w:val="0"/>
        </w:rPr>
      </w:pPr>
      <w:r w:rsidRPr="000B7E22">
        <w:rPr>
          <w:b/>
          <w:spacing w:val="0"/>
        </w:rPr>
        <w:t xml:space="preserve">Приднестровской Молдавской Республики </w:t>
      </w:r>
    </w:p>
    <w:p w:rsidR="00490ACC" w:rsidRPr="000B7E22" w:rsidRDefault="00490ACC" w:rsidP="00AE58DF">
      <w:pPr>
        <w:pStyle w:val="41"/>
        <w:shd w:val="clear" w:color="auto" w:fill="auto"/>
        <w:spacing w:before="0" w:after="0" w:line="240" w:lineRule="auto"/>
        <w:jc w:val="center"/>
        <w:rPr>
          <w:spacing w:val="0"/>
          <w:sz w:val="28"/>
          <w:szCs w:val="28"/>
        </w:rPr>
      </w:pPr>
    </w:p>
    <w:p w:rsidR="00F61E6C" w:rsidRPr="000B7E22" w:rsidRDefault="00F61E6C" w:rsidP="00AE58DF">
      <w:pPr>
        <w:jc w:val="center"/>
        <w:rPr>
          <w:rFonts w:eastAsia="Calibri"/>
          <w:b/>
          <w:bCs/>
          <w:iCs/>
          <w:spacing w:val="0"/>
          <w:lang w:eastAsia="ar-SA"/>
        </w:rPr>
      </w:pPr>
      <w:r w:rsidRPr="000B7E22">
        <w:rPr>
          <w:rFonts w:eastAsia="Calibri"/>
          <w:b/>
          <w:bCs/>
          <w:iCs/>
          <w:spacing w:val="0"/>
          <w:lang w:eastAsia="ar-SA"/>
        </w:rPr>
        <w:t xml:space="preserve">«О внесении дополнений в Закон </w:t>
      </w:r>
    </w:p>
    <w:p w:rsidR="00F61E6C" w:rsidRPr="000B7E22" w:rsidRDefault="00F61E6C" w:rsidP="00AE58DF">
      <w:pPr>
        <w:jc w:val="center"/>
        <w:rPr>
          <w:rFonts w:eastAsia="Calibri"/>
          <w:b/>
          <w:bCs/>
          <w:iCs/>
          <w:spacing w:val="0"/>
          <w:lang w:eastAsia="ar-SA"/>
        </w:rPr>
      </w:pPr>
      <w:r w:rsidRPr="000B7E22">
        <w:rPr>
          <w:rFonts w:eastAsia="Calibri"/>
          <w:b/>
          <w:bCs/>
          <w:iCs/>
          <w:spacing w:val="0"/>
          <w:lang w:eastAsia="ar-SA"/>
        </w:rPr>
        <w:t xml:space="preserve">Приднестровской Молдавской Республики </w:t>
      </w:r>
    </w:p>
    <w:p w:rsidR="008D1DEF" w:rsidRPr="000B7E22" w:rsidRDefault="00F61E6C" w:rsidP="00AE58DF">
      <w:pPr>
        <w:jc w:val="center"/>
        <w:rPr>
          <w:b/>
          <w:spacing w:val="0"/>
        </w:rPr>
      </w:pPr>
      <w:r w:rsidRPr="000B7E22">
        <w:rPr>
          <w:rFonts w:eastAsia="Calibri"/>
          <w:b/>
          <w:bCs/>
          <w:iCs/>
          <w:spacing w:val="0"/>
          <w:lang w:eastAsia="ar-SA"/>
        </w:rPr>
        <w:t>«Об образовании»</w:t>
      </w:r>
    </w:p>
    <w:p w:rsidR="00BD0DB1" w:rsidRPr="000B7E22" w:rsidRDefault="00BD0DB1" w:rsidP="00AE58DF">
      <w:pPr>
        <w:ind w:firstLine="709"/>
        <w:jc w:val="center"/>
        <w:rPr>
          <w:spacing w:val="0"/>
        </w:rPr>
      </w:pPr>
    </w:p>
    <w:p w:rsidR="00490ACC" w:rsidRPr="000B7E22" w:rsidRDefault="00490ACC" w:rsidP="00AE58DF">
      <w:pPr>
        <w:jc w:val="both"/>
        <w:rPr>
          <w:spacing w:val="0"/>
        </w:rPr>
      </w:pPr>
      <w:r w:rsidRPr="000B7E22">
        <w:rPr>
          <w:spacing w:val="0"/>
        </w:rPr>
        <w:t>Принят Верховным Советом</w:t>
      </w:r>
    </w:p>
    <w:p w:rsidR="00490ACC" w:rsidRPr="000B7E22" w:rsidRDefault="00490ACC" w:rsidP="00AE58DF">
      <w:pPr>
        <w:jc w:val="both"/>
        <w:rPr>
          <w:spacing w:val="0"/>
        </w:rPr>
      </w:pPr>
      <w:r w:rsidRPr="000B7E22">
        <w:rPr>
          <w:spacing w:val="0"/>
        </w:rPr>
        <w:t xml:space="preserve">Приднестровской Молдавской Республики         </w:t>
      </w:r>
      <w:r w:rsidR="005A34F8" w:rsidRPr="000B7E22">
        <w:rPr>
          <w:spacing w:val="0"/>
        </w:rPr>
        <w:t xml:space="preserve"> </w:t>
      </w:r>
      <w:r w:rsidR="00EF66F8" w:rsidRPr="000B7E22">
        <w:rPr>
          <w:spacing w:val="0"/>
        </w:rPr>
        <w:t xml:space="preserve">  </w:t>
      </w:r>
      <w:r w:rsidR="00160CB7" w:rsidRPr="000B7E22">
        <w:rPr>
          <w:spacing w:val="0"/>
        </w:rPr>
        <w:t xml:space="preserve"> </w:t>
      </w:r>
      <w:r w:rsidR="004D0024" w:rsidRPr="000B7E22">
        <w:rPr>
          <w:spacing w:val="0"/>
        </w:rPr>
        <w:t xml:space="preserve"> </w:t>
      </w:r>
      <w:r w:rsidR="00EB39D6" w:rsidRPr="000B7E22">
        <w:rPr>
          <w:spacing w:val="0"/>
        </w:rPr>
        <w:t xml:space="preserve"> </w:t>
      </w:r>
      <w:r w:rsidR="001B7E0C" w:rsidRPr="000B7E22">
        <w:rPr>
          <w:spacing w:val="0"/>
        </w:rPr>
        <w:t xml:space="preserve"> </w:t>
      </w:r>
      <w:r w:rsidR="006B67E3" w:rsidRPr="000B7E22">
        <w:rPr>
          <w:spacing w:val="0"/>
        </w:rPr>
        <w:t xml:space="preserve"> </w:t>
      </w:r>
      <w:r w:rsidR="00C63E7C" w:rsidRPr="000B7E22">
        <w:rPr>
          <w:spacing w:val="0"/>
        </w:rPr>
        <w:t xml:space="preserve"> </w:t>
      </w:r>
      <w:r w:rsidR="000F4014" w:rsidRPr="000B7E22">
        <w:rPr>
          <w:spacing w:val="0"/>
        </w:rPr>
        <w:t xml:space="preserve">  </w:t>
      </w:r>
      <w:r w:rsidR="00C63E7C" w:rsidRPr="000B7E22">
        <w:rPr>
          <w:spacing w:val="0"/>
        </w:rPr>
        <w:t xml:space="preserve"> </w:t>
      </w:r>
      <w:r w:rsidR="006F2CE3" w:rsidRPr="000B7E22">
        <w:rPr>
          <w:spacing w:val="0"/>
        </w:rPr>
        <w:t xml:space="preserve"> </w:t>
      </w:r>
      <w:r w:rsidR="00685667" w:rsidRPr="000B7E22">
        <w:rPr>
          <w:spacing w:val="0"/>
        </w:rPr>
        <w:t xml:space="preserve"> </w:t>
      </w:r>
      <w:r w:rsidR="006F2CE3" w:rsidRPr="000B7E22">
        <w:rPr>
          <w:spacing w:val="0"/>
        </w:rPr>
        <w:t xml:space="preserve"> </w:t>
      </w:r>
      <w:r w:rsidR="00E22981" w:rsidRPr="000B7E22">
        <w:rPr>
          <w:spacing w:val="0"/>
        </w:rPr>
        <w:t xml:space="preserve"> </w:t>
      </w:r>
      <w:r w:rsidR="00A301D0" w:rsidRPr="000B7E22">
        <w:rPr>
          <w:spacing w:val="0"/>
        </w:rPr>
        <w:t>19</w:t>
      </w:r>
      <w:r w:rsidRPr="000B7E22">
        <w:rPr>
          <w:spacing w:val="0"/>
        </w:rPr>
        <w:t xml:space="preserve"> </w:t>
      </w:r>
      <w:r w:rsidR="006F0ECE" w:rsidRPr="000B7E22">
        <w:rPr>
          <w:spacing w:val="0"/>
        </w:rPr>
        <w:t>феврал</w:t>
      </w:r>
      <w:r w:rsidR="00D42B2F" w:rsidRPr="000B7E22">
        <w:rPr>
          <w:spacing w:val="0"/>
        </w:rPr>
        <w:t>я</w:t>
      </w:r>
      <w:r w:rsidRPr="000B7E22">
        <w:rPr>
          <w:spacing w:val="0"/>
        </w:rPr>
        <w:t xml:space="preserve"> 20</w:t>
      </w:r>
      <w:r w:rsidR="007626B4" w:rsidRPr="000B7E22">
        <w:rPr>
          <w:spacing w:val="0"/>
        </w:rPr>
        <w:t>2</w:t>
      </w:r>
      <w:r w:rsidR="00046792" w:rsidRPr="000B7E22">
        <w:rPr>
          <w:spacing w:val="0"/>
        </w:rPr>
        <w:t>5</w:t>
      </w:r>
      <w:r w:rsidRPr="000B7E22">
        <w:rPr>
          <w:spacing w:val="0"/>
        </w:rPr>
        <w:t xml:space="preserve"> года</w:t>
      </w:r>
    </w:p>
    <w:p w:rsidR="00452513" w:rsidRPr="000B7E22" w:rsidRDefault="00452513" w:rsidP="00AE58DF">
      <w:pPr>
        <w:ind w:firstLine="709"/>
        <w:jc w:val="both"/>
        <w:rPr>
          <w:spacing w:val="0"/>
        </w:rPr>
      </w:pPr>
    </w:p>
    <w:p w:rsidR="00BB7B56" w:rsidRPr="000B7E22" w:rsidRDefault="000B7E22" w:rsidP="000B7E22">
      <w:pPr>
        <w:shd w:val="clear" w:color="auto" w:fill="FFFFFF"/>
        <w:ind w:firstLine="709"/>
        <w:jc w:val="both"/>
        <w:rPr>
          <w:spacing w:val="0"/>
        </w:rPr>
      </w:pPr>
      <w:r w:rsidRPr="000B7E22">
        <w:rPr>
          <w:rFonts w:eastAsia="Calibri"/>
          <w:b/>
          <w:spacing w:val="0"/>
        </w:rPr>
        <w:t xml:space="preserve">Статья 1. </w:t>
      </w:r>
      <w:r w:rsidRPr="000B7E22">
        <w:rPr>
          <w:spacing w:val="0"/>
        </w:rPr>
        <w:t xml:space="preserve">Внести в Закон Приднестровской Молдавской Республики </w:t>
      </w:r>
      <w:r w:rsidRPr="000B7E22">
        <w:rPr>
          <w:spacing w:val="0"/>
        </w:rPr>
        <w:br/>
        <w:t xml:space="preserve">от 27 июня 2003 года № 294-З-III «Об образовании» (САЗ 03-26) </w:t>
      </w:r>
      <w:r w:rsidRPr="000B7E22">
        <w:rPr>
          <w:spacing w:val="0"/>
        </w:rPr>
        <w:br/>
        <w:t xml:space="preserve">с изменениями и дополнениями, внесенными законами Приднестровской Молдавской Республики от 17 ноября 2005 года № 666-ЗИ-III (САЗ 05-47); </w:t>
      </w:r>
      <w:r w:rsidRPr="000B7E22">
        <w:rPr>
          <w:spacing w:val="0"/>
        </w:rPr>
        <w:br/>
        <w:t xml:space="preserve">от 7 августа 2006 года № 71-ЗИД-IV (САЗ 06-33); от 12 июня 2007 года </w:t>
      </w:r>
      <w:r w:rsidRPr="000B7E22">
        <w:rPr>
          <w:spacing w:val="0"/>
        </w:rPr>
        <w:br/>
        <w:t xml:space="preserve">№ 223-ЗИД-IV (САЗ 07-25); от 27 февраля 2008 года № 407-ЗИД-IV </w:t>
      </w:r>
      <w:r w:rsidRPr="000B7E22">
        <w:rPr>
          <w:spacing w:val="0"/>
        </w:rPr>
        <w:br/>
        <w:t xml:space="preserve">(САЗ 08-8); от 25 июля 2008 года № 500-ЗИ-IV (САЗ 08-29); от 24 ноября </w:t>
      </w:r>
      <w:r w:rsidRPr="000B7E22">
        <w:rPr>
          <w:spacing w:val="0"/>
        </w:rPr>
        <w:br/>
        <w:t xml:space="preserve">2008 года № 591-ЗИД-IV (САЗ 08-47); от 17 декабря 2008 года № 621-ЗИ-IV (САЗ 08-50); от 19 января 2009 года № 654-ЗДИ-IV (САЗ 09-4); от 13 апреля 2009 года № 722-ЗИ-IV (САЗ 09-16); от 30 июля 2009 года № 816-ЗИД-IV </w:t>
      </w:r>
      <w:r w:rsidRPr="000B7E22">
        <w:rPr>
          <w:spacing w:val="0"/>
        </w:rPr>
        <w:br/>
        <w:t xml:space="preserve">(САЗ 09-31); от 23 сентября 2009 года № 861-ЗИ-IV (САЗ 09-39); от 13 июля 2010 года № 126-ЗД-IV (САЗ 10-28); от 26 мая 2011 года № 73-ЗИД-V </w:t>
      </w:r>
      <w:r w:rsidRPr="000B7E22">
        <w:rPr>
          <w:spacing w:val="0"/>
        </w:rPr>
        <w:br/>
        <w:t xml:space="preserve">(САЗ 11-21); от 3 ноября 2011 года № 199-ЗИД-V (САЗ 11-44); от 2 декабря 2011 года № 225-ЗИ-V (САЗ 11-48); от 28 декабря 2011 года № 253-ЗД-V </w:t>
      </w:r>
      <w:r w:rsidRPr="000B7E22">
        <w:rPr>
          <w:spacing w:val="0"/>
        </w:rPr>
        <w:br/>
        <w:t xml:space="preserve">(САЗ 12-1,1); от 20 марта 2012 года № 30-ЗИД-V (САЗ 12-13); от 28 апреля 2012 года № 56-ЗИД-V (САЗ 12-18); от 11 мая 2012 года № 65-ЗД-V </w:t>
      </w:r>
      <w:r w:rsidRPr="000B7E22">
        <w:rPr>
          <w:spacing w:val="0"/>
        </w:rPr>
        <w:br/>
        <w:t xml:space="preserve">(САЗ 12-20); от 11 мая 2012 года № 67-ЗИ-V (САЗ 12-20); от 7 июня 2012 года № 85-ЗИ-V (САЗ 12-24); от 19 июня 2012 года № 95-ЗИ-V (САЗ 12-26); </w:t>
      </w:r>
      <w:r w:rsidRPr="000B7E22">
        <w:rPr>
          <w:spacing w:val="0"/>
        </w:rPr>
        <w:br/>
        <w:t xml:space="preserve">от 16 октября 2012 года № 194-ЗИ-V (САЗ 12-43); от 22 января 2013 года </w:t>
      </w:r>
      <w:r w:rsidRPr="000B7E22">
        <w:rPr>
          <w:spacing w:val="0"/>
        </w:rPr>
        <w:br/>
        <w:t xml:space="preserve">№ 27-ЗИ-V (САЗ 13-3); от 13 февраля 2013 года № 41-ЗИ-V (САЗ 13-6); </w:t>
      </w:r>
      <w:r w:rsidRPr="000B7E22">
        <w:rPr>
          <w:spacing w:val="0"/>
        </w:rPr>
        <w:br/>
        <w:t xml:space="preserve">от 8 апреля 2013 года № 88-ЗИД-V (САЗ 13-14); от 8 мая 2013 года </w:t>
      </w:r>
      <w:r w:rsidRPr="000B7E22">
        <w:rPr>
          <w:spacing w:val="0"/>
        </w:rPr>
        <w:br/>
        <w:t xml:space="preserve">№ 102-ЗИД-V (САЗ 13-18); от 16 июля 2013 года № 161-ЗИД-V (САЗ 13-28); от 2 декабря 2013 года № 255-ЗД-V (САЗ 13-48); от 17 декабря 2013 года </w:t>
      </w:r>
      <w:r w:rsidRPr="000B7E22">
        <w:rPr>
          <w:spacing w:val="0"/>
        </w:rPr>
        <w:br/>
        <w:t xml:space="preserve">№ 279-ЗД-V (САЗ 13-50); от 30 декабря 2013 года № 293-ЗИ-V (САЗ 14-1); </w:t>
      </w:r>
      <w:r w:rsidRPr="000B7E22">
        <w:rPr>
          <w:spacing w:val="0"/>
        </w:rPr>
        <w:br/>
        <w:t xml:space="preserve">от 14 января 2014 года № 2-ЗИ-V (САЗ 14-3); от 4 февраля 2014 года </w:t>
      </w:r>
      <w:r w:rsidRPr="000B7E22">
        <w:rPr>
          <w:spacing w:val="0"/>
        </w:rPr>
        <w:br/>
        <w:t xml:space="preserve">№ 42-ЗИД-V (САЗ 14-6); от 10 апреля 2014 года № 79-ЗД-V (САЗ 14-15); </w:t>
      </w:r>
      <w:r w:rsidRPr="000B7E22">
        <w:rPr>
          <w:spacing w:val="0"/>
        </w:rPr>
        <w:br/>
        <w:t xml:space="preserve">от 11 апреля 2014 года № 80-ЗИД-V (САЗ 14-15); от 17 апреля 2014 года </w:t>
      </w:r>
      <w:r w:rsidRPr="000B7E22">
        <w:rPr>
          <w:spacing w:val="0"/>
        </w:rPr>
        <w:br/>
        <w:t xml:space="preserve">№ 82-ЗИ-V (САЗ 14-16); от 24 апреля 2014 года № 91-ЗИ-V (САЗ 14-17); </w:t>
      </w:r>
      <w:r w:rsidRPr="000B7E22">
        <w:rPr>
          <w:spacing w:val="0"/>
        </w:rPr>
        <w:br/>
        <w:t xml:space="preserve">от 9 июня 2014 года № 107-ЗД-V (САЗ 14-24); от 14 июля 2014 года </w:t>
      </w:r>
      <w:r w:rsidRPr="000B7E22">
        <w:rPr>
          <w:spacing w:val="0"/>
        </w:rPr>
        <w:br/>
        <w:t xml:space="preserve">№ 134-ЗД-V (САЗ 14-29); от 4 декабря 2014 года № 197-ЗИ-V (САЗ 14-49) с </w:t>
      </w:r>
      <w:r w:rsidRPr="000B7E22">
        <w:rPr>
          <w:spacing w:val="0"/>
        </w:rPr>
        <w:lastRenderedPageBreak/>
        <w:t xml:space="preserve">изменением, внесенным Законом Приднестровской Молдавской Республики от 1 июля 2015 года № 107-ЗИ-V (САЗ 15-27); от 23 декабря 2014 года </w:t>
      </w:r>
      <w:r w:rsidRPr="000B7E22">
        <w:rPr>
          <w:spacing w:val="0"/>
        </w:rPr>
        <w:br/>
        <w:t xml:space="preserve">№ 216-ЗИД-V (САЗ 14-52); от 23 декабря 2014 года № 217-ЗИД-V </w:t>
      </w:r>
      <w:r w:rsidRPr="000B7E22">
        <w:rPr>
          <w:spacing w:val="0"/>
        </w:rPr>
        <w:br/>
        <w:t xml:space="preserve">(САЗ 14-52); от 15 января 2015 года № 6-ЗД-V (САЗ 15-3); от 15 января </w:t>
      </w:r>
      <w:r w:rsidRPr="000B7E22">
        <w:rPr>
          <w:spacing w:val="0"/>
        </w:rPr>
        <w:br/>
        <w:t xml:space="preserve">2015 года № 7-ЗИД-V (САЗ 15-3); от 15 января 2015 года № 8-ЗД-V </w:t>
      </w:r>
      <w:r w:rsidRPr="000B7E22">
        <w:rPr>
          <w:spacing w:val="0"/>
        </w:rPr>
        <w:br/>
        <w:t xml:space="preserve">(САЗ 15-3); от 16 января 2015 года № 30-ЗИ-V (САЗ 15-3); от 17 февраля </w:t>
      </w:r>
      <w:r w:rsidRPr="000B7E22">
        <w:rPr>
          <w:spacing w:val="0"/>
        </w:rPr>
        <w:br/>
        <w:t xml:space="preserve">2015 года № 40-ЗИД-V (САЗ 15-8); от 24 марта 2015 года № 51-ЗИД-V </w:t>
      </w:r>
      <w:r w:rsidRPr="000B7E22">
        <w:rPr>
          <w:spacing w:val="0"/>
        </w:rPr>
        <w:br/>
        <w:t xml:space="preserve">(САЗ 15-13,1); от 24 марта 2015 года № 55-ЗД-V (САЗ 15-13,1); от 5 мая </w:t>
      </w:r>
      <w:r w:rsidRPr="000B7E22">
        <w:rPr>
          <w:spacing w:val="0"/>
        </w:rPr>
        <w:br/>
        <w:t xml:space="preserve">2015 года № 75-ЗД-V (САЗ 15-19); от 18 мая 2015 года № 80-ЗД-V </w:t>
      </w:r>
      <w:r w:rsidRPr="000B7E22">
        <w:rPr>
          <w:spacing w:val="0"/>
        </w:rPr>
        <w:br/>
        <w:t xml:space="preserve">(САЗ 15-21); от 18 мая 2015 года № 81-ЗИД-V (САЗ 15-21); от 2 июня </w:t>
      </w:r>
      <w:r w:rsidRPr="000B7E22">
        <w:rPr>
          <w:spacing w:val="0"/>
        </w:rPr>
        <w:br/>
        <w:t xml:space="preserve">2015 года № 94-ЗИД-V (САЗ 15-23); от 8 июля 2015 года № 115-ЗИД-V </w:t>
      </w:r>
      <w:r w:rsidRPr="000B7E22">
        <w:rPr>
          <w:spacing w:val="0"/>
        </w:rPr>
        <w:br/>
        <w:t xml:space="preserve">(САЗ 15-28); от 12 февраля 2016 года № 11-ЗД-VI (САЗ 16-6); от 12 февраля 2016 года № 14-ЗД-VI (САЗ 16-6); от 12 мая 2016 года № 121-ЗИ-VI </w:t>
      </w:r>
      <w:r w:rsidRPr="000B7E22">
        <w:rPr>
          <w:spacing w:val="0"/>
        </w:rPr>
        <w:br/>
        <w:t xml:space="preserve">(САЗ 16-19); от 25 мая 2016 года № 142-ЗД-VI (САЗ 16-21); от 1 июля </w:t>
      </w:r>
      <w:r w:rsidRPr="000B7E22">
        <w:rPr>
          <w:spacing w:val="0"/>
        </w:rPr>
        <w:br/>
        <w:t xml:space="preserve">2016 года № 167-ЗД-VI (САЗ 16-26); от 27 октября 2016 года № 232-ЗД-VI (САЗ 16-43); от 27 октября 2016 года № 234-ЗИ-VI (САЗ 16-43); от 18 ноября 2016 года № 247-ЗД-VI (САЗ 16-46); от 9 декабря 2016 года № 281-ЗИ-VI </w:t>
      </w:r>
      <w:r w:rsidRPr="000B7E22">
        <w:rPr>
          <w:spacing w:val="0"/>
        </w:rPr>
        <w:br/>
        <w:t xml:space="preserve">(САЗ 16-49); от 23 декабря 2016 года № 294-ЗИ-VI (САЗ 17-1); от 3 мая </w:t>
      </w:r>
      <w:r w:rsidRPr="000B7E22">
        <w:rPr>
          <w:spacing w:val="0"/>
        </w:rPr>
        <w:br/>
        <w:t xml:space="preserve">2017 года № 93-ЗД-VI (САЗ 17-19); от 10 мая 2017 года № 102-ЗИ-VI </w:t>
      </w:r>
      <w:r w:rsidRPr="000B7E22">
        <w:rPr>
          <w:spacing w:val="0"/>
        </w:rPr>
        <w:br/>
        <w:t xml:space="preserve">(САЗ 17-20); от 10 мая 2017 года № 104-ЗИД-VI (САЗ 17-20); от 19 июня </w:t>
      </w:r>
      <w:r w:rsidRPr="000B7E22">
        <w:rPr>
          <w:spacing w:val="0"/>
        </w:rPr>
        <w:br/>
        <w:t xml:space="preserve">2017 года № 133-ЗИ-VI (САЗ 17-25); от 22 июня 2017 года № 182-ЗИ-VI </w:t>
      </w:r>
      <w:r w:rsidRPr="000B7E22">
        <w:rPr>
          <w:spacing w:val="0"/>
        </w:rPr>
        <w:br/>
        <w:t xml:space="preserve">(САЗ 17-26); от 3 июля 2017 года № 206-ЗИД-VI (САЗ 17-28); от 21 июля </w:t>
      </w:r>
      <w:r w:rsidRPr="000B7E22">
        <w:rPr>
          <w:spacing w:val="0"/>
        </w:rPr>
        <w:br/>
        <w:t xml:space="preserve">2017 года № 232-ЗД-VI (САЗ 17-30); от 18 сентября 2017 года № 243-ЗД-VI (САЗ 17-39); от 18 декабря 2017 года № 378-ЗИД-VI (САЗ 17-52); от 6 февраля 2018 года № 31-ЗИ-VI (САЗ 18-6); от 27 февраля 2018 года № 42-ЗИ-VI </w:t>
      </w:r>
      <w:r w:rsidRPr="000B7E22">
        <w:rPr>
          <w:spacing w:val="0"/>
        </w:rPr>
        <w:br/>
        <w:t xml:space="preserve">(САЗ 18-9); от 28 марта 2018 года № 86-ЗИ-VI (САЗ 18-13); от 7 мая 2018 года № 110-ЗИ-VI (САЗ 18-19); от 29 мая 2018 года № 138-ЗИД-VI (САЗ 18-22); </w:t>
      </w:r>
      <w:r w:rsidRPr="000B7E22">
        <w:rPr>
          <w:spacing w:val="0"/>
        </w:rPr>
        <w:br/>
        <w:t xml:space="preserve">от 29 мая 2018 года № 149-ЗИ-VI (САЗ 18-22); от 26 сентября 2018 года </w:t>
      </w:r>
      <w:r w:rsidRPr="000B7E22">
        <w:rPr>
          <w:spacing w:val="0"/>
        </w:rPr>
        <w:br/>
        <w:t xml:space="preserve">№ 259-ЗИ-VI (САЗ 18-39,1); от 29 декабря 2018 года № 366-ЗИД-VI </w:t>
      </w:r>
      <w:r w:rsidRPr="000B7E22">
        <w:rPr>
          <w:spacing w:val="0"/>
        </w:rPr>
        <w:br/>
        <w:t xml:space="preserve">(САЗ 18-52,1); от 12 марта 2019 года № 25-ЗИД-VI (САЗ 19-10); от 12 марта 2019 года № 28-ЗИ-VI (САЗ 19-10); от 12 марта 2019 года № 29-ЗИ-VI </w:t>
      </w:r>
      <w:r w:rsidRPr="000B7E22">
        <w:rPr>
          <w:spacing w:val="0"/>
        </w:rPr>
        <w:br/>
        <w:t xml:space="preserve">(САЗ 19-10); от 10 апреля 2019 года № 62-ЗИ-VI (САЗ 19-14); от 20 мая </w:t>
      </w:r>
      <w:r w:rsidRPr="000B7E22">
        <w:rPr>
          <w:spacing w:val="0"/>
        </w:rPr>
        <w:br/>
        <w:t xml:space="preserve">2019 года № 82-ЗИ-VI (САЗ 19-19); от 29 мая 2019 года № 89-ЗИД-VI </w:t>
      </w:r>
      <w:r w:rsidRPr="000B7E22">
        <w:rPr>
          <w:spacing w:val="0"/>
        </w:rPr>
        <w:br/>
        <w:t>(САЗ 19-20); от 23 июля 2019 года № 138-ЗИД-</w:t>
      </w:r>
      <w:r w:rsidRPr="000B7E22">
        <w:rPr>
          <w:spacing w:val="0"/>
          <w:lang w:val="en-US"/>
        </w:rPr>
        <w:t>VI</w:t>
      </w:r>
      <w:r w:rsidRPr="000B7E22">
        <w:rPr>
          <w:spacing w:val="0"/>
        </w:rPr>
        <w:t xml:space="preserve"> (САЗ 19-28); от 24 июля </w:t>
      </w:r>
      <w:r w:rsidRPr="000B7E22">
        <w:rPr>
          <w:spacing w:val="0"/>
        </w:rPr>
        <w:br/>
        <w:t>2019 года № 155-ЗД-VI (САЗ 19-28); от 7 августа 2020 года № 139-ЗИД-VI (САЗ 20-32); от 27 ноября 2020 года № 204-ЗИД-</w:t>
      </w:r>
      <w:r w:rsidRPr="000B7E22">
        <w:rPr>
          <w:spacing w:val="0"/>
          <w:lang w:val="en-US"/>
        </w:rPr>
        <w:t>VI</w:t>
      </w:r>
      <w:r w:rsidRPr="000B7E22">
        <w:rPr>
          <w:spacing w:val="0"/>
        </w:rPr>
        <w:t xml:space="preserve"> (САЗ 20-48); от 1 декабря 2020 года № 214-ЗИ-VI (САЗ 20-49); от 29 апреля 2021 года № 81-ЗИД-VII (САЗ 21-17); от 24 июня 2021 года № 140-ЗИД-VII (САЗ 21-25); от 30 июня 2021 года № 144-ЗИ-VII (САЗ 21-26); от 27 июля 2021 года № 201-ЗД-VII </w:t>
      </w:r>
      <w:r w:rsidRPr="000B7E22">
        <w:rPr>
          <w:spacing w:val="0"/>
        </w:rPr>
        <w:br/>
        <w:t xml:space="preserve">(САЗ 21-30); от 27 июля 2021 года № 202-ЗИД-VII (САЗ 21-30); от 14 декабря 2021 года № 329-ЗИД-VII (САЗ 21-50); от 10 января 2022 года № 11-ЗИД-VII (САЗ 22-1); от 17 марта 2022 года № 38-ЗИД-VII (САЗ 22-10); от 4 мая </w:t>
      </w:r>
      <w:r w:rsidRPr="000B7E22">
        <w:rPr>
          <w:spacing w:val="0"/>
        </w:rPr>
        <w:br/>
        <w:t xml:space="preserve">2022 года № 79-ЗИД-VII (САЗ 22-17); от 20 июня 2022 года № 126-ЗД-VII </w:t>
      </w:r>
      <w:r w:rsidRPr="000B7E22">
        <w:rPr>
          <w:spacing w:val="0"/>
        </w:rPr>
        <w:br/>
        <w:t xml:space="preserve">(САЗ 22-24); от 30 июня 2022 года № 155-ЗИД-VII (САЗ 22-25); от 13 июля 2022 года № 181-ЗИД-VII (САЗ 22-27); от 28 июля 2022 года № 219-ЗД-VII </w:t>
      </w:r>
      <w:r w:rsidRPr="000B7E22">
        <w:rPr>
          <w:spacing w:val="0"/>
        </w:rPr>
        <w:lastRenderedPageBreak/>
        <w:t>(САЗ 22-29); от 28 октября 2022 года № 315-ЗД-VII (САЗ 22-42); от 2 ноября 2022 года № 316-ЗИД-VII (САЗ 22-43); от 2 ноября 2022 года № 318-ЗИ-VII (САЗ 22-43); от 22 декабря 2022 года № 370-ЗИД-</w:t>
      </w:r>
      <w:r w:rsidRPr="000B7E22">
        <w:rPr>
          <w:spacing w:val="0"/>
          <w:lang w:val="en-US"/>
        </w:rPr>
        <w:t>VII</w:t>
      </w:r>
      <w:r w:rsidRPr="000B7E22">
        <w:rPr>
          <w:spacing w:val="0"/>
        </w:rPr>
        <w:t xml:space="preserve"> (САЗ 22-50); от 5 апреля 2023 года № 68-ЗД-</w:t>
      </w:r>
      <w:r w:rsidRPr="000B7E22">
        <w:rPr>
          <w:spacing w:val="0"/>
          <w:lang w:val="en-US"/>
        </w:rPr>
        <w:t>VII</w:t>
      </w:r>
      <w:r w:rsidRPr="000B7E22">
        <w:rPr>
          <w:spacing w:val="0"/>
        </w:rPr>
        <w:t xml:space="preserve"> (САЗ 23-14); от 29 мая 2023 года № 115-ЗД-</w:t>
      </w:r>
      <w:r w:rsidRPr="000B7E22">
        <w:rPr>
          <w:spacing w:val="0"/>
          <w:lang w:val="en-US"/>
        </w:rPr>
        <w:t>VII</w:t>
      </w:r>
      <w:r w:rsidRPr="000B7E22">
        <w:rPr>
          <w:spacing w:val="0"/>
        </w:rPr>
        <w:t xml:space="preserve"> </w:t>
      </w:r>
      <w:r w:rsidRPr="000B7E22">
        <w:rPr>
          <w:spacing w:val="0"/>
        </w:rPr>
        <w:br/>
        <w:t>(САЗ 23-22); от 17 июля 2023 года № 222-ЗИ-VII (САЗ 23-29); от 24 октября 2023 года № 325-ЗИД-</w:t>
      </w:r>
      <w:r w:rsidRPr="000B7E22">
        <w:rPr>
          <w:spacing w:val="0"/>
          <w:lang w:val="en-US"/>
        </w:rPr>
        <w:t>VII</w:t>
      </w:r>
      <w:r w:rsidRPr="000B7E22">
        <w:rPr>
          <w:spacing w:val="0"/>
        </w:rPr>
        <w:t xml:space="preserve"> (САЗ 23-43); от 24 октября 2023 года </w:t>
      </w:r>
      <w:r w:rsidRPr="000B7E22">
        <w:rPr>
          <w:spacing w:val="0"/>
        </w:rPr>
        <w:br/>
        <w:t xml:space="preserve">№ 326-ЗИД-VII (САЗ 23-43); от 8 декабря 2023 года № 373-ЗИ-VII </w:t>
      </w:r>
      <w:r w:rsidRPr="000B7E22">
        <w:rPr>
          <w:spacing w:val="0"/>
        </w:rPr>
        <w:br/>
        <w:t>(САЗ 23-49); от 26 декабря 2023 года № 393-ЗД-VII (САЗ 24-1); от 26 февраля 2024 года № 29-ЗИД-</w:t>
      </w:r>
      <w:r w:rsidRPr="000B7E22">
        <w:rPr>
          <w:spacing w:val="0"/>
          <w:lang w:val="en-US"/>
        </w:rPr>
        <w:t>VII</w:t>
      </w:r>
      <w:r w:rsidRPr="000B7E22">
        <w:rPr>
          <w:spacing w:val="0"/>
        </w:rPr>
        <w:t xml:space="preserve"> (САЗ 24-10); от 19 апреля 2024 года № 78-ЗИД-</w:t>
      </w:r>
      <w:r w:rsidRPr="000B7E22">
        <w:rPr>
          <w:spacing w:val="0"/>
          <w:lang w:val="en-US"/>
        </w:rPr>
        <w:t>VII</w:t>
      </w:r>
      <w:r w:rsidRPr="000B7E22">
        <w:rPr>
          <w:spacing w:val="0"/>
        </w:rPr>
        <w:t xml:space="preserve"> (САЗ 24-17); от 20 июня 2024 года № 120-ЗД-VII (САЗ 24-26); от 25 июня </w:t>
      </w:r>
      <w:r w:rsidRPr="000B7E22">
        <w:rPr>
          <w:spacing w:val="0"/>
        </w:rPr>
        <w:br/>
        <w:t>2024 года № 127-ЗИ-VII (САЗ 24-27); от 25 июня 2024 года № 129-ЗИД-VII (САЗ 24-27); от 22 июля 2024 года № 155-ЗД-VII (САЗ 24-31); от 13 ноября 2024 года № 270-ЗД-VII (САЗ 24-46); от 28 декабря 2024 года № 352-ЗИД-VII (САЗ 24-52)</w:t>
      </w:r>
      <w:r w:rsidR="00BB7B56" w:rsidRPr="000B7E22">
        <w:rPr>
          <w:spacing w:val="0"/>
        </w:rPr>
        <w:t>, следующие дополнения</w:t>
      </w:r>
      <w:r w:rsidR="00965DC6">
        <w:rPr>
          <w:spacing w:val="0"/>
        </w:rPr>
        <w:t>.</w:t>
      </w:r>
    </w:p>
    <w:p w:rsidR="00BB7B56" w:rsidRPr="000B7E22" w:rsidRDefault="00BB7B56" w:rsidP="00BB7B56">
      <w:pPr>
        <w:pStyle w:val="af"/>
        <w:ind w:firstLine="708"/>
        <w:jc w:val="both"/>
        <w:rPr>
          <w:rFonts w:cs="Times New Roman"/>
          <w:spacing w:val="0"/>
          <w:szCs w:val="28"/>
          <w:shd w:val="clear" w:color="auto" w:fill="FFFFFF"/>
        </w:rPr>
      </w:pPr>
    </w:p>
    <w:p w:rsidR="006F2C0B" w:rsidRPr="006F2C0B" w:rsidRDefault="006F2C0B" w:rsidP="006F2C0B">
      <w:pPr>
        <w:shd w:val="clear" w:color="auto" w:fill="FFFFFF"/>
        <w:ind w:firstLine="709"/>
        <w:contextualSpacing/>
        <w:jc w:val="both"/>
        <w:rPr>
          <w:spacing w:val="0"/>
          <w:shd w:val="clear" w:color="auto" w:fill="FFFFFF"/>
        </w:rPr>
      </w:pPr>
      <w:r w:rsidRPr="006F2C0B">
        <w:rPr>
          <w:spacing w:val="0"/>
          <w:shd w:val="clear" w:color="auto" w:fill="FFFFFF"/>
        </w:rPr>
        <w:t>1. Подпункт з) пункта 3 статьи 28 дополнить подпунктом 8) следующего содержания:</w:t>
      </w:r>
    </w:p>
    <w:p w:rsidR="006F2C0B" w:rsidRPr="006F2C0B" w:rsidRDefault="00584C3A" w:rsidP="006F2C0B">
      <w:pPr>
        <w:shd w:val="clear" w:color="auto" w:fill="FFFFFF"/>
        <w:ind w:firstLine="709"/>
        <w:contextualSpacing/>
        <w:jc w:val="both"/>
        <w:rPr>
          <w:spacing w:val="0"/>
          <w:shd w:val="clear" w:color="auto" w:fill="FFFFFF"/>
        </w:rPr>
      </w:pPr>
      <w:r w:rsidRPr="000B7E22">
        <w:rPr>
          <w:spacing w:val="0"/>
        </w:rPr>
        <w:t>«</w:t>
      </w:r>
      <w:r w:rsidR="006F2C0B" w:rsidRPr="006F2C0B">
        <w:rPr>
          <w:spacing w:val="0"/>
        </w:rPr>
        <w:t xml:space="preserve">8) </w:t>
      </w:r>
      <w:r w:rsidR="006F2C0B" w:rsidRPr="006F2C0B">
        <w:rPr>
          <w:spacing w:val="0"/>
          <w:shd w:val="clear" w:color="auto" w:fill="FFFFFF"/>
        </w:rPr>
        <w:t>случаев и порядка перехода на конкурсной основе лиц, обучающихся по основным профессиональным образовательным программам, с платного обучения на обучение за счет средств республиканского бюджета</w:t>
      </w:r>
      <w:r w:rsidR="006F2C0B" w:rsidRPr="006F2C0B">
        <w:rPr>
          <w:spacing w:val="0"/>
        </w:rPr>
        <w:t xml:space="preserve"> в государственных организациях профессионального образования</w:t>
      </w:r>
      <w:r w:rsidR="006F2C0B" w:rsidRPr="006F2C0B">
        <w:rPr>
          <w:spacing w:val="0"/>
          <w:shd w:val="clear" w:color="auto" w:fill="FFFFFF"/>
        </w:rPr>
        <w:t>».</w:t>
      </w:r>
    </w:p>
    <w:p w:rsidR="00BB7B56" w:rsidRPr="000B7E22" w:rsidRDefault="00BB7B56" w:rsidP="00BB7B56">
      <w:pPr>
        <w:shd w:val="clear" w:color="auto" w:fill="FFFFFF"/>
        <w:ind w:firstLine="284"/>
        <w:jc w:val="both"/>
        <w:rPr>
          <w:spacing w:val="0"/>
          <w:shd w:val="clear" w:color="auto" w:fill="FFFFFF"/>
        </w:rPr>
      </w:pPr>
    </w:p>
    <w:p w:rsidR="006F2C0B" w:rsidRPr="006F2C0B" w:rsidRDefault="006F2C0B" w:rsidP="006F2C0B">
      <w:pPr>
        <w:shd w:val="clear" w:color="auto" w:fill="FFFFFF"/>
        <w:ind w:firstLine="709"/>
        <w:contextualSpacing/>
        <w:jc w:val="both"/>
        <w:rPr>
          <w:spacing w:val="0"/>
          <w:shd w:val="clear" w:color="auto" w:fill="FFFFFF"/>
        </w:rPr>
      </w:pPr>
      <w:r w:rsidRPr="006F2C0B">
        <w:rPr>
          <w:spacing w:val="0"/>
          <w:shd w:val="clear" w:color="auto" w:fill="FFFFFF"/>
        </w:rPr>
        <w:t>2. Подпункт а) статьи 29 дополнить подпунктом 11) следующего содержания:</w:t>
      </w:r>
    </w:p>
    <w:p w:rsidR="006F2C0B" w:rsidRPr="006F2C0B" w:rsidRDefault="00584C3A" w:rsidP="006F2C0B">
      <w:pPr>
        <w:shd w:val="clear" w:color="auto" w:fill="FFFFFF"/>
        <w:ind w:firstLine="709"/>
        <w:contextualSpacing/>
        <w:jc w:val="both"/>
        <w:rPr>
          <w:spacing w:val="0"/>
          <w:shd w:val="clear" w:color="auto" w:fill="FFFFFF"/>
        </w:rPr>
      </w:pPr>
      <w:r w:rsidRPr="000B7E22">
        <w:rPr>
          <w:spacing w:val="0"/>
        </w:rPr>
        <w:t>«</w:t>
      </w:r>
      <w:r w:rsidR="006F2C0B" w:rsidRPr="006F2C0B">
        <w:rPr>
          <w:spacing w:val="0"/>
        </w:rPr>
        <w:t xml:space="preserve">11) </w:t>
      </w:r>
      <w:r w:rsidR="006F2C0B" w:rsidRPr="006F2C0B">
        <w:rPr>
          <w:spacing w:val="0"/>
          <w:shd w:val="clear" w:color="auto" w:fill="FFFFFF"/>
        </w:rPr>
        <w:t>случаев и порядка перехода на конкурсной основе лиц, обучающихся по основным профессиональным образовательным программам, с платного обучения на обучение за счет средств республиканского бюджета</w:t>
      </w:r>
      <w:r w:rsidR="006F2C0B" w:rsidRPr="006F2C0B">
        <w:rPr>
          <w:spacing w:val="0"/>
        </w:rPr>
        <w:t xml:space="preserve"> в государственных организациях профессионального образования</w:t>
      </w:r>
      <w:r w:rsidR="006F2C0B" w:rsidRPr="006F2C0B">
        <w:rPr>
          <w:spacing w:val="0"/>
          <w:shd w:val="clear" w:color="auto" w:fill="FFFFFF"/>
        </w:rPr>
        <w:t>».</w:t>
      </w:r>
    </w:p>
    <w:p w:rsidR="00BB7B56" w:rsidRPr="000B7E22" w:rsidRDefault="00BB7B56" w:rsidP="00BB7B56">
      <w:pPr>
        <w:shd w:val="clear" w:color="auto" w:fill="FFFFFF"/>
        <w:ind w:firstLine="284"/>
        <w:jc w:val="both"/>
        <w:rPr>
          <w:spacing w:val="0"/>
          <w:shd w:val="clear" w:color="auto" w:fill="FFFFFF"/>
        </w:rPr>
      </w:pPr>
    </w:p>
    <w:p w:rsidR="00570EFC" w:rsidRPr="000B7E22" w:rsidRDefault="00570EFC" w:rsidP="00570EFC">
      <w:pPr>
        <w:shd w:val="clear" w:color="auto" w:fill="FFFFFF"/>
        <w:ind w:firstLine="709"/>
        <w:jc w:val="both"/>
        <w:rPr>
          <w:spacing w:val="0"/>
          <w:shd w:val="clear" w:color="auto" w:fill="FFFFFF"/>
        </w:rPr>
      </w:pPr>
      <w:r w:rsidRPr="000B7E22">
        <w:rPr>
          <w:spacing w:val="0"/>
          <w:shd w:val="clear" w:color="auto" w:fill="FFFFFF"/>
        </w:rPr>
        <w:t>3. Часть первую пункта 3 статьи 32 дополнить подпунктом о-1) следующего содержания:</w:t>
      </w:r>
    </w:p>
    <w:p w:rsidR="00570EFC" w:rsidRPr="000B7E22" w:rsidRDefault="00584C3A" w:rsidP="00570EFC">
      <w:pPr>
        <w:shd w:val="clear" w:color="auto" w:fill="FFFFFF"/>
        <w:ind w:firstLine="709"/>
        <w:jc w:val="both"/>
        <w:rPr>
          <w:spacing w:val="0"/>
          <w:shd w:val="clear" w:color="auto" w:fill="FFFFFF"/>
        </w:rPr>
      </w:pPr>
      <w:r w:rsidRPr="000B7E22">
        <w:rPr>
          <w:spacing w:val="0"/>
          <w:shd w:val="clear" w:color="auto" w:fill="FFFFFF"/>
        </w:rPr>
        <w:t>«</w:t>
      </w:r>
      <w:r w:rsidR="00570EFC" w:rsidRPr="000B7E22">
        <w:rPr>
          <w:spacing w:val="0"/>
          <w:shd w:val="clear" w:color="auto" w:fill="FFFFFF"/>
        </w:rPr>
        <w:t xml:space="preserve">о-1) переход на конкурсной основе лиц, обучающихся по основным профессиональным образовательным программам, с платного обучения на обучение за счет средств республиканского бюджета в государственных организациях профессионального образования в случаях и порядке, </w:t>
      </w:r>
      <w:r w:rsidR="00965DC6">
        <w:rPr>
          <w:spacing w:val="0"/>
          <w:shd w:val="clear" w:color="auto" w:fill="FFFFFF"/>
        </w:rPr>
        <w:t xml:space="preserve">которые </w:t>
      </w:r>
      <w:r w:rsidR="00570EFC" w:rsidRPr="000B7E22">
        <w:rPr>
          <w:spacing w:val="0"/>
          <w:shd w:val="clear" w:color="auto" w:fill="FFFFFF"/>
        </w:rPr>
        <w:t>установлены Правительством Приднестровской Молдавской Республики».</w:t>
      </w:r>
    </w:p>
    <w:p w:rsidR="00BB7B56" w:rsidRPr="000B7E22" w:rsidRDefault="00BB7B56" w:rsidP="00BB7B56">
      <w:pPr>
        <w:shd w:val="clear" w:color="auto" w:fill="FFFFFF"/>
        <w:jc w:val="both"/>
        <w:rPr>
          <w:spacing w:val="0"/>
          <w:shd w:val="clear" w:color="auto" w:fill="FFFFFF"/>
        </w:rPr>
      </w:pPr>
    </w:p>
    <w:p w:rsidR="00570EFC" w:rsidRPr="00570EFC" w:rsidRDefault="00570EFC" w:rsidP="00570EFC">
      <w:pPr>
        <w:shd w:val="clear" w:color="auto" w:fill="FFFFFF"/>
        <w:ind w:firstLine="708"/>
        <w:jc w:val="both"/>
        <w:rPr>
          <w:spacing w:val="0"/>
          <w:shd w:val="clear" w:color="auto" w:fill="FFFFFF"/>
        </w:rPr>
      </w:pPr>
      <w:r w:rsidRPr="00570EFC">
        <w:rPr>
          <w:spacing w:val="0"/>
          <w:shd w:val="clear" w:color="auto" w:fill="FFFFFF"/>
        </w:rPr>
        <w:t>4. Статью 49 дополнить пунктом 4-1 следующего содержания:</w:t>
      </w:r>
    </w:p>
    <w:p w:rsidR="00570EFC" w:rsidRPr="00570EFC" w:rsidRDefault="00570EFC" w:rsidP="00570EFC">
      <w:pPr>
        <w:shd w:val="clear" w:color="auto" w:fill="FFFFFF"/>
        <w:ind w:firstLine="708"/>
        <w:jc w:val="both"/>
        <w:rPr>
          <w:spacing w:val="0"/>
          <w:shd w:val="clear" w:color="auto" w:fill="FFFFFF"/>
        </w:rPr>
      </w:pPr>
      <w:r w:rsidRPr="000B7E22">
        <w:rPr>
          <w:spacing w:val="0"/>
          <w:shd w:val="clear" w:color="auto" w:fill="FFFFFF"/>
        </w:rPr>
        <w:t>«</w:t>
      </w:r>
      <w:r w:rsidRPr="00570EFC">
        <w:rPr>
          <w:spacing w:val="0"/>
          <w:shd w:val="clear" w:color="auto" w:fill="FFFFFF"/>
        </w:rPr>
        <w:t>4-1. Лица, обучающиеся по основным профессиональным образовательным программам</w:t>
      </w:r>
      <w:r w:rsidRPr="00570EFC">
        <w:rPr>
          <w:spacing w:val="0"/>
        </w:rPr>
        <w:t xml:space="preserve"> в государственных организациях профессионального образования</w:t>
      </w:r>
      <w:r w:rsidRPr="00570EFC">
        <w:rPr>
          <w:spacing w:val="0"/>
          <w:shd w:val="clear" w:color="auto" w:fill="FFFFFF"/>
        </w:rPr>
        <w:t xml:space="preserve">, имеют право на конкурсной основе на переход с платного обучения на обучение за счет средств республиканского бюджета в случаях и порядке, </w:t>
      </w:r>
      <w:r w:rsidR="00965DC6">
        <w:rPr>
          <w:spacing w:val="0"/>
          <w:shd w:val="clear" w:color="auto" w:fill="FFFFFF"/>
        </w:rPr>
        <w:t xml:space="preserve">которые </w:t>
      </w:r>
      <w:r w:rsidRPr="00570EFC">
        <w:rPr>
          <w:spacing w:val="0"/>
          <w:shd w:val="clear" w:color="auto" w:fill="FFFFFF"/>
        </w:rPr>
        <w:t>установлены Правительством Приднестровской Молдавской Республики.</w:t>
      </w:r>
    </w:p>
    <w:p w:rsidR="00570EFC" w:rsidRPr="00570EFC" w:rsidRDefault="00570EFC" w:rsidP="00570EFC">
      <w:pPr>
        <w:shd w:val="clear" w:color="auto" w:fill="FFFFFF"/>
        <w:ind w:firstLine="708"/>
        <w:jc w:val="both"/>
        <w:rPr>
          <w:spacing w:val="0"/>
          <w:shd w:val="clear" w:color="auto" w:fill="FFFFFF"/>
        </w:rPr>
      </w:pPr>
      <w:r w:rsidRPr="00570EFC">
        <w:rPr>
          <w:spacing w:val="0"/>
          <w:shd w:val="clear" w:color="auto" w:fill="FFFFFF"/>
        </w:rPr>
        <w:lastRenderedPageBreak/>
        <w:t>На лиц, указанных в части первой настоящего пункта, распространяются права и обязанности, указанные в пункте 5 статьи 15 настоящего Закона. При этом срок отработки по полученной профессии, специальности (направлению подготовки) в отношении указанной категории лиц устанавливается Правительством Приднестровской Молдавской Республики».</w:t>
      </w:r>
    </w:p>
    <w:p w:rsidR="00BB7B56" w:rsidRPr="000B7E22" w:rsidRDefault="00BB7B56" w:rsidP="00BB7B56">
      <w:pPr>
        <w:shd w:val="clear" w:color="auto" w:fill="FFFFFF"/>
        <w:jc w:val="both"/>
        <w:rPr>
          <w:spacing w:val="0"/>
          <w:shd w:val="clear" w:color="auto" w:fill="FFFFFF"/>
        </w:rPr>
      </w:pPr>
    </w:p>
    <w:p w:rsidR="00BB7B56" w:rsidRPr="000B7E22" w:rsidRDefault="00BB7B56" w:rsidP="00BB7B56">
      <w:pPr>
        <w:ind w:firstLine="709"/>
        <w:jc w:val="both"/>
        <w:rPr>
          <w:color w:val="000000"/>
          <w:spacing w:val="0"/>
          <w:shd w:val="clear" w:color="auto" w:fill="FFFFFF"/>
        </w:rPr>
      </w:pPr>
      <w:r w:rsidRPr="000B7E22">
        <w:rPr>
          <w:b/>
          <w:spacing w:val="0"/>
        </w:rPr>
        <w:t>Статья 2.</w:t>
      </w:r>
      <w:r w:rsidRPr="000B7E22">
        <w:rPr>
          <w:spacing w:val="0"/>
        </w:rPr>
        <w:t xml:space="preserve"> </w:t>
      </w:r>
      <w:r w:rsidRPr="000B7E22">
        <w:rPr>
          <w:color w:val="000000"/>
          <w:spacing w:val="0"/>
          <w:shd w:val="clear" w:color="auto" w:fill="FFFFFF"/>
        </w:rPr>
        <w:t xml:space="preserve">Настоящий Закон вступает в силу по истечении </w:t>
      </w:r>
      <w:r w:rsidRPr="000B7E22">
        <w:rPr>
          <w:color w:val="000000"/>
          <w:spacing w:val="0"/>
          <w:shd w:val="clear" w:color="auto" w:fill="FFFFFF"/>
        </w:rPr>
        <w:br/>
        <w:t>60 (шестидесяти) дней после дня официального опубликования.</w:t>
      </w:r>
    </w:p>
    <w:p w:rsidR="00373B4B" w:rsidRPr="000B7E22" w:rsidRDefault="00373B4B" w:rsidP="00AE58DF">
      <w:pPr>
        <w:ind w:firstLine="709"/>
        <w:jc w:val="both"/>
        <w:rPr>
          <w:spacing w:val="0"/>
        </w:rPr>
      </w:pPr>
    </w:p>
    <w:p w:rsidR="00DE713D" w:rsidRPr="000B7E22" w:rsidRDefault="00DE713D" w:rsidP="00AE58DF">
      <w:pPr>
        <w:ind w:firstLine="709"/>
        <w:jc w:val="both"/>
        <w:rPr>
          <w:spacing w:val="0"/>
        </w:rPr>
      </w:pPr>
    </w:p>
    <w:p w:rsidR="003C6611" w:rsidRPr="000B7E22" w:rsidRDefault="00490ACC" w:rsidP="00AE58DF">
      <w:pPr>
        <w:jc w:val="both"/>
        <w:outlineLvl w:val="0"/>
        <w:rPr>
          <w:spacing w:val="0"/>
        </w:rPr>
      </w:pPr>
      <w:r w:rsidRPr="000B7E22">
        <w:rPr>
          <w:spacing w:val="0"/>
        </w:rPr>
        <w:t xml:space="preserve">Президент </w:t>
      </w:r>
    </w:p>
    <w:p w:rsidR="00490ACC" w:rsidRPr="000B7E22" w:rsidRDefault="00490ACC" w:rsidP="00AE58DF">
      <w:pPr>
        <w:jc w:val="both"/>
        <w:outlineLvl w:val="0"/>
        <w:rPr>
          <w:spacing w:val="0"/>
        </w:rPr>
      </w:pPr>
      <w:r w:rsidRPr="000B7E22">
        <w:rPr>
          <w:spacing w:val="0"/>
        </w:rPr>
        <w:t xml:space="preserve">Приднестровской </w:t>
      </w:r>
    </w:p>
    <w:p w:rsidR="00F44C76" w:rsidRDefault="00490ACC" w:rsidP="00AE58DF">
      <w:pPr>
        <w:jc w:val="both"/>
        <w:rPr>
          <w:spacing w:val="0"/>
        </w:rPr>
      </w:pPr>
      <w:r w:rsidRPr="000B7E22">
        <w:rPr>
          <w:spacing w:val="0"/>
        </w:rPr>
        <w:t xml:space="preserve">Молдавской Республики </w:t>
      </w:r>
      <w:r w:rsidRPr="000B7E22">
        <w:rPr>
          <w:spacing w:val="0"/>
        </w:rPr>
        <w:tab/>
      </w:r>
      <w:r w:rsidRPr="000B7E22">
        <w:rPr>
          <w:spacing w:val="0"/>
        </w:rPr>
        <w:tab/>
      </w:r>
      <w:r w:rsidRPr="000B7E22">
        <w:rPr>
          <w:spacing w:val="0"/>
        </w:rPr>
        <w:tab/>
      </w:r>
      <w:r w:rsidRPr="000B7E22">
        <w:rPr>
          <w:spacing w:val="0"/>
        </w:rPr>
        <w:tab/>
        <w:t xml:space="preserve"> </w:t>
      </w:r>
      <w:r w:rsidR="001713CD" w:rsidRPr="000B7E22">
        <w:rPr>
          <w:spacing w:val="0"/>
        </w:rPr>
        <w:t xml:space="preserve">  </w:t>
      </w:r>
      <w:r w:rsidRPr="000B7E22">
        <w:rPr>
          <w:spacing w:val="0"/>
        </w:rPr>
        <w:t xml:space="preserve">  В. Н. КРАСНОСЕЛЬСКИЙ</w:t>
      </w:r>
    </w:p>
    <w:p w:rsidR="00C551C0" w:rsidRDefault="00C551C0" w:rsidP="00AE58DF">
      <w:pPr>
        <w:jc w:val="both"/>
        <w:rPr>
          <w:spacing w:val="0"/>
        </w:rPr>
      </w:pPr>
    </w:p>
    <w:p w:rsidR="00C551C0" w:rsidRDefault="00C551C0" w:rsidP="00AE58DF">
      <w:pPr>
        <w:jc w:val="both"/>
        <w:rPr>
          <w:spacing w:val="0"/>
        </w:rPr>
      </w:pPr>
    </w:p>
    <w:p w:rsidR="00C551C0" w:rsidRDefault="00C551C0" w:rsidP="00AE58DF">
      <w:pPr>
        <w:jc w:val="both"/>
        <w:rPr>
          <w:spacing w:val="0"/>
        </w:rPr>
      </w:pPr>
    </w:p>
    <w:p w:rsidR="00C551C0" w:rsidRPr="00D91258" w:rsidRDefault="00C551C0" w:rsidP="00C551C0">
      <w:pPr>
        <w:jc w:val="both"/>
      </w:pPr>
      <w:r>
        <w:t xml:space="preserve">г. </w:t>
      </w:r>
      <w:r w:rsidRPr="00D91258">
        <w:t>Тирасполь</w:t>
      </w:r>
    </w:p>
    <w:p w:rsidR="00C551C0" w:rsidRPr="00D91258" w:rsidRDefault="00C551C0" w:rsidP="00C551C0">
      <w:pPr>
        <w:ind w:left="28" w:hanging="28"/>
        <w:jc w:val="both"/>
      </w:pPr>
      <w:r>
        <w:t>4 марта 2025</w:t>
      </w:r>
      <w:r w:rsidRPr="00D91258">
        <w:t xml:space="preserve"> г.</w:t>
      </w:r>
    </w:p>
    <w:p w:rsidR="00C551C0" w:rsidRPr="00E47AD2" w:rsidRDefault="00C551C0" w:rsidP="00C551C0">
      <w:pPr>
        <w:tabs>
          <w:tab w:val="left" w:pos="851"/>
          <w:tab w:val="left" w:pos="4536"/>
        </w:tabs>
        <w:ind w:left="28" w:hanging="28"/>
      </w:pPr>
      <w:r>
        <w:t>№ 18-ЗД-</w:t>
      </w:r>
      <w:r w:rsidRPr="00D91258">
        <w:t>VI</w:t>
      </w:r>
      <w:r>
        <w:rPr>
          <w:lang w:val="en-US"/>
        </w:rPr>
        <w:t>I</w:t>
      </w:r>
    </w:p>
    <w:p w:rsidR="00C551C0" w:rsidRPr="000B7E22" w:rsidRDefault="00C551C0" w:rsidP="00AE58DF">
      <w:pPr>
        <w:jc w:val="both"/>
        <w:rPr>
          <w:spacing w:val="0"/>
        </w:rPr>
      </w:pPr>
      <w:bookmarkStart w:id="0" w:name="_GoBack"/>
      <w:bookmarkEnd w:id="0"/>
    </w:p>
    <w:sectPr w:rsidR="00C551C0" w:rsidRPr="000B7E22"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CBA" w:rsidRDefault="00E81CBA">
      <w:r>
        <w:separator/>
      </w:r>
    </w:p>
  </w:endnote>
  <w:endnote w:type="continuationSeparator" w:id="0">
    <w:p w:rsidR="00E81CBA" w:rsidRDefault="00E8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CBA" w:rsidRDefault="00E81CBA">
      <w:r>
        <w:separator/>
      </w:r>
    </w:p>
  </w:footnote>
  <w:footnote w:type="continuationSeparator" w:id="0">
    <w:p w:rsidR="00E81CBA" w:rsidRDefault="00E81C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EE2" w:rsidRDefault="00915EE2"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15EE2" w:rsidRDefault="00915EE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EE2" w:rsidRPr="009D00F6" w:rsidRDefault="00915EE2"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C551C0">
      <w:rPr>
        <w:rStyle w:val="a5"/>
        <w:noProof/>
        <w:sz w:val="24"/>
      </w:rPr>
      <w:t>3</w:t>
    </w:r>
    <w:r w:rsidRPr="009D00F6">
      <w:rPr>
        <w:rStyle w:val="a5"/>
        <w:sz w:val="24"/>
      </w:rPr>
      <w:fldChar w:fldCharType="end"/>
    </w:r>
  </w:p>
  <w:p w:rsidR="00915EE2" w:rsidRDefault="00915EE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4090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38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B7E22"/>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D9D"/>
    <w:rsid w:val="00570E91"/>
    <w:rsid w:val="00570EFC"/>
    <w:rsid w:val="00571285"/>
    <w:rsid w:val="005715A7"/>
    <w:rsid w:val="0057240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C3A"/>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6D3C"/>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01D"/>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ECE"/>
    <w:rsid w:val="006F0F60"/>
    <w:rsid w:val="006F1FE7"/>
    <w:rsid w:val="006F24FC"/>
    <w:rsid w:val="006F2B1B"/>
    <w:rsid w:val="006F2C0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7F8"/>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5EE2"/>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8D"/>
    <w:rsid w:val="00960B72"/>
    <w:rsid w:val="00962B16"/>
    <w:rsid w:val="00964BD9"/>
    <w:rsid w:val="00964CA1"/>
    <w:rsid w:val="0096511C"/>
    <w:rsid w:val="00965748"/>
    <w:rsid w:val="00965DC6"/>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9A"/>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301"/>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3A48"/>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B7B56"/>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1EE4"/>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CDB"/>
    <w:rsid w:val="00C44D07"/>
    <w:rsid w:val="00C44FF0"/>
    <w:rsid w:val="00C4516C"/>
    <w:rsid w:val="00C45755"/>
    <w:rsid w:val="00C52916"/>
    <w:rsid w:val="00C52A5F"/>
    <w:rsid w:val="00C52DB3"/>
    <w:rsid w:val="00C52E9B"/>
    <w:rsid w:val="00C53D30"/>
    <w:rsid w:val="00C53DA6"/>
    <w:rsid w:val="00C551C0"/>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9AD"/>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1CBA"/>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6C"/>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1E328-BE70-4D56-8EEF-0A41A5146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1278</Words>
  <Characters>7291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11</cp:revision>
  <cp:lastPrinted>2025-02-19T10:21:00Z</cp:lastPrinted>
  <dcterms:created xsi:type="dcterms:W3CDTF">2025-02-19T10:15:00Z</dcterms:created>
  <dcterms:modified xsi:type="dcterms:W3CDTF">2025-03-04T11:32:00Z</dcterms:modified>
</cp:coreProperties>
</file>