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3539F" w:rsidRPr="00C80966" w:rsidRDefault="0073539F" w:rsidP="007353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AC6A86" w:rsidRDefault="0073539F" w:rsidP="00AC6A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C6A86" w:rsidRPr="00AC6A8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дополнения в Кодекс </w:t>
      </w:r>
    </w:p>
    <w:p w:rsidR="00AC6A86" w:rsidRDefault="00AC6A86" w:rsidP="00AC6A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6A86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73539F" w:rsidRPr="00C80966" w:rsidRDefault="00AC6A86" w:rsidP="00AC6A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6A86">
        <w:rPr>
          <w:rFonts w:ascii="Times New Roman" w:eastAsia="Calibri" w:hAnsi="Times New Roman" w:cs="Times New Roman"/>
          <w:b/>
          <w:sz w:val="28"/>
          <w:szCs w:val="28"/>
        </w:rPr>
        <w:t>об административных правонарушениях</w:t>
      </w:r>
      <w:r w:rsidR="0073539F" w:rsidRPr="001909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3539F" w:rsidRPr="00C80966" w:rsidRDefault="0073539F" w:rsidP="00735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9F" w:rsidRPr="00C80966" w:rsidRDefault="0073539F" w:rsidP="0073539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3539F" w:rsidRDefault="0073539F" w:rsidP="007353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73539F" w:rsidRDefault="0073539F" w:rsidP="00735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A86" w:rsidRPr="00AC6A86" w:rsidRDefault="0073539F" w:rsidP="00AC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Кодекс Приднестровской Молдавской Республики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административных правонарушениях от 21 января 2014 года № 10-З-V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164-ЗД-V (САЗ 14-44); от 10 ноября 2014 года № 174-ЗИ-V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14-46); от 8 декабря 2014 года № 200-ЗД-V (САЗ 14-50); от 10 декабря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205-ЗИ-V (САЗ 14-51); от 10 декабря 2014 года № 210-ЗД-V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14-51); от 30 декабря 2014 года № 233-ЗИД-V (САЗ 15-1); от 16 января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24-ЗИД-V (САЗ 15-3); от 9 февраля 2015 года № 34-ЗИД-V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15-7); от 20 марта 2015 года № 47-ЗИД-V (САЗ 15-12); от 24 марта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52-ЗД-V (САЗ 15-13,1); от 24 марта 2015 года № 53-ЗИ-V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15-16); от 28 апреля 2015 года № 71-ЗИ-V (САЗ 15-18); от 5 мая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78-ЗИ-V (САЗ 15-19); от 18 мая 2015 года № 85-ЗИД-V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 февраля 2016 года № 23-ЗИД-VI (САЗ 16-7); от 17 февраля 2016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31-ЗИД-VI (САЗ 16-7); от 26 февраля 2016 года № 39-ЗД-VI (САЗ 16-8);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марта 2016 года № 43-ЗИД-VI (САЗ 16-9); от 5 марта 2016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45-ЗД-VI (САЗ 16-9); от 25 мая 2016 года № 133-ЗИД-VI (САЗ 16-21)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155-ЗД-VI (САЗ 16-25); от 1 июля 2016 года № 168-ЗИ-VI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16-26); от 25 июля 2016 года № 192-ЗД-VI (САЗ 16-30); от 25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17-2); от 6 января 2017 года № 7-ЗИ-VI (САЗ 17-2); от 16 января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года № 19-ЗД-VI (САЗ 17-4); от 21 февраля 2017 года № 39-ЗД-VI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17-9); от 28 марта 2017 года № 61-ЗД-VI (САЗ 17-14); от 29 марта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17-26); от 28 июня 2017 года № 189-ЗИ-VI (САЗ 17-27); от 30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198-ЗИ-VI (САЗ 17-27); от 14 июля 2017 года № 215-ЗИД-VI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34-ЗИД-VI (САЗ 18-6); от 7 февраля 2018 года № 36-ЗИ-VI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163-ЗИ-VI (САЗ 18-24); от 12 июня 2018 года № 165-ЗИ-VI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52-ЗИ-VI (САЗ 19-13); от 8 апреля 2019 года № 57-ЗИ-VI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159-ЗИД-VI (САЗ 19-29); от 23 сентября 2019 года № 176-ЗИД-VI (САЗ 19-37); от 21 октября 2019 года № 182-ЗИД-VI (САЗ 19-41);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31 октября 2019 года № 193-ЗИ-VI (САЗ 19-42); от 31 октября 2019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2020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54-ЗИД-VI (САЗ 20-12) с изменениями, внесенными законами Приднестровской Молдавской Республики от 5 августа 2020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53-ЗИ-VII (САЗ 21-13), от 14 мая 2021 года № 90-ЗИ-VII (CАЗ 21-19),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июня 2021 года № 126-ЗИ-VII (САЗ 21-24), от 19 июля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169-ЗИ-VII (САЗ 21-29), от 13 сентября 2021 года № 217-ЗИ-VII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21-37), от 30 сентября 2021 года № 234-ЗИ-VII (САЗ 21-39,1),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2-ЗИ-VII (САЗ 21-4), от 29 марта 2021 года № 53-ЗИ-VII (САЗ 21-13),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мая 2021 года № 90-ЗИ-VII (CАЗ 21-19), от 15 июня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21-51), от 28 марта 2022 года № 43-ЗИ-VII (САЗ 22-12); от 27 июля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декабря 2020 года № 238-ЗИ-VII (САЗ 21-1,1), от 1 февраля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63-ЗИ-VII (САЗ 21-15); от 12 апреля 2021 года № 66-ЗД-VII (САЗ 21-15);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26 мая 2021 года № 95-ЗИД-VII (САЗ 21-21); от 26 мая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98-ЗИ-VII (САЗ 21-21); от 21 июня 2021 года № 139-ЗИ-VII (САЗ 21-25);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19 июля 2021 года № 171-ЗИД-VII (САЗ 21-29); от 22 июля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25 октября 2021 года № 263-ЗИ-VII (САЗ 21-43); от 9 декабря 2021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326-ЗИ-VII (САЗ 21-49); от 14 декабря 2021 года № 328-ЗИД-VII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(САЗ 22-17); от 30 мая 2022 года № 92-ЗИД-VII (САЗ 22-25); от 20 июня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октября 2022 года № 313-ЗИ-VII (САЗ 22-42); от 15 декабря 2022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353-ЗИД-VII (САЗ 22-49); от 15 декабря 2022 года № 354-ЗИД-VII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22-49); от 16 февраля 2023 года № 19-ЗИД-VII (САЗ 23-7,1);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февраля 2023 года № 33-ЗИ-VII (САЗ 23-9); от 29 марта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308-ЗИД-VII (САЗ 23-41); от 9 октября 2023 года № 310-ЗИД-VII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24-3); от 12 февраля 2024 года № 20-ЗД-VII (САЗ 24-8); от 6 марта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№ 50-ЗИД-VII (САЗ 24-11); от 29 марта 2024 года № 52-ЗИ-VII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24-14); от 3 апреля 2024 года № 55-ЗД-VII (САЗ 24-15); 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18 апреля 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2024 года № 72-ЗИД-</w:t>
      </w:r>
      <w:r w:rsidRPr="004A0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24-17); от 19 апреля 2024 года № 77-ЗИД-</w:t>
      </w:r>
      <w:r w:rsidRPr="004A0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24-17);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апреля 2024 года № 83-ЗИД-VII (САЗ 24-17); от 18 июля 2024 года № 152-ЗИ-VI</w:t>
      </w:r>
      <w:r w:rsidRPr="004A0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24-30); от 22 июля 2024 года </w:t>
      </w:r>
      <w:r w:rsidRPr="004A0AB4">
        <w:rPr>
          <w:rFonts w:ascii="Times New Roman" w:eastAsia="Calibri" w:hAnsi="Times New Roman" w:cs="Times New Roman"/>
          <w:sz w:val="28"/>
          <w:szCs w:val="28"/>
          <w:lang w:eastAsia="ru-RU"/>
        </w:rPr>
        <w:t>№ 157-ЗИД-VI</w:t>
      </w:r>
      <w:r w:rsidRPr="004A0AB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24-31); от 24 июля 2024 года № 183-ЗИ-VI</w:t>
      </w:r>
      <w:r w:rsidRPr="004A0A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304-ЗИ-VII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0AB4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24-50)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DA5207"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2025</w:t>
      </w:r>
      <w:r w:rsidRPr="00735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9-ЗИД-</w:t>
      </w:r>
      <w:r w:rsidRPr="0073539F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39F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25-6)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6A86"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дополнение.</w:t>
      </w:r>
    </w:p>
    <w:p w:rsidR="00AC6A86" w:rsidRPr="00AC6A86" w:rsidRDefault="00AC6A86" w:rsidP="00AC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A86" w:rsidRPr="00AC6A86" w:rsidRDefault="00AC6A86" w:rsidP="00AC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15.5 дополнить пунктом 2-1 следующего содержания:</w:t>
      </w:r>
    </w:p>
    <w:p w:rsidR="00AC6A86" w:rsidRPr="00AC6A86" w:rsidRDefault="00AC6A86" w:rsidP="00AC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«2-1. Неисполнение </w:t>
      </w:r>
      <w:r w:rsidR="00DA5207"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и индивидуальными предпринимателями </w:t>
      </w: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по уплате налогов и иных обязательных платежей, предусмотренных законодательством Приднестровской Молдавской Республики о специальных налоговых режимах, в бюджет и внебюджетные фонды свыше 3 (трех) месяцев со дня, установленного законом для их уплаты, в случае если сумма просроченных платежей превышает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>100 (сто) РУ МЗП, –</w:t>
      </w:r>
    </w:p>
    <w:p w:rsidR="00AC6A86" w:rsidRPr="00AC6A86" w:rsidRDefault="00AC6A86" w:rsidP="00AC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влечет наложение административного штрафа на индивидуальных предпринимателей в размере от 50 (пятидесяти) до 100 (ста) РУ МЗП, на должностных лиц в размере от 100 (ста) до 200 (двухсот) РУ МЗП, на юридических лиц – от 300 (трехсот) до 350 (трехсот пятидесяти) РУ МЗП». </w:t>
      </w:r>
    </w:p>
    <w:p w:rsidR="00AC6A86" w:rsidRPr="00AC6A86" w:rsidRDefault="00AC6A86" w:rsidP="00AC6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9F" w:rsidRDefault="00AC6A86" w:rsidP="00AC6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6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6A86">
        <w:rPr>
          <w:rFonts w:ascii="Times New Roman" w:eastAsia="Times New Roman" w:hAnsi="Times New Roman" w:cs="Times New Roman"/>
          <w:sz w:val="28"/>
          <w:szCs w:val="28"/>
          <w:lang w:eastAsia="ru-RU"/>
        </w:rPr>
        <w:t>14 (четырнадцати) дней после дня официального опубликования.</w:t>
      </w:r>
    </w:p>
    <w:p w:rsidR="0073539F" w:rsidRDefault="0073539F" w:rsidP="00735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6A86" w:rsidRPr="00D232EB" w:rsidRDefault="00AC6A86" w:rsidP="007353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539F" w:rsidRPr="00C80966" w:rsidRDefault="0073539F" w:rsidP="007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3539F" w:rsidRPr="00C80966" w:rsidRDefault="0073539F" w:rsidP="007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3539F" w:rsidRPr="00C80966" w:rsidRDefault="0073539F" w:rsidP="007353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3539F" w:rsidRDefault="0073539F" w:rsidP="0073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A7" w:rsidRDefault="008823A7" w:rsidP="0073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A7" w:rsidRDefault="008823A7" w:rsidP="0073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A7" w:rsidRDefault="008823A7" w:rsidP="0073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23A7" w:rsidRPr="008823A7" w:rsidRDefault="008823A7" w:rsidP="008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A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823A7" w:rsidRPr="008823A7" w:rsidRDefault="008823A7" w:rsidP="00882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A7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2025 г.</w:t>
      </w:r>
    </w:p>
    <w:p w:rsidR="008823A7" w:rsidRPr="008823A7" w:rsidRDefault="008823A7" w:rsidP="008823A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3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24-ЗД-VI</w:t>
      </w:r>
      <w:r w:rsidRPr="008823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823A7" w:rsidRPr="00C80966" w:rsidRDefault="008823A7" w:rsidP="00735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23A7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B7" w:rsidRDefault="004F25B7">
      <w:pPr>
        <w:spacing w:after="0" w:line="240" w:lineRule="auto"/>
      </w:pPr>
      <w:r>
        <w:separator/>
      </w:r>
    </w:p>
  </w:endnote>
  <w:endnote w:type="continuationSeparator" w:id="0">
    <w:p w:rsidR="004F25B7" w:rsidRDefault="004F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B7" w:rsidRDefault="004F25B7">
      <w:pPr>
        <w:spacing w:after="0" w:line="240" w:lineRule="auto"/>
      </w:pPr>
      <w:r>
        <w:separator/>
      </w:r>
    </w:p>
  </w:footnote>
  <w:footnote w:type="continuationSeparator" w:id="0">
    <w:p w:rsidR="004F25B7" w:rsidRDefault="004F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DC47C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3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9F"/>
    <w:rsid w:val="001B5588"/>
    <w:rsid w:val="00253ED7"/>
    <w:rsid w:val="004F25B7"/>
    <w:rsid w:val="0073539F"/>
    <w:rsid w:val="008823A7"/>
    <w:rsid w:val="00AC6A86"/>
    <w:rsid w:val="00DA5207"/>
    <w:rsid w:val="00DC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08107-2D8A-47CE-847E-52E87192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39F"/>
  </w:style>
  <w:style w:type="paragraph" w:styleId="a5">
    <w:name w:val="Balloon Text"/>
    <w:basedOn w:val="a"/>
    <w:link w:val="a6"/>
    <w:uiPriority w:val="99"/>
    <w:semiHidden/>
    <w:unhideWhenUsed/>
    <w:rsid w:val="00DC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2025-02-19T09:03:00Z</cp:lastPrinted>
  <dcterms:created xsi:type="dcterms:W3CDTF">2025-02-19T08:32:00Z</dcterms:created>
  <dcterms:modified xsi:type="dcterms:W3CDTF">2025-03-10T08:56:00Z</dcterms:modified>
</cp:coreProperties>
</file>