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C96448" w:rsidRDefault="00490ACC" w:rsidP="00850813">
      <w:pPr>
        <w:jc w:val="both"/>
        <w:rPr>
          <w:spacing w:val="0"/>
          <w:lang w:val="en-US"/>
        </w:rPr>
      </w:pPr>
    </w:p>
    <w:p w:rsidR="00490ACC" w:rsidRPr="00C96448" w:rsidRDefault="00490ACC" w:rsidP="00850813">
      <w:pPr>
        <w:jc w:val="both"/>
        <w:rPr>
          <w:spacing w:val="0"/>
        </w:rPr>
      </w:pPr>
    </w:p>
    <w:p w:rsidR="00490ACC" w:rsidRPr="00C96448" w:rsidRDefault="00490ACC" w:rsidP="00850813">
      <w:pPr>
        <w:jc w:val="both"/>
        <w:rPr>
          <w:spacing w:val="0"/>
        </w:rPr>
      </w:pPr>
    </w:p>
    <w:p w:rsidR="00490ACC" w:rsidRPr="00C96448" w:rsidRDefault="00490ACC" w:rsidP="00850813">
      <w:pPr>
        <w:jc w:val="both"/>
        <w:rPr>
          <w:spacing w:val="0"/>
        </w:rPr>
      </w:pPr>
    </w:p>
    <w:p w:rsidR="003B0F28" w:rsidRPr="00C96448" w:rsidRDefault="003B0F28" w:rsidP="00850813">
      <w:pPr>
        <w:rPr>
          <w:spacing w:val="0"/>
        </w:rPr>
      </w:pPr>
    </w:p>
    <w:p w:rsidR="00D76B01" w:rsidRPr="00C96448" w:rsidRDefault="00D76B01" w:rsidP="00850813">
      <w:pPr>
        <w:rPr>
          <w:spacing w:val="0"/>
        </w:rPr>
      </w:pPr>
    </w:p>
    <w:p w:rsidR="00600942" w:rsidRPr="00C96448" w:rsidRDefault="00600942" w:rsidP="00600942">
      <w:pPr>
        <w:jc w:val="center"/>
        <w:rPr>
          <w:b/>
          <w:spacing w:val="0"/>
        </w:rPr>
      </w:pPr>
      <w:r w:rsidRPr="00C96448">
        <w:rPr>
          <w:b/>
          <w:spacing w:val="0"/>
        </w:rPr>
        <w:t>Закон</w:t>
      </w:r>
    </w:p>
    <w:p w:rsidR="00600942" w:rsidRPr="00C96448" w:rsidRDefault="00600942" w:rsidP="00600942">
      <w:pPr>
        <w:jc w:val="center"/>
        <w:rPr>
          <w:b/>
          <w:spacing w:val="0"/>
        </w:rPr>
      </w:pPr>
      <w:r w:rsidRPr="00C96448">
        <w:rPr>
          <w:b/>
          <w:spacing w:val="0"/>
        </w:rPr>
        <w:t>Приднестровской Молдавской Республики</w:t>
      </w:r>
    </w:p>
    <w:p w:rsidR="00600942" w:rsidRPr="00C96448" w:rsidRDefault="00600942" w:rsidP="00600942">
      <w:pPr>
        <w:jc w:val="center"/>
        <w:rPr>
          <w:b/>
          <w:spacing w:val="0"/>
        </w:rPr>
      </w:pPr>
    </w:p>
    <w:p w:rsidR="00600942" w:rsidRPr="00C96448" w:rsidRDefault="00600942" w:rsidP="00600942">
      <w:pPr>
        <w:jc w:val="center"/>
        <w:rPr>
          <w:b/>
          <w:spacing w:val="0"/>
        </w:rPr>
      </w:pPr>
      <w:r w:rsidRPr="00C96448">
        <w:rPr>
          <w:b/>
          <w:spacing w:val="0"/>
        </w:rPr>
        <w:t>«О внесении изменений и дополнений</w:t>
      </w:r>
    </w:p>
    <w:p w:rsidR="00600942" w:rsidRPr="00C96448" w:rsidRDefault="00600942" w:rsidP="00600942">
      <w:pPr>
        <w:jc w:val="center"/>
        <w:rPr>
          <w:b/>
          <w:spacing w:val="0"/>
        </w:rPr>
      </w:pPr>
      <w:r w:rsidRPr="00C96448">
        <w:rPr>
          <w:b/>
          <w:spacing w:val="0"/>
        </w:rPr>
        <w:t>в Избирательный кодекс</w:t>
      </w:r>
    </w:p>
    <w:p w:rsidR="00600942" w:rsidRPr="00C96448" w:rsidRDefault="00600942" w:rsidP="00600942">
      <w:pPr>
        <w:jc w:val="center"/>
        <w:rPr>
          <w:b/>
          <w:bCs/>
          <w:spacing w:val="0"/>
        </w:rPr>
      </w:pPr>
      <w:r w:rsidRPr="00C96448">
        <w:rPr>
          <w:b/>
          <w:spacing w:val="0"/>
        </w:rPr>
        <w:t>Приднестровской Молдавской Республики»</w:t>
      </w:r>
    </w:p>
    <w:p w:rsidR="00F51202" w:rsidRPr="00C96448" w:rsidRDefault="00F51202" w:rsidP="00850813">
      <w:pPr>
        <w:jc w:val="both"/>
        <w:rPr>
          <w:spacing w:val="0"/>
        </w:rPr>
      </w:pPr>
    </w:p>
    <w:p w:rsidR="00490ACC" w:rsidRPr="00C96448" w:rsidRDefault="00490ACC" w:rsidP="00850813">
      <w:pPr>
        <w:jc w:val="both"/>
        <w:rPr>
          <w:spacing w:val="0"/>
        </w:rPr>
      </w:pPr>
      <w:r w:rsidRPr="00C96448">
        <w:rPr>
          <w:spacing w:val="0"/>
        </w:rPr>
        <w:t>Принят Верховным Советом</w:t>
      </w:r>
    </w:p>
    <w:p w:rsidR="00490ACC" w:rsidRPr="00C96448" w:rsidRDefault="00490ACC" w:rsidP="00850813">
      <w:pPr>
        <w:jc w:val="both"/>
        <w:rPr>
          <w:spacing w:val="0"/>
        </w:rPr>
      </w:pPr>
      <w:r w:rsidRPr="00C96448">
        <w:rPr>
          <w:spacing w:val="0"/>
        </w:rPr>
        <w:t xml:space="preserve">Приднестровской Молдавской Республики         </w:t>
      </w:r>
      <w:r w:rsidR="005A34F8" w:rsidRPr="00C96448">
        <w:rPr>
          <w:spacing w:val="0"/>
        </w:rPr>
        <w:t xml:space="preserve"> </w:t>
      </w:r>
      <w:r w:rsidR="00EF66F8" w:rsidRPr="00C96448">
        <w:rPr>
          <w:spacing w:val="0"/>
        </w:rPr>
        <w:t xml:space="preserve">  </w:t>
      </w:r>
      <w:r w:rsidR="00160CB7" w:rsidRPr="00C96448">
        <w:rPr>
          <w:spacing w:val="0"/>
        </w:rPr>
        <w:t xml:space="preserve"> </w:t>
      </w:r>
      <w:r w:rsidR="004D0024" w:rsidRPr="00C96448">
        <w:rPr>
          <w:spacing w:val="0"/>
        </w:rPr>
        <w:t xml:space="preserve"> </w:t>
      </w:r>
      <w:r w:rsidR="00EB39D6" w:rsidRPr="00C96448">
        <w:rPr>
          <w:spacing w:val="0"/>
        </w:rPr>
        <w:t xml:space="preserve"> </w:t>
      </w:r>
      <w:r w:rsidR="0080248C" w:rsidRPr="00C96448">
        <w:rPr>
          <w:spacing w:val="0"/>
        </w:rPr>
        <w:t xml:space="preserve">     </w:t>
      </w:r>
      <w:r w:rsidR="001B7E0C" w:rsidRPr="00C96448">
        <w:rPr>
          <w:spacing w:val="0"/>
        </w:rPr>
        <w:t xml:space="preserve"> </w:t>
      </w:r>
      <w:r w:rsidR="001A14D0" w:rsidRPr="00C96448">
        <w:rPr>
          <w:spacing w:val="0"/>
        </w:rPr>
        <w:t xml:space="preserve">  </w:t>
      </w:r>
      <w:r w:rsidR="006B67E3" w:rsidRPr="00C96448">
        <w:rPr>
          <w:spacing w:val="0"/>
        </w:rPr>
        <w:t xml:space="preserve"> </w:t>
      </w:r>
      <w:r w:rsidR="00C63E7C" w:rsidRPr="00C96448">
        <w:rPr>
          <w:spacing w:val="0"/>
        </w:rPr>
        <w:t xml:space="preserve"> </w:t>
      </w:r>
      <w:r w:rsidR="000F4014" w:rsidRPr="00C96448">
        <w:rPr>
          <w:spacing w:val="0"/>
        </w:rPr>
        <w:t xml:space="preserve">  </w:t>
      </w:r>
      <w:r w:rsidR="00C63E7C" w:rsidRPr="00C96448">
        <w:rPr>
          <w:spacing w:val="0"/>
        </w:rPr>
        <w:t xml:space="preserve"> </w:t>
      </w:r>
      <w:r w:rsidR="006F2CE3" w:rsidRPr="00C96448">
        <w:rPr>
          <w:spacing w:val="0"/>
        </w:rPr>
        <w:t xml:space="preserve"> </w:t>
      </w:r>
      <w:r w:rsidR="00685667" w:rsidRPr="00C96448">
        <w:rPr>
          <w:spacing w:val="0"/>
        </w:rPr>
        <w:t xml:space="preserve"> </w:t>
      </w:r>
      <w:r w:rsidR="006F2CE3" w:rsidRPr="00C96448">
        <w:rPr>
          <w:spacing w:val="0"/>
        </w:rPr>
        <w:t xml:space="preserve"> </w:t>
      </w:r>
      <w:r w:rsidR="000754F0" w:rsidRPr="00C96448">
        <w:rPr>
          <w:spacing w:val="0"/>
        </w:rPr>
        <w:t>9</w:t>
      </w:r>
      <w:r w:rsidRPr="00C96448">
        <w:rPr>
          <w:spacing w:val="0"/>
        </w:rPr>
        <w:t xml:space="preserve"> </w:t>
      </w:r>
      <w:r w:rsidR="00932B0B" w:rsidRPr="00C96448">
        <w:rPr>
          <w:spacing w:val="0"/>
        </w:rPr>
        <w:t>июня</w:t>
      </w:r>
      <w:r w:rsidRPr="00C96448">
        <w:rPr>
          <w:spacing w:val="0"/>
        </w:rPr>
        <w:t xml:space="preserve"> 20</w:t>
      </w:r>
      <w:r w:rsidR="007626B4" w:rsidRPr="00C96448">
        <w:rPr>
          <w:spacing w:val="0"/>
        </w:rPr>
        <w:t>2</w:t>
      </w:r>
      <w:r w:rsidR="00046792" w:rsidRPr="00C96448">
        <w:rPr>
          <w:spacing w:val="0"/>
        </w:rPr>
        <w:t>5</w:t>
      </w:r>
      <w:r w:rsidRPr="00C96448">
        <w:rPr>
          <w:spacing w:val="0"/>
        </w:rPr>
        <w:t xml:space="preserve"> года</w:t>
      </w:r>
    </w:p>
    <w:p w:rsidR="00452513" w:rsidRPr="00C96448" w:rsidRDefault="00452513" w:rsidP="00850813">
      <w:pPr>
        <w:jc w:val="both"/>
        <w:rPr>
          <w:spacing w:val="0"/>
        </w:rPr>
      </w:pPr>
    </w:p>
    <w:p w:rsidR="00B10EA8" w:rsidRPr="00C96448" w:rsidRDefault="00B10EA8" w:rsidP="000E1027">
      <w:pPr>
        <w:ind w:firstLine="709"/>
        <w:jc w:val="both"/>
        <w:rPr>
          <w:spacing w:val="0"/>
        </w:rPr>
      </w:pPr>
      <w:r w:rsidRPr="00C96448">
        <w:rPr>
          <w:b/>
          <w:spacing w:val="0"/>
        </w:rPr>
        <w:t xml:space="preserve">Статья 1. </w:t>
      </w:r>
      <w:r w:rsidR="00B41501" w:rsidRPr="00C96448">
        <w:rPr>
          <w:spacing w:val="0"/>
        </w:rPr>
        <w:t xml:space="preserve">Внести в Избирательный кодекс Приднестровской Молдавской Республики от 9 августа 2000 года № 332-З (СЗМР 00-3) с изменениями и дополнениями, внесенными законами Приднестровской Молдавской Республики от 22 января 2002 года № 95-ЗИД-III (САЗ 02-4); </w:t>
      </w:r>
      <w:r w:rsidR="00B41501" w:rsidRPr="00C96448">
        <w:rPr>
          <w:spacing w:val="0"/>
        </w:rPr>
        <w:br/>
        <w:t xml:space="preserve">от 30 января 2003 года № 232-ЗИД-III (САЗ 03-5); от 21 апреля 2003 года </w:t>
      </w:r>
      <w:r w:rsidR="00B41501" w:rsidRPr="00C96448">
        <w:rPr>
          <w:spacing w:val="0"/>
        </w:rPr>
        <w:br/>
        <w:t xml:space="preserve">№ 268-ЗИ-III (САЗ 03-17); от 22 декабря 2004 года № 506-ЗИД-III </w:t>
      </w:r>
      <w:r w:rsidR="00B41501" w:rsidRPr="00C96448">
        <w:rPr>
          <w:spacing w:val="0"/>
        </w:rPr>
        <w:br/>
        <w:t xml:space="preserve">(САЗ 04-52); от 28 февраля 2005 года № 541-ЗД-III (САЗ 05-10); от 1 августа 2005 года № 606-ЗИД-III (САЗ 05-32); от 4 августа 2005 года № 613-ЗИД-III </w:t>
      </w:r>
      <w:r w:rsidR="00B41501" w:rsidRPr="00C96448">
        <w:rPr>
          <w:spacing w:val="0"/>
        </w:rPr>
        <w:br/>
        <w:t xml:space="preserve">(САЗ 05-32); от 11 января 2007 года № 152-ЗИД-IV (САЗ 07-3); от 5 марта </w:t>
      </w:r>
      <w:r w:rsidR="00B41501" w:rsidRPr="00C96448">
        <w:rPr>
          <w:spacing w:val="0"/>
        </w:rPr>
        <w:br/>
        <w:t>2007 года № 184-ЗИД-IV (САЗ 07-11); от 6 июня 2007 года № 220-ЗИ-</w:t>
      </w:r>
      <w:r w:rsidR="00B41501" w:rsidRPr="00C96448">
        <w:rPr>
          <w:spacing w:val="0"/>
          <w:lang w:val="en-US"/>
        </w:rPr>
        <w:t>IV</w:t>
      </w:r>
      <w:r w:rsidR="00B41501" w:rsidRPr="00C96448">
        <w:rPr>
          <w:spacing w:val="0"/>
        </w:rPr>
        <w:t xml:space="preserve"> </w:t>
      </w:r>
      <w:r w:rsidR="00B41501" w:rsidRPr="00C96448">
        <w:rPr>
          <w:spacing w:val="0"/>
        </w:rPr>
        <w:br/>
        <w:t>(</w:t>
      </w:r>
      <w:r w:rsidR="00B41501" w:rsidRPr="00C96448">
        <w:rPr>
          <w:bCs/>
          <w:spacing w:val="0"/>
        </w:rPr>
        <w:t>САЗ 07-24</w:t>
      </w:r>
      <w:r w:rsidR="00B41501" w:rsidRPr="00C96448">
        <w:rPr>
          <w:spacing w:val="0"/>
        </w:rPr>
        <w:t xml:space="preserve">); от </w:t>
      </w:r>
      <w:r w:rsidR="00B41501" w:rsidRPr="00C96448">
        <w:rPr>
          <w:bCs/>
          <w:spacing w:val="0"/>
        </w:rPr>
        <w:t>25 июня 2007 года № 233-ЗИД-</w:t>
      </w:r>
      <w:r w:rsidR="00B41501" w:rsidRPr="00C96448">
        <w:rPr>
          <w:bCs/>
          <w:spacing w:val="0"/>
          <w:lang w:val="en-US"/>
        </w:rPr>
        <w:t>IV</w:t>
      </w:r>
      <w:r w:rsidR="00B41501" w:rsidRPr="00C96448">
        <w:rPr>
          <w:bCs/>
          <w:spacing w:val="0"/>
        </w:rPr>
        <w:t xml:space="preserve"> (САЗ 07-27); </w:t>
      </w:r>
      <w:r w:rsidR="00B41501" w:rsidRPr="00C96448">
        <w:rPr>
          <w:spacing w:val="0"/>
        </w:rPr>
        <w:t>от 1</w:t>
      </w:r>
      <w:r w:rsidR="00B41501" w:rsidRPr="00C96448">
        <w:rPr>
          <w:bCs/>
          <w:spacing w:val="0"/>
        </w:rPr>
        <w:t>5 ноября 2007 года № 338-ЗИД-</w:t>
      </w:r>
      <w:r w:rsidR="00B41501" w:rsidRPr="00C96448">
        <w:rPr>
          <w:bCs/>
          <w:spacing w:val="0"/>
          <w:lang w:val="en-US"/>
        </w:rPr>
        <w:t>IV</w:t>
      </w:r>
      <w:r w:rsidR="00B41501" w:rsidRPr="00C96448">
        <w:rPr>
          <w:bCs/>
          <w:spacing w:val="0"/>
        </w:rPr>
        <w:t xml:space="preserve"> (САЗ 07-47);</w:t>
      </w:r>
      <w:r w:rsidR="00B41501" w:rsidRPr="00C96448">
        <w:rPr>
          <w:spacing w:val="0"/>
        </w:rPr>
        <w:t xml:space="preserve"> от 20 марта 2008 года № 419-ЗИ-</w:t>
      </w:r>
      <w:r w:rsidR="00B41501" w:rsidRPr="00C96448">
        <w:rPr>
          <w:spacing w:val="0"/>
          <w:lang w:val="en-US"/>
        </w:rPr>
        <w:t>IV</w:t>
      </w:r>
      <w:r w:rsidR="00B41501" w:rsidRPr="00C96448">
        <w:rPr>
          <w:spacing w:val="0"/>
        </w:rPr>
        <w:t xml:space="preserve"> (САЗ 08-11); от 20 мая 2008 года № 471-ЗИ-</w:t>
      </w:r>
      <w:r w:rsidR="00B41501" w:rsidRPr="00C96448">
        <w:rPr>
          <w:spacing w:val="0"/>
          <w:lang w:val="en-US"/>
        </w:rPr>
        <w:t>IV</w:t>
      </w:r>
      <w:r w:rsidR="00B41501" w:rsidRPr="00C96448">
        <w:rPr>
          <w:spacing w:val="0"/>
        </w:rPr>
        <w:t xml:space="preserve"> (САЗ 08-20); от 8 апреля </w:t>
      </w:r>
      <w:r w:rsidR="00B41501" w:rsidRPr="00C96448">
        <w:rPr>
          <w:spacing w:val="0"/>
        </w:rPr>
        <w:br/>
        <w:t xml:space="preserve">2009 года № 709-ЗИ-IV (САЗ 09-15); от 17 июня 2010 года № 100-ЗИД-IV </w:t>
      </w:r>
      <w:r w:rsidR="00B41501" w:rsidRPr="00C96448">
        <w:rPr>
          <w:spacing w:val="0"/>
        </w:rPr>
        <w:br/>
        <w:t xml:space="preserve">(САЗ 10-24) с изменением и дополнением, внесенными Законом </w:t>
      </w:r>
      <w:r w:rsidR="00B41501" w:rsidRPr="00C96448">
        <w:rPr>
          <w:spacing w:val="0"/>
        </w:rPr>
        <w:br/>
        <w:t xml:space="preserve">Приднестровской Молдавской Республики от </w:t>
      </w:r>
      <w:r w:rsidR="00B41501" w:rsidRPr="00C96448">
        <w:rPr>
          <w:caps/>
          <w:spacing w:val="0"/>
        </w:rPr>
        <w:t xml:space="preserve">20 </w:t>
      </w:r>
      <w:r w:rsidR="00B41501" w:rsidRPr="00C96448">
        <w:rPr>
          <w:spacing w:val="0"/>
        </w:rPr>
        <w:t xml:space="preserve">июля 2010 года </w:t>
      </w:r>
      <w:r w:rsidR="00B41501" w:rsidRPr="00C96448">
        <w:rPr>
          <w:spacing w:val="0"/>
        </w:rPr>
        <w:br/>
        <w:t>№ 135-ЗИД-</w:t>
      </w:r>
      <w:r w:rsidR="00B41501" w:rsidRPr="00C96448">
        <w:rPr>
          <w:spacing w:val="0"/>
          <w:lang w:val="en-US"/>
        </w:rPr>
        <w:t>IV</w:t>
      </w:r>
      <w:r w:rsidR="00B41501" w:rsidRPr="00C96448">
        <w:rPr>
          <w:spacing w:val="0"/>
        </w:rPr>
        <w:t xml:space="preserve"> (САЗ 10-29); от 22 июня 2010 года № 103-ЗИ-IV (САЗ 10-25); от 8 июля 2010 года № 119-ЗИД-</w:t>
      </w:r>
      <w:r w:rsidR="00B41501" w:rsidRPr="00C96448">
        <w:rPr>
          <w:spacing w:val="0"/>
          <w:lang w:val="en-US"/>
        </w:rPr>
        <w:t>IV</w:t>
      </w:r>
      <w:r w:rsidR="00B41501" w:rsidRPr="00C96448">
        <w:rPr>
          <w:spacing w:val="0"/>
        </w:rPr>
        <w:t xml:space="preserve"> (САЗ 10-27); от 20 июля 2010 года </w:t>
      </w:r>
      <w:r w:rsidR="00B41501" w:rsidRPr="00C96448">
        <w:rPr>
          <w:spacing w:val="0"/>
        </w:rPr>
        <w:br/>
        <w:t xml:space="preserve">№ 134-ЗИД-IV (САЗ 10-29); от </w:t>
      </w:r>
      <w:r w:rsidR="00B41501" w:rsidRPr="00C96448">
        <w:rPr>
          <w:caps/>
          <w:spacing w:val="0"/>
        </w:rPr>
        <w:t xml:space="preserve">27 </w:t>
      </w:r>
      <w:r w:rsidR="00B41501" w:rsidRPr="00C96448">
        <w:rPr>
          <w:spacing w:val="0"/>
        </w:rPr>
        <w:t>сентября 2010 года № 170-ЗИД-</w:t>
      </w:r>
      <w:r w:rsidR="00B41501" w:rsidRPr="00C96448">
        <w:rPr>
          <w:spacing w:val="0"/>
          <w:lang w:val="en-US"/>
        </w:rPr>
        <w:t>IV</w:t>
      </w:r>
      <w:r w:rsidR="00B41501" w:rsidRPr="00C96448">
        <w:rPr>
          <w:spacing w:val="0"/>
        </w:rPr>
        <w:t xml:space="preserve"> </w:t>
      </w:r>
      <w:r w:rsidR="00B41501" w:rsidRPr="00C96448">
        <w:rPr>
          <w:spacing w:val="0"/>
        </w:rPr>
        <w:br/>
        <w:t xml:space="preserve">(САЗ 10-39); от 25 июля 2011 года № 132-ЗИД-V (САЗ 11-30); от 28 июля </w:t>
      </w:r>
      <w:r w:rsidR="00B41501" w:rsidRPr="00C96448">
        <w:rPr>
          <w:spacing w:val="0"/>
        </w:rPr>
        <w:br/>
        <w:t xml:space="preserve">2011 года № 136-ЗИД-V (САЗ 11-30); от </w:t>
      </w:r>
      <w:r w:rsidR="00B41501" w:rsidRPr="00C96448">
        <w:rPr>
          <w:bCs/>
          <w:spacing w:val="0"/>
        </w:rPr>
        <w:t>30 сентября 2011 года № 165-ЗИД-</w:t>
      </w:r>
      <w:r w:rsidR="00B41501" w:rsidRPr="00C96448">
        <w:rPr>
          <w:bCs/>
          <w:spacing w:val="0"/>
          <w:lang w:val="en-US"/>
        </w:rPr>
        <w:t>V</w:t>
      </w:r>
      <w:r w:rsidR="00B41501" w:rsidRPr="00C96448">
        <w:rPr>
          <w:bCs/>
          <w:spacing w:val="0"/>
        </w:rPr>
        <w:t xml:space="preserve"> </w:t>
      </w:r>
      <w:r w:rsidR="00B41501" w:rsidRPr="00C96448">
        <w:rPr>
          <w:bCs/>
          <w:spacing w:val="0"/>
        </w:rPr>
        <w:br/>
        <w:t>(САЗ 11-39); от 24 декабря 2012 года № 251-ЗИ-</w:t>
      </w:r>
      <w:r w:rsidR="00B41501" w:rsidRPr="00C96448">
        <w:rPr>
          <w:bCs/>
          <w:spacing w:val="0"/>
          <w:lang w:val="en-US"/>
        </w:rPr>
        <w:t>V</w:t>
      </w:r>
      <w:r w:rsidR="00B41501" w:rsidRPr="00C96448">
        <w:rPr>
          <w:bCs/>
          <w:spacing w:val="0"/>
        </w:rPr>
        <w:t xml:space="preserve"> (САЗ 12-53); от </w:t>
      </w:r>
      <w:r w:rsidR="00B41501" w:rsidRPr="00C96448">
        <w:rPr>
          <w:spacing w:val="0"/>
        </w:rPr>
        <w:t>14 января 2014 года № 7-ЗИД-</w:t>
      </w:r>
      <w:r w:rsidR="00B41501" w:rsidRPr="00C96448">
        <w:rPr>
          <w:spacing w:val="0"/>
          <w:lang w:val="en-US"/>
        </w:rPr>
        <w:t>V</w:t>
      </w:r>
      <w:r w:rsidR="00B41501" w:rsidRPr="00C96448">
        <w:rPr>
          <w:spacing w:val="0"/>
        </w:rPr>
        <w:t xml:space="preserve"> (САЗ 14-3); от 18 ноября 2014 года № 179-ЗИД-</w:t>
      </w:r>
      <w:r w:rsidR="00B41501" w:rsidRPr="00C96448">
        <w:rPr>
          <w:spacing w:val="0"/>
          <w:lang w:val="en-US"/>
        </w:rPr>
        <w:t>V</w:t>
      </w:r>
      <w:r w:rsidR="00B41501" w:rsidRPr="00C96448">
        <w:rPr>
          <w:spacing w:val="0"/>
        </w:rPr>
        <w:t xml:space="preserve"> </w:t>
      </w:r>
      <w:r w:rsidR="00B41501" w:rsidRPr="00C96448">
        <w:rPr>
          <w:spacing w:val="0"/>
        </w:rPr>
        <w:br/>
        <w:t xml:space="preserve">(САЗ 14-47); от 4 декабря 2014 года № 191-ЗИД-V (САЗ 14-49); </w:t>
      </w:r>
      <w:r w:rsidR="00B41501" w:rsidRPr="00C96448">
        <w:rPr>
          <w:spacing w:val="0"/>
        </w:rPr>
        <w:br/>
        <w:t>от 12 февраля 2016 года № 13-ЗИ-</w:t>
      </w:r>
      <w:r w:rsidR="00B41501" w:rsidRPr="00C96448">
        <w:rPr>
          <w:spacing w:val="0"/>
          <w:lang w:val="en-US"/>
        </w:rPr>
        <w:t>VI</w:t>
      </w:r>
      <w:r w:rsidR="00B41501" w:rsidRPr="00C96448">
        <w:rPr>
          <w:spacing w:val="0"/>
        </w:rPr>
        <w:t xml:space="preserve"> (САЗ 16-6); от 6 апреля 2016 года </w:t>
      </w:r>
      <w:r w:rsidR="00B41501" w:rsidRPr="00C96448">
        <w:rPr>
          <w:spacing w:val="0"/>
        </w:rPr>
        <w:br/>
        <w:t>№ 101-ЗИД-</w:t>
      </w:r>
      <w:r w:rsidR="00B41501" w:rsidRPr="00C96448">
        <w:rPr>
          <w:spacing w:val="0"/>
          <w:lang w:val="en-US"/>
        </w:rPr>
        <w:t>VI</w:t>
      </w:r>
      <w:r w:rsidR="00B41501" w:rsidRPr="00C96448">
        <w:rPr>
          <w:spacing w:val="0"/>
        </w:rPr>
        <w:t xml:space="preserve"> (САЗ 16-14); от 6 апреля 2016 года № 106-ЗИ-</w:t>
      </w:r>
      <w:r w:rsidR="00B41501" w:rsidRPr="00C96448">
        <w:rPr>
          <w:spacing w:val="0"/>
          <w:lang w:val="en-US"/>
        </w:rPr>
        <w:t>VI</w:t>
      </w:r>
      <w:r w:rsidR="00B41501" w:rsidRPr="00C96448">
        <w:rPr>
          <w:spacing w:val="0"/>
        </w:rPr>
        <w:t xml:space="preserve"> (САЗ 16-14); от 6 апреля 2016 года № 108-ЗИД-</w:t>
      </w:r>
      <w:r w:rsidR="00B41501" w:rsidRPr="00C96448">
        <w:rPr>
          <w:spacing w:val="0"/>
          <w:lang w:val="en-US"/>
        </w:rPr>
        <w:t>VI</w:t>
      </w:r>
      <w:r w:rsidR="00B41501" w:rsidRPr="00C96448">
        <w:rPr>
          <w:spacing w:val="0"/>
        </w:rPr>
        <w:t xml:space="preserve"> (САЗ 16-14); от 1 июля 2016 года </w:t>
      </w:r>
      <w:r w:rsidR="00B41501" w:rsidRPr="00C96448">
        <w:rPr>
          <w:spacing w:val="0"/>
        </w:rPr>
        <w:br/>
        <w:t>№ 173-ЗИД-</w:t>
      </w:r>
      <w:r w:rsidR="00B41501" w:rsidRPr="00C96448">
        <w:rPr>
          <w:spacing w:val="0"/>
          <w:lang w:val="en-US"/>
        </w:rPr>
        <w:t>VI</w:t>
      </w:r>
      <w:r w:rsidR="00B41501" w:rsidRPr="00C96448">
        <w:rPr>
          <w:spacing w:val="0"/>
        </w:rPr>
        <w:t xml:space="preserve"> (САЗ 16-26); от 5 июля 2016 года № 174-ЗИ-</w:t>
      </w:r>
      <w:r w:rsidR="00B41501" w:rsidRPr="00C96448">
        <w:rPr>
          <w:spacing w:val="0"/>
          <w:lang w:val="en-US"/>
        </w:rPr>
        <w:t>VI</w:t>
      </w:r>
      <w:r w:rsidR="00B41501" w:rsidRPr="00C96448">
        <w:rPr>
          <w:spacing w:val="0"/>
        </w:rPr>
        <w:t xml:space="preserve"> (САЗ 16-27); </w:t>
      </w:r>
      <w:r w:rsidR="00B41501" w:rsidRPr="00C96448">
        <w:rPr>
          <w:spacing w:val="0"/>
        </w:rPr>
        <w:br/>
        <w:t xml:space="preserve">от 19 июня 2017 года № 169-ЗИ-VI (САЗ 17-25); от 27 ноября 2017 года </w:t>
      </w:r>
      <w:r w:rsidR="00B41501" w:rsidRPr="00C96448">
        <w:rPr>
          <w:spacing w:val="0"/>
        </w:rPr>
        <w:br/>
      </w:r>
      <w:r w:rsidR="00B41501" w:rsidRPr="00C96448">
        <w:rPr>
          <w:spacing w:val="0"/>
        </w:rPr>
        <w:lastRenderedPageBreak/>
        <w:t>№ 339-ЗИ-VI (САЗ 17-49); от 25 июня 2018 года № 176-ЗИД-VI (САЗ 18-26); от 29 июня 2018 года № 190-ЗИД-</w:t>
      </w:r>
      <w:r w:rsidR="00B41501" w:rsidRPr="00C96448">
        <w:rPr>
          <w:spacing w:val="0"/>
          <w:lang w:val="en-US"/>
        </w:rPr>
        <w:t>VI</w:t>
      </w:r>
      <w:r w:rsidR="00B41501" w:rsidRPr="00C96448">
        <w:rPr>
          <w:spacing w:val="0"/>
        </w:rPr>
        <w:t xml:space="preserve"> (САЗ 18-26); от 20 мая 2019 года </w:t>
      </w:r>
      <w:r w:rsidR="00B41501" w:rsidRPr="00C96448">
        <w:rPr>
          <w:spacing w:val="0"/>
        </w:rPr>
        <w:br/>
        <w:t>№ 85-ЗИД-</w:t>
      </w:r>
      <w:r w:rsidR="00B41501" w:rsidRPr="00C96448">
        <w:rPr>
          <w:spacing w:val="0"/>
          <w:lang w:val="en-US"/>
        </w:rPr>
        <w:t>VI</w:t>
      </w:r>
      <w:r w:rsidR="00B41501" w:rsidRPr="00C96448">
        <w:rPr>
          <w:spacing w:val="0"/>
        </w:rPr>
        <w:t xml:space="preserve"> (САЗ 19-19); от </w:t>
      </w:r>
      <w:hyperlink r:id="rId8" w:tgtFrame="_blank" w:history="1">
        <w:r w:rsidR="00B41501" w:rsidRPr="00C96448">
          <w:rPr>
            <w:spacing w:val="0"/>
          </w:rPr>
          <w:t>30 июля 2019 года № 158-ЗИД-VI</w:t>
        </w:r>
      </w:hyperlink>
      <w:r w:rsidR="00B41501" w:rsidRPr="00C96448">
        <w:rPr>
          <w:spacing w:val="0"/>
        </w:rPr>
        <w:t xml:space="preserve"> (САЗ 19-29); от 7 июля 2020 года № 86-ЗИД-</w:t>
      </w:r>
      <w:r w:rsidR="00B41501" w:rsidRPr="00C96448">
        <w:rPr>
          <w:spacing w:val="0"/>
          <w:lang w:val="en-US"/>
        </w:rPr>
        <w:t>VI</w:t>
      </w:r>
      <w:r w:rsidR="00B41501" w:rsidRPr="00C96448">
        <w:rPr>
          <w:spacing w:val="0"/>
        </w:rPr>
        <w:t xml:space="preserve"> (САЗ 20-28); от 7 августа 2020 года </w:t>
      </w:r>
      <w:r w:rsidR="00B41501" w:rsidRPr="00C96448">
        <w:rPr>
          <w:spacing w:val="0"/>
        </w:rPr>
        <w:br/>
        <w:t>№ 138-ЗИ-</w:t>
      </w:r>
      <w:r w:rsidR="00B41501" w:rsidRPr="00C96448">
        <w:rPr>
          <w:spacing w:val="0"/>
          <w:lang w:val="en-US"/>
        </w:rPr>
        <w:t>VI</w:t>
      </w:r>
      <w:r w:rsidR="00B41501" w:rsidRPr="00C96448">
        <w:rPr>
          <w:spacing w:val="0"/>
        </w:rPr>
        <w:t xml:space="preserve"> (САЗ 20-32); от 11 июня 2021 года № 118-ЗИД-</w:t>
      </w:r>
      <w:r w:rsidR="00B41501" w:rsidRPr="00C96448">
        <w:rPr>
          <w:spacing w:val="0"/>
          <w:lang w:val="en-US"/>
        </w:rPr>
        <w:t>VII</w:t>
      </w:r>
      <w:r w:rsidR="00B41501" w:rsidRPr="00C96448">
        <w:rPr>
          <w:spacing w:val="0"/>
        </w:rPr>
        <w:t xml:space="preserve"> (САЗ 21-23); от 1 августа 2022 года № 237-ЗИД-</w:t>
      </w:r>
      <w:r w:rsidR="00B41501" w:rsidRPr="00C96448">
        <w:rPr>
          <w:spacing w:val="0"/>
          <w:lang w:val="en-US"/>
        </w:rPr>
        <w:t>VII</w:t>
      </w:r>
      <w:r w:rsidR="00B41501" w:rsidRPr="00C96448">
        <w:rPr>
          <w:spacing w:val="0"/>
        </w:rPr>
        <w:t xml:space="preserve"> (САЗ 22-30)</w:t>
      </w:r>
      <w:r w:rsidRPr="00C96448">
        <w:rPr>
          <w:spacing w:val="0"/>
        </w:rPr>
        <w:t xml:space="preserve">; от 9 января 2024 года </w:t>
      </w:r>
      <w:r w:rsidR="00B41501" w:rsidRPr="00C96448">
        <w:rPr>
          <w:spacing w:val="0"/>
        </w:rPr>
        <w:br/>
      </w:r>
      <w:r w:rsidRPr="00C96448">
        <w:rPr>
          <w:spacing w:val="0"/>
        </w:rPr>
        <w:t xml:space="preserve">№ </w:t>
      </w:r>
      <w:hyperlink r:id="rId9" w:tgtFrame="_blank" w:history="1">
        <w:r w:rsidRPr="00C96448">
          <w:rPr>
            <w:spacing w:val="0"/>
          </w:rPr>
          <w:t>5-ЗИД-VII</w:t>
        </w:r>
      </w:hyperlink>
      <w:r w:rsidR="00B41501" w:rsidRPr="00C96448">
        <w:rPr>
          <w:spacing w:val="0"/>
        </w:rPr>
        <w:t xml:space="preserve"> </w:t>
      </w:r>
      <w:r w:rsidRPr="00C96448">
        <w:rPr>
          <w:spacing w:val="0"/>
        </w:rPr>
        <w:t>(САЗ 24-3), следующие изменения и дополнения.</w:t>
      </w:r>
    </w:p>
    <w:p w:rsidR="00B41501" w:rsidRPr="00C96448" w:rsidRDefault="00B41501" w:rsidP="000E1027">
      <w:pPr>
        <w:ind w:firstLine="709"/>
        <w:jc w:val="both"/>
        <w:rPr>
          <w:spacing w:val="0"/>
        </w:rPr>
      </w:pP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1. По всему тексту Кодекса слова «города местного значения, не являющегося самостоятельной административно-территориальной единицей Приднестровской Молдавской Республики» в соответствующих падеж</w:t>
      </w:r>
      <w:r w:rsidR="002B275A">
        <w:rPr>
          <w:rFonts w:eastAsiaTheme="minorHAnsi"/>
          <w:spacing w:val="0"/>
          <w:lang w:eastAsia="en-US"/>
        </w:rPr>
        <w:t>е</w:t>
      </w:r>
      <w:r w:rsidRPr="00C96448">
        <w:rPr>
          <w:rFonts w:eastAsiaTheme="minorHAnsi"/>
          <w:spacing w:val="0"/>
          <w:lang w:eastAsia="en-US"/>
        </w:rPr>
        <w:t xml:space="preserve"> и числ</w:t>
      </w:r>
      <w:r w:rsidR="002B275A">
        <w:rPr>
          <w:rFonts w:eastAsiaTheme="minorHAnsi"/>
          <w:spacing w:val="0"/>
          <w:lang w:eastAsia="en-US"/>
        </w:rPr>
        <w:t>е</w:t>
      </w:r>
      <w:r w:rsidRPr="00C96448">
        <w:rPr>
          <w:rFonts w:eastAsiaTheme="minorHAnsi"/>
          <w:spacing w:val="0"/>
          <w:lang w:eastAsia="en-US"/>
        </w:rPr>
        <w:t xml:space="preserve"> с предшествующей запятой (точкой с запятой) исключить.</w:t>
      </w:r>
    </w:p>
    <w:p w:rsidR="00060726" w:rsidRPr="00C96448" w:rsidRDefault="00060726" w:rsidP="000E1027">
      <w:pPr>
        <w:ind w:firstLine="709"/>
        <w:jc w:val="both"/>
        <w:rPr>
          <w:rFonts w:eastAsiaTheme="minorHAnsi"/>
          <w:spacing w:val="0"/>
          <w:lang w:eastAsia="en-US"/>
        </w:rPr>
      </w:pPr>
    </w:p>
    <w:p w:rsidR="00B10EA8" w:rsidRPr="00C96448" w:rsidRDefault="00B10EA8" w:rsidP="000E1027">
      <w:pPr>
        <w:ind w:firstLine="709"/>
        <w:rPr>
          <w:spacing w:val="0"/>
        </w:rPr>
      </w:pPr>
      <w:r w:rsidRPr="00C96448">
        <w:rPr>
          <w:spacing w:val="0"/>
        </w:rPr>
        <w:t>2. Часть четвертую статьи 1 изложить в следующей редакции:</w:t>
      </w:r>
    </w:p>
    <w:p w:rsidR="00B10EA8" w:rsidRPr="00C96448" w:rsidRDefault="00B10EA8" w:rsidP="000E1027">
      <w:pPr>
        <w:ind w:firstLine="709"/>
        <w:jc w:val="both"/>
        <w:rPr>
          <w:spacing w:val="0"/>
        </w:rPr>
      </w:pPr>
      <w:r w:rsidRPr="00C96448">
        <w:rPr>
          <w:spacing w:val="0"/>
        </w:rPr>
        <w:t>«Далее, если не оговорено особо, под термином «выборы» или «выборы депутатов, выборных должностных лиц органов государственной власти, местного самоуправления» понимаются как выборы Президента Приднестровской Молдавской Республики, так и выборы депутатов Верховного Совета Приднестровской Молдавской Республики, народных депутатов местных Советов народных депутатов и председателя Совета – главы администрации села (поселка)».</w:t>
      </w:r>
    </w:p>
    <w:p w:rsidR="00060726" w:rsidRPr="00C96448" w:rsidRDefault="00060726" w:rsidP="000E1027">
      <w:pPr>
        <w:ind w:firstLine="709"/>
        <w:jc w:val="both"/>
        <w:rPr>
          <w:b/>
          <w:spacing w:val="0"/>
        </w:rPr>
      </w:pP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3. Часть третью пункта 1 статьи 11 после слов «распространяется на» дополнить словом «внеочередные» с последующей запятой.</w:t>
      </w:r>
    </w:p>
    <w:p w:rsidR="00060726" w:rsidRPr="00C96448" w:rsidRDefault="00060726" w:rsidP="000E1027">
      <w:pPr>
        <w:ind w:firstLine="709"/>
        <w:jc w:val="both"/>
        <w:rPr>
          <w:rFonts w:eastAsiaTheme="minorHAnsi"/>
          <w:spacing w:val="0"/>
          <w:lang w:eastAsia="en-US"/>
        </w:rPr>
      </w:pP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4. Часть первую пункта 1 статьи 13 изложить в следующей редакции:</w:t>
      </w:r>
    </w:p>
    <w:p w:rsidR="00B10EA8" w:rsidRPr="00C96448" w:rsidRDefault="00B10EA8" w:rsidP="000E1027">
      <w:pPr>
        <w:ind w:firstLine="709"/>
        <w:jc w:val="both"/>
        <w:rPr>
          <w:spacing w:val="0"/>
        </w:rPr>
      </w:pPr>
      <w:r w:rsidRPr="00C96448">
        <w:rPr>
          <w:spacing w:val="0"/>
        </w:rPr>
        <w:t>«Финансирование мероприятий, связанных с организацией и проведением очередных выборов в органы государственной власти Приднестровской Молдавской Республики, органы местной власти и местного самоуправления, очередных выборов Президента Приднестровской Молдавской Республики, осуществляется за счет средств республиканского бюджета Приднестровской Молдавской Республики».</w:t>
      </w:r>
    </w:p>
    <w:p w:rsidR="00060726" w:rsidRPr="00C96448" w:rsidRDefault="00060726" w:rsidP="000E1027">
      <w:pPr>
        <w:ind w:firstLine="709"/>
        <w:jc w:val="both"/>
        <w:rPr>
          <w:spacing w:val="0"/>
        </w:rPr>
      </w:pPr>
    </w:p>
    <w:p w:rsidR="00BB3E26" w:rsidRDefault="00B10EA8" w:rsidP="000E1027">
      <w:pPr>
        <w:ind w:firstLine="709"/>
        <w:jc w:val="both"/>
        <w:rPr>
          <w:rFonts w:eastAsiaTheme="minorHAnsi"/>
          <w:spacing w:val="0"/>
          <w:lang w:eastAsia="en-US"/>
        </w:rPr>
      </w:pPr>
      <w:r w:rsidRPr="00C96448">
        <w:rPr>
          <w:rFonts w:eastAsiaTheme="minorHAnsi"/>
          <w:spacing w:val="0"/>
          <w:lang w:eastAsia="en-US"/>
        </w:rPr>
        <w:t xml:space="preserve">5. </w:t>
      </w:r>
      <w:r w:rsidR="00BB3E26">
        <w:rPr>
          <w:rFonts w:eastAsiaTheme="minorHAnsi"/>
          <w:spacing w:val="0"/>
          <w:lang w:eastAsia="en-US"/>
        </w:rPr>
        <w:t>Ч</w:t>
      </w:r>
      <w:r w:rsidRPr="00C96448">
        <w:rPr>
          <w:rFonts w:eastAsiaTheme="minorHAnsi"/>
          <w:spacing w:val="0"/>
          <w:lang w:eastAsia="en-US"/>
        </w:rPr>
        <w:t>аст</w:t>
      </w:r>
      <w:r w:rsidR="00BB3E26">
        <w:rPr>
          <w:rFonts w:eastAsiaTheme="minorHAnsi"/>
          <w:spacing w:val="0"/>
          <w:lang w:eastAsia="en-US"/>
        </w:rPr>
        <w:t>ь</w:t>
      </w:r>
      <w:r w:rsidRPr="00C96448">
        <w:rPr>
          <w:rFonts w:eastAsiaTheme="minorHAnsi"/>
          <w:spacing w:val="0"/>
          <w:lang w:eastAsia="en-US"/>
        </w:rPr>
        <w:t xml:space="preserve"> втор</w:t>
      </w:r>
      <w:r w:rsidR="00BB3E26">
        <w:rPr>
          <w:rFonts w:eastAsiaTheme="minorHAnsi"/>
          <w:spacing w:val="0"/>
          <w:lang w:eastAsia="en-US"/>
        </w:rPr>
        <w:t>ую</w:t>
      </w:r>
      <w:r w:rsidRPr="00C96448">
        <w:rPr>
          <w:rFonts w:eastAsiaTheme="minorHAnsi"/>
          <w:spacing w:val="0"/>
          <w:lang w:eastAsia="en-US"/>
        </w:rPr>
        <w:t xml:space="preserve"> пункта 1 статьи 13</w:t>
      </w:r>
      <w:r w:rsidR="00BB3E26">
        <w:rPr>
          <w:rFonts w:eastAsiaTheme="minorHAnsi"/>
          <w:spacing w:val="0"/>
          <w:lang w:eastAsia="en-US"/>
        </w:rPr>
        <w:t xml:space="preserve"> изложить в следующей редакции:</w:t>
      </w:r>
    </w:p>
    <w:p w:rsidR="00B10EA8" w:rsidRPr="00C96448" w:rsidRDefault="00BB3E26" w:rsidP="000E1027">
      <w:pPr>
        <w:ind w:firstLine="709"/>
        <w:jc w:val="both"/>
        <w:rPr>
          <w:rFonts w:eastAsiaTheme="minorHAnsi"/>
          <w:spacing w:val="0"/>
          <w:lang w:eastAsia="en-US"/>
        </w:rPr>
      </w:pPr>
      <w:r>
        <w:rPr>
          <w:rFonts w:eastAsiaTheme="minorHAnsi"/>
          <w:spacing w:val="0"/>
          <w:lang w:eastAsia="en-US"/>
        </w:rPr>
        <w:t>«Объемы расходов на организацию и проведение</w:t>
      </w:r>
      <w:r w:rsidR="00B10EA8" w:rsidRPr="00C96448">
        <w:rPr>
          <w:rFonts w:eastAsiaTheme="minorHAnsi"/>
          <w:spacing w:val="0"/>
          <w:lang w:eastAsia="en-US"/>
        </w:rPr>
        <w:t xml:space="preserve"> </w:t>
      </w:r>
      <w:r>
        <w:rPr>
          <w:rFonts w:eastAsiaTheme="minorHAnsi"/>
          <w:spacing w:val="0"/>
          <w:lang w:eastAsia="en-US"/>
        </w:rPr>
        <w:t xml:space="preserve">очередных выборов, указанных в части первой настоящего пункта, должны утверждаться в расходной части </w:t>
      </w:r>
      <w:r w:rsidR="00B10EA8" w:rsidRPr="00C96448">
        <w:rPr>
          <w:rFonts w:eastAsiaTheme="minorHAnsi"/>
          <w:spacing w:val="0"/>
          <w:lang w:eastAsia="en-US"/>
        </w:rPr>
        <w:t>республиканского бюджета».</w:t>
      </w:r>
    </w:p>
    <w:p w:rsidR="00060726" w:rsidRPr="00C96448" w:rsidRDefault="00060726" w:rsidP="000E1027">
      <w:pPr>
        <w:ind w:firstLine="709"/>
        <w:jc w:val="both"/>
        <w:rPr>
          <w:rFonts w:eastAsiaTheme="minorHAnsi"/>
          <w:spacing w:val="0"/>
          <w:lang w:eastAsia="en-US"/>
        </w:rPr>
      </w:pP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6. Пункт 2 статьи 13 изложить в следующей редакции:</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«2. Финансирование мероприятий, связанных с организацией и проведением выборов в случае досрочного прекращения полномочий Президента Приднестровской Молдавской Республики, внеочередных, повторных, дополнительных выборов депутатов Верховного Совета Приднестровской Молдавской Республики</w:t>
      </w:r>
      <w:r w:rsidR="0081499D" w:rsidRPr="00C96448">
        <w:rPr>
          <w:rFonts w:eastAsiaTheme="minorHAnsi"/>
          <w:spacing w:val="0"/>
          <w:lang w:eastAsia="en-US"/>
        </w:rPr>
        <w:t>,</w:t>
      </w:r>
      <w:r w:rsidRPr="00C96448">
        <w:rPr>
          <w:rFonts w:eastAsiaTheme="minorHAnsi"/>
          <w:spacing w:val="0"/>
          <w:lang w:eastAsia="en-US"/>
        </w:rPr>
        <w:t xml:space="preserve"> осуществляется за счет средств республиканского бюджета Приднестровской Молдавской Республики. </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lastRenderedPageBreak/>
        <w:t>Финансирование мероприятий, связанных с организацией и проведением внеочередных, повторных, дополнительных выборов в органы местной власти и местного самоуправления, осуществляется за счет средств местного бюджета.</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Объемы расходов на организацию и проведение голосований по выборам, указанным в частях первой и второй настоящего пункта, должны утверждаться в расходной части бюджетов соответствующих уровней».</w:t>
      </w:r>
    </w:p>
    <w:p w:rsidR="00060726" w:rsidRPr="00C96448" w:rsidRDefault="00060726" w:rsidP="000E1027">
      <w:pPr>
        <w:ind w:firstLine="709"/>
        <w:jc w:val="both"/>
        <w:rPr>
          <w:rFonts w:eastAsiaTheme="minorHAnsi"/>
          <w:spacing w:val="0"/>
          <w:lang w:eastAsia="en-US"/>
        </w:rPr>
      </w:pPr>
    </w:p>
    <w:p w:rsidR="00B10EA8" w:rsidRPr="00C96448" w:rsidRDefault="00B10EA8" w:rsidP="000E1027">
      <w:pPr>
        <w:ind w:firstLine="709"/>
        <w:rPr>
          <w:rFonts w:eastAsiaTheme="minorHAnsi"/>
          <w:spacing w:val="0"/>
        </w:rPr>
      </w:pPr>
      <w:r w:rsidRPr="00C96448">
        <w:rPr>
          <w:rFonts w:eastAsiaTheme="minorHAnsi"/>
          <w:spacing w:val="0"/>
        </w:rPr>
        <w:t>7. Статью 14 изложить в следующей редакции:</w:t>
      </w:r>
    </w:p>
    <w:p w:rsidR="00BB2D42" w:rsidRPr="00C96448" w:rsidRDefault="00B10EA8" w:rsidP="000E1027">
      <w:pPr>
        <w:ind w:firstLine="709"/>
        <w:jc w:val="both"/>
        <w:rPr>
          <w:spacing w:val="0"/>
        </w:rPr>
      </w:pPr>
      <w:r w:rsidRPr="00C96448">
        <w:rPr>
          <w:rFonts w:eastAsiaTheme="minorHAnsi"/>
          <w:spacing w:val="0"/>
        </w:rPr>
        <w:t>«</w:t>
      </w:r>
      <w:r w:rsidRPr="00C96448">
        <w:rPr>
          <w:rFonts w:eastAsiaTheme="minorHAnsi"/>
          <w:spacing w:val="0"/>
          <w:lang w:eastAsia="en-US"/>
        </w:rPr>
        <w:t xml:space="preserve">Статья 14. </w:t>
      </w:r>
      <w:r w:rsidRPr="00C96448">
        <w:rPr>
          <w:spacing w:val="0"/>
        </w:rPr>
        <w:t xml:space="preserve">Органы, принимающие решение о выделении средств </w:t>
      </w:r>
    </w:p>
    <w:p w:rsidR="00B10EA8" w:rsidRPr="00C96448" w:rsidRDefault="00BB2D42" w:rsidP="000E1027">
      <w:pPr>
        <w:ind w:firstLine="709"/>
        <w:jc w:val="both"/>
        <w:rPr>
          <w:rFonts w:eastAsiaTheme="minorHAnsi"/>
          <w:spacing w:val="0"/>
          <w:lang w:eastAsia="en-US"/>
        </w:rPr>
      </w:pPr>
      <w:r w:rsidRPr="00C96448">
        <w:rPr>
          <w:spacing w:val="0"/>
        </w:rPr>
        <w:t xml:space="preserve">                     </w:t>
      </w:r>
      <w:r w:rsidR="00B10EA8" w:rsidRPr="00C96448">
        <w:rPr>
          <w:spacing w:val="0"/>
        </w:rPr>
        <w:t>из республиканского (местного) бюджета</w:t>
      </w:r>
      <w:r w:rsidR="00B10EA8" w:rsidRPr="00C96448">
        <w:rPr>
          <w:rFonts w:eastAsiaTheme="minorHAnsi"/>
          <w:spacing w:val="0"/>
          <w:lang w:eastAsia="en-US"/>
        </w:rPr>
        <w:t xml:space="preserve"> </w:t>
      </w:r>
    </w:p>
    <w:p w:rsidR="00BB2D42" w:rsidRPr="00C96448" w:rsidRDefault="00BB2D42" w:rsidP="000E1027">
      <w:pPr>
        <w:ind w:firstLine="709"/>
        <w:jc w:val="both"/>
        <w:rPr>
          <w:rFonts w:eastAsiaTheme="minorHAnsi"/>
          <w:spacing w:val="0"/>
          <w:lang w:eastAsia="en-US"/>
        </w:rPr>
      </w:pP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1. Решение о выделении средств из республиканского бюджета Приднестровской Молдавской Республики на организацию и проведение очередных выборов в органы государственной власти Приднестровской Молдавской Республики, органы местной власти и местного самоуправления</w:t>
      </w:r>
      <w:r w:rsidR="00C3345B">
        <w:rPr>
          <w:rFonts w:eastAsiaTheme="minorHAnsi"/>
          <w:spacing w:val="0"/>
          <w:lang w:eastAsia="en-US"/>
        </w:rPr>
        <w:t>, выборов Президента Приднестровской Молдавской Республики</w:t>
      </w:r>
      <w:r w:rsidRPr="00C96448">
        <w:rPr>
          <w:rFonts w:eastAsiaTheme="minorHAnsi"/>
          <w:spacing w:val="0"/>
          <w:lang w:eastAsia="en-US"/>
        </w:rPr>
        <w:t xml:space="preserve"> принимает Верховный Совет Приднестровской Молдавской Республики по представлению Центральной избирательной комиссии. Эти расходы отражаются в республиканском бюджете на очередной бюджетный период отдельной строкой.</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2. Решение о выделении средств из республиканского бюджета на организацию и проведение внеочередных, повторных выборов Президента Приднестровской Молдавской Республики, повторных, дополнительных выборов депутатов Верховного Совета Приднестровской Молдавской Республики принимает Верховный Совет Приднестровской Молдавской Республики по представлению Центральной избирательной комиссии.</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 xml:space="preserve">Решение о выделении средств из республиканского бюджета на организацию и проведение внеочередных выборов депутатов Верховного Совета Приднестровской Молдавской Республики принимает уполномоченный на то исполнительный орган государственной власти Приднестровской Молдавской Республики по представлению Центральной избирательной комиссии.  </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Решение о выделении средств из соответствующего местного бюджета на организацию и проведение внеочередных выборов председателя Совета</w:t>
      </w:r>
      <w:r w:rsidR="008B3ABD" w:rsidRPr="00C96448">
        <w:rPr>
          <w:rFonts w:eastAsiaTheme="minorHAnsi"/>
          <w:spacing w:val="0"/>
          <w:lang w:eastAsia="en-US"/>
        </w:rPr>
        <w:t xml:space="preserve"> </w:t>
      </w:r>
      <w:r w:rsidRPr="00C96448">
        <w:rPr>
          <w:rFonts w:eastAsiaTheme="minorHAnsi"/>
          <w:spacing w:val="0"/>
          <w:lang w:eastAsia="en-US"/>
        </w:rPr>
        <w:t xml:space="preserve">–главы администрации села (поселка), </w:t>
      </w:r>
      <w:r w:rsidR="008B3ABD" w:rsidRPr="00C96448">
        <w:rPr>
          <w:rFonts w:eastAsiaTheme="minorHAnsi"/>
          <w:spacing w:val="0"/>
          <w:lang w:eastAsia="en-US"/>
        </w:rPr>
        <w:t xml:space="preserve">народных депутатов местного </w:t>
      </w:r>
      <w:r w:rsidRPr="00C96448">
        <w:rPr>
          <w:rFonts w:eastAsiaTheme="minorHAnsi"/>
          <w:spacing w:val="0"/>
          <w:lang w:eastAsia="en-US"/>
        </w:rPr>
        <w:t>Совета народных депутатов села (поселка, города-спутника), повторных и дополнительных выборов в местные органы власти, органы местного самоуправления принимает городской (районный) Совет народных депутатов по представлению территориальной избирательной комиссии (районной, городской).</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Решение о выделении средств из соответствующего местного бюджета на организацию и проведение внеочередных выборов в городской (районный) Совет народных депутатов принимает Верховный Совет Приднестровской Молдавской Республики.</w:t>
      </w:r>
    </w:p>
    <w:p w:rsidR="00B10EA8" w:rsidRPr="00C96448" w:rsidRDefault="00B10EA8" w:rsidP="000E1027">
      <w:pPr>
        <w:ind w:firstLine="709"/>
        <w:jc w:val="both"/>
        <w:rPr>
          <w:rFonts w:eastAsiaTheme="minorHAnsi"/>
          <w:spacing w:val="0"/>
        </w:rPr>
      </w:pPr>
      <w:r w:rsidRPr="00C96448">
        <w:rPr>
          <w:rFonts w:eastAsiaTheme="minorHAnsi"/>
          <w:spacing w:val="0"/>
          <w:lang w:eastAsia="en-US"/>
        </w:rPr>
        <w:lastRenderedPageBreak/>
        <w:t>3. Финансирование по организации и проведению выборов осуществляется на основании сметы расходов, утвержденной соответствующим Советом либо уполномоченным на то государственным органом, представленной в зависимости от уровня и вида выборов уполномоченной на то избирательной комиссией</w:t>
      </w:r>
      <w:r w:rsidRPr="00C96448">
        <w:rPr>
          <w:rFonts w:eastAsiaTheme="minorHAnsi"/>
          <w:spacing w:val="0"/>
        </w:rPr>
        <w:t>».</w:t>
      </w:r>
    </w:p>
    <w:p w:rsidR="00BB2D42" w:rsidRPr="00C96448" w:rsidRDefault="00BB2D42" w:rsidP="000E1027">
      <w:pPr>
        <w:ind w:firstLine="709"/>
        <w:jc w:val="both"/>
        <w:rPr>
          <w:rFonts w:eastAsiaTheme="minorHAnsi"/>
          <w:spacing w:val="0"/>
        </w:rPr>
      </w:pPr>
    </w:p>
    <w:p w:rsidR="00B10EA8" w:rsidRPr="00C96448" w:rsidRDefault="00B10EA8" w:rsidP="000E1027">
      <w:pPr>
        <w:ind w:firstLine="709"/>
        <w:jc w:val="both"/>
        <w:rPr>
          <w:rFonts w:eastAsiaTheme="minorHAnsi"/>
          <w:spacing w:val="0"/>
        </w:rPr>
      </w:pPr>
      <w:r w:rsidRPr="00C96448">
        <w:rPr>
          <w:rFonts w:eastAsiaTheme="minorHAnsi"/>
          <w:spacing w:val="0"/>
        </w:rPr>
        <w:t>8. Статью 15 изложить в следующей редакции:</w:t>
      </w:r>
    </w:p>
    <w:p w:rsidR="00BB2D42" w:rsidRPr="00C96448" w:rsidRDefault="00B10EA8" w:rsidP="000E1027">
      <w:pPr>
        <w:ind w:firstLine="709"/>
        <w:jc w:val="both"/>
        <w:rPr>
          <w:rFonts w:eastAsiaTheme="minorHAnsi"/>
          <w:spacing w:val="0"/>
          <w:lang w:eastAsia="en-US"/>
        </w:rPr>
      </w:pPr>
      <w:r w:rsidRPr="00C96448">
        <w:rPr>
          <w:rFonts w:eastAsiaTheme="minorHAnsi"/>
          <w:spacing w:val="0"/>
        </w:rPr>
        <w:t>«</w:t>
      </w:r>
      <w:r w:rsidRPr="00C96448">
        <w:rPr>
          <w:rFonts w:eastAsiaTheme="minorHAnsi"/>
          <w:spacing w:val="0"/>
          <w:lang w:eastAsia="en-US"/>
        </w:rPr>
        <w:t xml:space="preserve">Статья 15. Сроки выделения средств из республиканского </w:t>
      </w:r>
    </w:p>
    <w:p w:rsidR="00B10EA8" w:rsidRPr="00C96448" w:rsidRDefault="00BB2D42" w:rsidP="000E1027">
      <w:pPr>
        <w:ind w:firstLine="709"/>
        <w:jc w:val="both"/>
        <w:rPr>
          <w:rFonts w:eastAsiaTheme="minorHAnsi"/>
          <w:spacing w:val="0"/>
          <w:lang w:eastAsia="en-US"/>
        </w:rPr>
      </w:pPr>
      <w:r w:rsidRPr="00C96448">
        <w:rPr>
          <w:rFonts w:eastAsiaTheme="minorHAnsi"/>
          <w:spacing w:val="0"/>
          <w:lang w:eastAsia="en-US"/>
        </w:rPr>
        <w:t xml:space="preserve">                    </w:t>
      </w:r>
      <w:r w:rsidR="00B10EA8" w:rsidRPr="00C96448">
        <w:rPr>
          <w:rFonts w:eastAsiaTheme="minorHAnsi"/>
          <w:spacing w:val="0"/>
          <w:lang w:eastAsia="en-US"/>
        </w:rPr>
        <w:t>(местного) бюджета</w:t>
      </w:r>
    </w:p>
    <w:p w:rsidR="00BB2D42" w:rsidRPr="00C96448" w:rsidRDefault="00BB2D42" w:rsidP="000E1027">
      <w:pPr>
        <w:ind w:firstLine="709"/>
        <w:jc w:val="both"/>
        <w:rPr>
          <w:rFonts w:eastAsiaTheme="minorHAnsi"/>
          <w:spacing w:val="0"/>
          <w:lang w:eastAsia="en-US"/>
        </w:rPr>
      </w:pPr>
    </w:p>
    <w:p w:rsidR="00B10EA8" w:rsidRPr="00C96448" w:rsidRDefault="00B10EA8" w:rsidP="000E1027">
      <w:pPr>
        <w:ind w:firstLine="709"/>
        <w:jc w:val="both"/>
        <w:rPr>
          <w:spacing w:val="0"/>
        </w:rPr>
      </w:pPr>
      <w:r w:rsidRPr="00C96448">
        <w:rPr>
          <w:rFonts w:eastAsiaTheme="minorHAnsi"/>
          <w:spacing w:val="0"/>
          <w:lang w:eastAsia="en-US"/>
        </w:rPr>
        <w:t xml:space="preserve">1. </w:t>
      </w:r>
      <w:r w:rsidRPr="00C96448">
        <w:rPr>
          <w:spacing w:val="0"/>
        </w:rPr>
        <w:t>Средства из республиканского бюджета Приднестровской Молдавской Республики на организацию и проведение очередных выборов в Верховный Совет Приднестровской Молдавской Республики, органы местного самоуправления, очередных, внеочередных, повторных выборов Президента Приднестровской Молдавской Республики, внеочередных, повторных и дополнительных выборов депутатов Верховного Совета Приднестровской Молдавской Республики, на проведение республиканского референдума поступают в распоряжение Центральной избирательной комиссии не позднее, чем за 60 дней до даты проведения выборов, референдума.</w:t>
      </w:r>
    </w:p>
    <w:p w:rsidR="00B10EA8" w:rsidRPr="00C96448" w:rsidRDefault="00B10EA8" w:rsidP="000E1027">
      <w:pPr>
        <w:ind w:firstLine="709"/>
        <w:jc w:val="both"/>
        <w:rPr>
          <w:spacing w:val="0"/>
        </w:rPr>
      </w:pPr>
      <w:r w:rsidRPr="00C96448">
        <w:rPr>
          <w:spacing w:val="0"/>
        </w:rPr>
        <w:t xml:space="preserve">2. Средства из местного бюджета на организацию и проведение внеочередных, повторных, дополнительных выборов председателя Совета – главы администрации села (поселка), иных выборных должностных лиц, </w:t>
      </w:r>
      <w:r w:rsidR="008B3ABD" w:rsidRPr="00C96448">
        <w:rPr>
          <w:spacing w:val="0"/>
        </w:rPr>
        <w:t xml:space="preserve">народных </w:t>
      </w:r>
      <w:r w:rsidRPr="00C96448">
        <w:rPr>
          <w:spacing w:val="0"/>
        </w:rPr>
        <w:t>депутатов местного Совета народных депутатов, местного референдума поступают в распоряжение соответствующей территориальной избирательной комиссии города, района не позднее чем за 60 (шестьдесят) дней до даты проведения выборов, референдума».</w:t>
      </w:r>
    </w:p>
    <w:p w:rsidR="00060726" w:rsidRPr="00C96448" w:rsidRDefault="00060726" w:rsidP="000E1027">
      <w:pPr>
        <w:ind w:firstLine="709"/>
        <w:jc w:val="both"/>
        <w:rPr>
          <w:spacing w:val="0"/>
        </w:rPr>
      </w:pP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9. Статью 17 изложить в следующей редакции:</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«Статья 17. Распределение средств, выделенных на проведение выборов</w:t>
      </w:r>
    </w:p>
    <w:p w:rsidR="008B3ABD" w:rsidRPr="00C96448" w:rsidRDefault="008B3ABD" w:rsidP="000E1027">
      <w:pPr>
        <w:ind w:firstLine="709"/>
        <w:jc w:val="both"/>
        <w:rPr>
          <w:rFonts w:eastAsiaTheme="minorHAnsi"/>
          <w:spacing w:val="0"/>
          <w:lang w:eastAsia="en-US"/>
        </w:rPr>
      </w:pPr>
    </w:p>
    <w:p w:rsidR="00B10EA8" w:rsidRPr="00C96448" w:rsidRDefault="00B10EA8" w:rsidP="000E1027">
      <w:pPr>
        <w:ind w:firstLine="709"/>
        <w:jc w:val="both"/>
        <w:rPr>
          <w:spacing w:val="0"/>
        </w:rPr>
      </w:pPr>
      <w:r w:rsidRPr="00C96448">
        <w:rPr>
          <w:spacing w:val="0"/>
        </w:rPr>
        <w:t>1. Средства, выделенные из республиканского бюджета Приднестровской Молдавской Республики на организацию и проведение очередных, внеочередных, повторных, дополнительных выборов в Верховный Совет Приднестровской Молдавской Республики, очередных, внеочередных, повторных выборов Президента Приднестровской Молдавской Республики, очередных выборов в органы местного самоуправления поступают в распоряжение Центральной избирательной комиссии и распределяются ею между нижестоящими избирательными комиссиями.</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2. Средства, выделенные на организацию и проведение внеочередных, повторных, дополнительных выборов в местные органы власти, органы местного самоуправления, поступают в распоряжение соответствующей территориальной избирательной комиссии города, района и распределяются ею между нижестоящими избирательными комиссиями по выборам местных органов власти, органов местного самоуправления».</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lastRenderedPageBreak/>
        <w:t>10. Пункт 2 статьи 21-1 изложить в следующей редакции:</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 xml:space="preserve">«2. Предложения о кандидатурах для назначения в состав территориальных избирательных комиссий городов, районов должны быть направлены в уполномоченный орган не позднее чем за 30 (тридцать) дней до истечения срока полномочий соответствующих избирательных комиссий, в состав окружных избирательных комиссий,  территориальных избирательных комиссий сел (поселков, города-спутника) – не позднее чем за 100 (сто) дней до дня выборов, в состав участковых избирательных комиссий – не позднее чем за 50 (пятьдесят) дней до дня выборов. </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 xml:space="preserve">Для проведения повторного голосования окружные избирательные комиссии, территориальные избирательные комиссии сел (поселков, города-спутника) и участковые избирательные комиссии не формируются, при этом организуют и проводят повторное голосование окружные избирательные комиссии, территориальные избирательные комиссии сел (поселков, города-спутника) и участковые избирательные комиссии, сформированные для организации и проведения выборов, по результатам которых проводится повторное голосование. </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 xml:space="preserve">Для проведения повторных, дополнительных выборов окружные избирательные комиссии, территориальные избирательные комиссии сел (поселков, города-спутника) могут не формироваться. В этом случае не позднее чем за 90 дней до дня выборов </w:t>
      </w:r>
      <w:r w:rsidR="00151DAE" w:rsidRPr="00C96448">
        <w:rPr>
          <w:rFonts w:eastAsiaTheme="minorHAnsi"/>
          <w:spacing w:val="0"/>
          <w:lang w:eastAsia="en-US"/>
        </w:rPr>
        <w:t>Центральн</w:t>
      </w:r>
      <w:r w:rsidR="00151DAE">
        <w:rPr>
          <w:rFonts w:eastAsiaTheme="minorHAnsi"/>
          <w:spacing w:val="0"/>
          <w:lang w:eastAsia="en-US"/>
        </w:rPr>
        <w:t>ая</w:t>
      </w:r>
      <w:r w:rsidR="00151DAE" w:rsidRPr="00C96448">
        <w:rPr>
          <w:rFonts w:eastAsiaTheme="minorHAnsi"/>
          <w:spacing w:val="0"/>
          <w:lang w:eastAsia="en-US"/>
        </w:rPr>
        <w:t xml:space="preserve"> избирательн</w:t>
      </w:r>
      <w:r w:rsidR="00151DAE">
        <w:rPr>
          <w:rFonts w:eastAsiaTheme="minorHAnsi"/>
          <w:spacing w:val="0"/>
          <w:lang w:eastAsia="en-US"/>
        </w:rPr>
        <w:t>ая</w:t>
      </w:r>
      <w:r w:rsidR="00151DAE" w:rsidRPr="00C96448">
        <w:rPr>
          <w:rFonts w:eastAsiaTheme="minorHAnsi"/>
          <w:spacing w:val="0"/>
          <w:lang w:eastAsia="en-US"/>
        </w:rPr>
        <w:t xml:space="preserve"> комисси</w:t>
      </w:r>
      <w:r w:rsidR="00151DAE">
        <w:rPr>
          <w:rFonts w:eastAsiaTheme="minorHAnsi"/>
          <w:spacing w:val="0"/>
          <w:lang w:eastAsia="en-US"/>
        </w:rPr>
        <w:t>я</w:t>
      </w:r>
      <w:r w:rsidRPr="00C96448">
        <w:rPr>
          <w:rFonts w:eastAsiaTheme="minorHAnsi"/>
          <w:spacing w:val="0"/>
          <w:lang w:eastAsia="en-US"/>
        </w:rPr>
        <w:t xml:space="preserve"> возлагает на себя полномочия окружных избирательных комиссий</w:t>
      </w:r>
      <w:r w:rsidR="00AC67E9" w:rsidRPr="00C96448">
        <w:rPr>
          <w:rFonts w:eastAsiaTheme="minorHAnsi"/>
          <w:spacing w:val="0"/>
          <w:lang w:eastAsia="en-US"/>
        </w:rPr>
        <w:t>,</w:t>
      </w:r>
      <w:r w:rsidRPr="00C96448">
        <w:rPr>
          <w:rFonts w:eastAsiaTheme="minorHAnsi"/>
          <w:spacing w:val="0"/>
          <w:lang w:eastAsia="en-US"/>
        </w:rPr>
        <w:t xml:space="preserve"> соответствующие Советы народных депутатов по согласованию с территориальными избирательными комиссиями городов, районов возлагают полномочия территориальных избирательных комиссий сел (поселков, города-спутника) на соответствующие территориальные избирательные комиссии городов, районов.</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Предложения о кандидатурах для назначения в состав избирательных комиссий оформляются:</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а) решением полномочного (руководящего) органа избирательного объединения в соответствии с его уставом;</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б) решением органа избирательного блока, уполномоченного на то при его создании;</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в) протоколом собрания избирателей по месту работы, службы, учебы, жительства в пределах соответствующей административно-территориальной единицы Приднестровской Молдавской Республики, а для назначения в состав окружной избирательной комиссии по выборам депутатов Верховного Совета Приднестровск</w:t>
      </w:r>
      <w:r w:rsidR="00AC67E9" w:rsidRPr="00C96448">
        <w:rPr>
          <w:rFonts w:eastAsiaTheme="minorHAnsi"/>
          <w:spacing w:val="0"/>
          <w:lang w:eastAsia="en-US"/>
        </w:rPr>
        <w:t>ой Молдавской Республики – с уче</w:t>
      </w:r>
      <w:r w:rsidRPr="00C96448">
        <w:rPr>
          <w:rFonts w:eastAsiaTheme="minorHAnsi"/>
          <w:spacing w:val="0"/>
          <w:lang w:eastAsia="en-US"/>
        </w:rPr>
        <w:t>том границ избирательного округа».</w:t>
      </w:r>
    </w:p>
    <w:p w:rsidR="00060726" w:rsidRPr="00C96448" w:rsidRDefault="00060726" w:rsidP="000E1027">
      <w:pPr>
        <w:ind w:firstLine="709"/>
        <w:jc w:val="both"/>
        <w:rPr>
          <w:rFonts w:eastAsiaTheme="minorHAnsi"/>
          <w:spacing w:val="0"/>
          <w:lang w:eastAsia="en-US"/>
        </w:rPr>
      </w:pPr>
    </w:p>
    <w:p w:rsidR="006B1361" w:rsidRPr="00C96448" w:rsidRDefault="006B1361" w:rsidP="000E1027">
      <w:pPr>
        <w:ind w:firstLine="709"/>
        <w:jc w:val="both"/>
        <w:rPr>
          <w:rFonts w:eastAsia="Calibri"/>
          <w:spacing w:val="0"/>
          <w:lang w:eastAsia="en-US"/>
        </w:rPr>
      </w:pPr>
      <w:r w:rsidRPr="00C96448">
        <w:rPr>
          <w:rFonts w:eastAsia="Calibri"/>
          <w:spacing w:val="0"/>
          <w:lang w:eastAsia="en-US"/>
        </w:rPr>
        <w:t>11. Части четвертую, пятую пункта 6 статьи 22 изложить в следующей редакции:</w:t>
      </w:r>
    </w:p>
    <w:p w:rsidR="006B1361" w:rsidRPr="00C96448" w:rsidRDefault="006B1361" w:rsidP="000E1027">
      <w:pPr>
        <w:ind w:firstLine="709"/>
        <w:jc w:val="both"/>
        <w:rPr>
          <w:rFonts w:eastAsia="Calibri"/>
          <w:spacing w:val="0"/>
        </w:rPr>
      </w:pPr>
      <w:r w:rsidRPr="00C96448">
        <w:rPr>
          <w:rFonts w:eastAsia="Calibri"/>
          <w:spacing w:val="0"/>
          <w:lang w:eastAsia="en-US"/>
        </w:rPr>
        <w:t>«</w:t>
      </w:r>
      <w:r w:rsidRPr="00C96448">
        <w:rPr>
          <w:rFonts w:eastAsia="Calibri"/>
          <w:spacing w:val="0"/>
        </w:rPr>
        <w:t xml:space="preserve">Члену избирательной комиссии, освобожденному от основной работы на период проведения выборов, референдума, отзыва выборного лица органа государственной власти, местного самоуправления, выплачивается </w:t>
      </w:r>
      <w:r w:rsidRPr="00C96448">
        <w:rPr>
          <w:rFonts w:eastAsia="Calibri"/>
          <w:spacing w:val="0"/>
        </w:rPr>
        <w:lastRenderedPageBreak/>
        <w:t xml:space="preserve">ежемесячная компенсация за период, в течение которого он был освобожден от основной работы. Иным лицам, назначенным в состав избирательной комиссии и привлеченным решением комиссии на период выполнения обязанностей, связанных с подготовкой и проведением выборов, референдума, отзыва выборного лица органа государственной власти, местного самоуправления, выплачивается ежемесячное вознаграждение за исполнение государственных обязанностей. </w:t>
      </w:r>
    </w:p>
    <w:p w:rsidR="00B10EA8" w:rsidRPr="00C96448" w:rsidRDefault="006B1361" w:rsidP="000E1027">
      <w:pPr>
        <w:ind w:firstLine="709"/>
        <w:jc w:val="both"/>
        <w:rPr>
          <w:spacing w:val="0"/>
        </w:rPr>
      </w:pPr>
      <w:r w:rsidRPr="00C96448">
        <w:rPr>
          <w:rFonts w:eastAsia="Calibri"/>
          <w:spacing w:val="0"/>
        </w:rPr>
        <w:t xml:space="preserve">Определение размера ежемесячной компенсации (вознаграждения) производится в зависимости от фактически отработанного времени в пределах средств, выделенных из соответствующего бюджета на подготовку и проведение выборов, референдума, отзыва выборного лица органа государственной власти, местного самоуправления. В любом случае размер ежемесячной компенсации, выплачиваемой </w:t>
      </w:r>
      <w:r w:rsidRPr="00C96448">
        <w:rPr>
          <w:spacing w:val="0"/>
        </w:rPr>
        <w:t>члену избирательной комиссии, освобожденному от основной работы</w:t>
      </w:r>
      <w:r w:rsidRPr="00C96448">
        <w:rPr>
          <w:rFonts w:eastAsia="Calibri"/>
          <w:spacing w:val="0"/>
        </w:rPr>
        <w:t xml:space="preserve">, не может быть ниже средней заработной платы по последнему месту работы, но при этом не должен превышать пятикратного, а для членов </w:t>
      </w:r>
      <w:r w:rsidR="0021035B" w:rsidRPr="00C96448">
        <w:rPr>
          <w:rFonts w:eastAsiaTheme="minorHAnsi"/>
          <w:spacing w:val="0"/>
          <w:lang w:eastAsia="en-US"/>
        </w:rPr>
        <w:t>Центральной избирательной комиссии</w:t>
      </w:r>
      <w:r w:rsidRPr="00C96448">
        <w:rPr>
          <w:rFonts w:eastAsia="Calibri"/>
          <w:spacing w:val="0"/>
        </w:rPr>
        <w:t xml:space="preserve"> и председателей территориальных избирательных комиссий городов, районов </w:t>
      </w:r>
      <w:r w:rsidR="0044053F" w:rsidRPr="00C96448">
        <w:rPr>
          <w:rFonts w:eastAsia="Calibri"/>
          <w:spacing w:val="0"/>
        </w:rPr>
        <w:t>–</w:t>
      </w:r>
      <w:r w:rsidRPr="00C96448">
        <w:rPr>
          <w:rFonts w:eastAsia="Calibri"/>
          <w:spacing w:val="0"/>
        </w:rPr>
        <w:t xml:space="preserve"> шестикратного минимального размера оплаты труда, установленного в соответствии с законом. В случае если средний размер заработной платы по последнему месту работы </w:t>
      </w:r>
      <w:r w:rsidRPr="00C96448">
        <w:rPr>
          <w:spacing w:val="0"/>
        </w:rPr>
        <w:t>члена избирательной комиссии, освобожденного от основной работы</w:t>
      </w:r>
      <w:r w:rsidRPr="00C96448">
        <w:rPr>
          <w:rFonts w:eastAsia="Calibri"/>
          <w:spacing w:val="0"/>
        </w:rPr>
        <w:t xml:space="preserve"> ниже двукратного минимального размера оплаты труда, установленного в соответствии с законом, то размер ежемесячной компенсации не может быть ниже установленного в соответствии с законом двукратного минимального размера оплаты труда. Размер ежемесячного вознаграждения за исполнение государственных обязанностей по организации подготовки и проведения выборов, референдума, а также отзыва лиц, избранных в соответствии с положениями настоящего Кодекса, выплачиваемого иным лицам, назначенным в состав избирательной комиссии и привлеченным к работе в комиссии, не может быть ниже установленного в соответствии с законом двукратного минимального размера оплаты труда и не должен превышать четырехкратного минимального размера оплаты труда, установленного в соответствии с законом</w:t>
      </w:r>
      <w:r w:rsidR="00B10EA8" w:rsidRPr="00C96448">
        <w:rPr>
          <w:spacing w:val="0"/>
        </w:rPr>
        <w:t>».</w:t>
      </w:r>
    </w:p>
    <w:p w:rsidR="00060726" w:rsidRPr="00C96448" w:rsidRDefault="00060726" w:rsidP="000E1027">
      <w:pPr>
        <w:ind w:firstLine="709"/>
        <w:jc w:val="both"/>
        <w:rPr>
          <w:rFonts w:eastAsia="Calibri"/>
          <w:spacing w:val="0"/>
        </w:rPr>
      </w:pP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12. Часть восьмую пункта 6 статьи 22 изложить в следующей редакции:</w:t>
      </w:r>
    </w:p>
    <w:p w:rsidR="00B10EA8" w:rsidRPr="00C96448" w:rsidRDefault="00B10EA8" w:rsidP="000E1027">
      <w:pPr>
        <w:ind w:firstLine="709"/>
        <w:jc w:val="both"/>
        <w:rPr>
          <w:rFonts w:eastAsia="Calibri"/>
          <w:spacing w:val="0"/>
        </w:rPr>
      </w:pPr>
      <w:r w:rsidRPr="00C96448">
        <w:rPr>
          <w:rFonts w:eastAsia="Calibri"/>
          <w:spacing w:val="0"/>
        </w:rPr>
        <w:t>«Члену избирательной комиссии может производиться дополнительное вознаграждение за работу в избирательной комиссии в период проведения выборов, референдума, отзыва выборного лица органа государственной власти, местного самоуправления в пределах сметы расходов на проведение соответствующих выборов, референдума, отзыва выборного лица органа государственной власти, местного самоуправления, которое не может превышать пятикратного минимального размера оплаты труда</w:t>
      </w:r>
      <w:r w:rsidR="0044053F" w:rsidRPr="00C96448">
        <w:rPr>
          <w:rFonts w:eastAsia="Calibri"/>
          <w:spacing w:val="0"/>
        </w:rPr>
        <w:t>,</w:t>
      </w:r>
      <w:r w:rsidRPr="00C96448">
        <w:rPr>
          <w:rFonts w:eastAsia="Calibri"/>
          <w:spacing w:val="0"/>
        </w:rPr>
        <w:t xml:space="preserve"> </w:t>
      </w:r>
      <w:r w:rsidR="0044053F" w:rsidRPr="00C96448">
        <w:rPr>
          <w:rFonts w:eastAsia="Calibri"/>
          <w:spacing w:val="0"/>
        </w:rPr>
        <w:t xml:space="preserve">установленного в соответствии с законом </w:t>
      </w:r>
      <w:r w:rsidRPr="00C96448">
        <w:rPr>
          <w:rFonts w:eastAsia="Calibri"/>
          <w:spacing w:val="0"/>
        </w:rPr>
        <w:t>в расчете на каждого члена избирательной комиссии вне зависимости от ее уровня».</w:t>
      </w:r>
    </w:p>
    <w:p w:rsidR="00060726" w:rsidRPr="00C96448" w:rsidRDefault="00060726" w:rsidP="000E1027">
      <w:pPr>
        <w:ind w:firstLine="709"/>
        <w:jc w:val="both"/>
        <w:rPr>
          <w:rFonts w:eastAsia="Calibri"/>
          <w:spacing w:val="0"/>
        </w:rPr>
      </w:pPr>
    </w:p>
    <w:p w:rsidR="00695167" w:rsidRPr="00C96448" w:rsidRDefault="00695167" w:rsidP="000E1027">
      <w:pPr>
        <w:ind w:firstLine="709"/>
        <w:jc w:val="both"/>
        <w:rPr>
          <w:rFonts w:eastAsia="Calibri"/>
          <w:spacing w:val="0"/>
        </w:rPr>
      </w:pPr>
    </w:p>
    <w:p w:rsidR="006B1361" w:rsidRPr="00C96448" w:rsidRDefault="00A31F92" w:rsidP="000E1027">
      <w:pPr>
        <w:ind w:firstLine="709"/>
        <w:jc w:val="both"/>
        <w:rPr>
          <w:rFonts w:eastAsia="Calibri"/>
          <w:spacing w:val="0"/>
          <w:lang w:eastAsia="en-US"/>
        </w:rPr>
      </w:pPr>
      <w:r w:rsidRPr="00C96448">
        <w:rPr>
          <w:rFonts w:eastAsia="Calibri"/>
          <w:spacing w:val="0"/>
          <w:lang w:eastAsia="en-US"/>
        </w:rPr>
        <w:lastRenderedPageBreak/>
        <w:t xml:space="preserve">13. </w:t>
      </w:r>
      <w:r w:rsidR="006B1361" w:rsidRPr="00C96448">
        <w:rPr>
          <w:rFonts w:eastAsia="Calibri"/>
          <w:spacing w:val="0"/>
          <w:lang w:eastAsia="en-US"/>
        </w:rPr>
        <w:t>Часть девятую пункта 6 статьи 22 изложить в следующей редакции:</w:t>
      </w:r>
    </w:p>
    <w:p w:rsidR="006B1361" w:rsidRPr="00C96448" w:rsidRDefault="006B1361" w:rsidP="000E1027">
      <w:pPr>
        <w:ind w:firstLine="709"/>
        <w:jc w:val="both"/>
        <w:rPr>
          <w:rFonts w:eastAsia="Calibri"/>
          <w:spacing w:val="0"/>
        </w:rPr>
      </w:pPr>
      <w:r w:rsidRPr="00C96448">
        <w:rPr>
          <w:b/>
          <w:spacing w:val="0"/>
        </w:rPr>
        <w:t>«</w:t>
      </w:r>
      <w:r w:rsidRPr="00C96448">
        <w:rPr>
          <w:rFonts w:eastAsia="Calibri"/>
          <w:spacing w:val="0"/>
        </w:rPr>
        <w:t>Избирательные комиссии могут привлекать</w:t>
      </w:r>
      <w:r w:rsidRPr="00C96448">
        <w:rPr>
          <w:rFonts w:eastAsia="Calibri"/>
          <w:b/>
          <w:spacing w:val="0"/>
        </w:rPr>
        <w:t xml:space="preserve">, </w:t>
      </w:r>
      <w:r w:rsidRPr="00C96448">
        <w:rPr>
          <w:rFonts w:eastAsia="Calibri"/>
          <w:spacing w:val="0"/>
        </w:rPr>
        <w:t>в том числе без освобождения от основной работы, членов своих и иных избирательных комиссий, а также</w:t>
      </w:r>
      <w:r w:rsidRPr="00C96448">
        <w:rPr>
          <w:rFonts w:eastAsia="Calibri"/>
          <w:b/>
          <w:spacing w:val="0"/>
        </w:rPr>
        <w:t xml:space="preserve"> </w:t>
      </w:r>
      <w:r w:rsidRPr="00C96448">
        <w:rPr>
          <w:rFonts w:eastAsia="Calibri"/>
          <w:spacing w:val="0"/>
        </w:rPr>
        <w:t>граждан к выполнению работ, связанных с подготовкой и проведением выборов, референдума, с обеспечением полномочий комиссий, по гражданско-правовым договорам за счет средств, выделенных на организацию и проведение выборов, референдума, отзыва выборного лица органа государственной власти, органа местного самоуправления».</w:t>
      </w:r>
    </w:p>
    <w:p w:rsidR="006B1361" w:rsidRPr="00C96448" w:rsidRDefault="006B1361" w:rsidP="000E1027">
      <w:pPr>
        <w:ind w:firstLine="709"/>
        <w:jc w:val="both"/>
        <w:rPr>
          <w:rFonts w:eastAsia="Calibri"/>
          <w:spacing w:val="0"/>
        </w:rPr>
      </w:pPr>
    </w:p>
    <w:p w:rsidR="006B1361" w:rsidRPr="00C96448" w:rsidRDefault="00A31F92" w:rsidP="000E1027">
      <w:pPr>
        <w:ind w:firstLine="709"/>
        <w:jc w:val="both"/>
      </w:pPr>
      <w:r w:rsidRPr="00C96448">
        <w:t xml:space="preserve">14. </w:t>
      </w:r>
      <w:r w:rsidR="006B1361" w:rsidRPr="00C96448">
        <w:t>Пункт 2 статьи</w:t>
      </w:r>
      <w:r w:rsidR="006B1361" w:rsidRPr="00C96448">
        <w:rPr>
          <w:b/>
        </w:rPr>
        <w:t xml:space="preserve"> </w:t>
      </w:r>
      <w:r w:rsidR="006B1361" w:rsidRPr="00C96448">
        <w:t>23 изложить в следующей редакции:</w:t>
      </w:r>
    </w:p>
    <w:p w:rsidR="006B1361" w:rsidRPr="00C96448" w:rsidRDefault="006B1361" w:rsidP="000E1027">
      <w:pPr>
        <w:ind w:firstLine="709"/>
        <w:jc w:val="both"/>
      </w:pPr>
      <w:r w:rsidRPr="00C96448">
        <w:t xml:space="preserve">«2. На всех заседаниях соответствующей избирательной комиссии, на всех заседаниях рабочей группы избирательной комиссии имеют право присутствовать члены вышестоящих избирательных комиссий, представители </w:t>
      </w:r>
      <w:r w:rsidR="0021035B" w:rsidRPr="00C96448">
        <w:rPr>
          <w:rFonts w:eastAsiaTheme="minorHAnsi"/>
          <w:spacing w:val="0"/>
          <w:lang w:eastAsia="en-US"/>
        </w:rPr>
        <w:t>Центральной избирательной комиссии</w:t>
      </w:r>
      <w:r w:rsidRPr="00C96448">
        <w:t xml:space="preserve">, уполномоченные Председателем </w:t>
      </w:r>
      <w:r w:rsidR="0021035B" w:rsidRPr="00C96448">
        <w:rPr>
          <w:rFonts w:eastAsiaTheme="minorHAnsi"/>
          <w:spacing w:val="0"/>
          <w:lang w:eastAsia="en-US"/>
        </w:rPr>
        <w:t>Центральной избирательной комиссии</w:t>
      </w:r>
      <w:r w:rsidRPr="00C96448">
        <w:t xml:space="preserve">. </w:t>
      </w:r>
    </w:p>
    <w:p w:rsidR="006B1361" w:rsidRPr="00C96448" w:rsidRDefault="006B1361" w:rsidP="000E1027">
      <w:pPr>
        <w:ind w:firstLine="709"/>
        <w:jc w:val="both"/>
      </w:pPr>
      <w:r w:rsidRPr="00C96448">
        <w:t xml:space="preserve">На заседаниях соответствующей избирательной комиссии, на заседаниях рабочей группы избирательной комиссии, созданной в соответствии с пунктом 3 статьи 54-1, частью первой пункта 3 статьи 55 настоящего Кодекса, имеют право присутствовать кандидат и (или) уполномоченный им представитель, доверенное лицо </w:t>
      </w:r>
      <w:r w:rsidR="00010F44" w:rsidRPr="00C96448">
        <w:t>зарегистрированн</w:t>
      </w:r>
      <w:r w:rsidR="00010F44">
        <w:t>ого</w:t>
      </w:r>
      <w:r w:rsidR="00010F44" w:rsidRPr="00C96448">
        <w:t xml:space="preserve"> </w:t>
      </w:r>
      <w:r w:rsidRPr="00C96448">
        <w:t>кандидата, уполномоченный представитель избирательного объединения, избирательного блока, член или уполномоченный представитель инициативной группы по проведению референдума при рассмотрении вопросов, затрагивающих права и законные интересы кандидата, инициативной группы по проведению референдума.</w:t>
      </w:r>
    </w:p>
    <w:p w:rsidR="006B1361" w:rsidRPr="00C96448" w:rsidRDefault="006B1361" w:rsidP="000E1027">
      <w:pPr>
        <w:ind w:firstLine="709"/>
        <w:jc w:val="both"/>
      </w:pPr>
      <w:r w:rsidRPr="00C96448">
        <w:t>Для присутствия на заседаниях указанным лицам не требуется дополнительное разрешение.</w:t>
      </w:r>
    </w:p>
    <w:p w:rsidR="006B1361" w:rsidRPr="00C96448" w:rsidRDefault="006B1361" w:rsidP="000E1027">
      <w:pPr>
        <w:ind w:firstLine="709"/>
        <w:jc w:val="both"/>
      </w:pPr>
      <w:r w:rsidRPr="00C96448">
        <w:t xml:space="preserve">Соответствующая избирательная комиссия обязана обеспечить оповещение и возможность свободного доступа </w:t>
      </w:r>
      <w:r w:rsidR="00695167" w:rsidRPr="00C96448">
        <w:t xml:space="preserve">для </w:t>
      </w:r>
      <w:r w:rsidRPr="00C96448">
        <w:t>указанных лиц на заседания. На заседаниях также вправе присутствовать представители средств массовой информации.</w:t>
      </w:r>
    </w:p>
    <w:p w:rsidR="006B1361" w:rsidRPr="00C96448" w:rsidRDefault="006B1361" w:rsidP="000E1027">
      <w:pPr>
        <w:ind w:firstLine="709"/>
        <w:jc w:val="both"/>
      </w:pPr>
      <w:r w:rsidRPr="00C96448">
        <w:t>На заседаниях избирательной комиссии запрещается присутствовать представителям правоохранительных органов, за исключением случаев их приглашения председателем избирательной комиссии в целях наведения правопорядка. Когда правопорядок будет восстановлен, представители правоохранительных органов должны покинуть заседание избирательной комиссии</w:t>
      </w:r>
      <w:r w:rsidR="00695167" w:rsidRPr="00C96448">
        <w:t>»</w:t>
      </w:r>
      <w:r w:rsidRPr="00C96448">
        <w:t>.</w:t>
      </w:r>
    </w:p>
    <w:p w:rsidR="006B1361" w:rsidRPr="00C96448" w:rsidRDefault="006B1361" w:rsidP="000E1027">
      <w:pPr>
        <w:ind w:firstLine="709"/>
        <w:jc w:val="both"/>
        <w:rPr>
          <w:rFonts w:eastAsia="Calibri"/>
          <w:spacing w:val="0"/>
        </w:rPr>
      </w:pPr>
    </w:p>
    <w:p w:rsidR="00E949E8" w:rsidRPr="00C96448" w:rsidRDefault="00A31F92" w:rsidP="000E1027">
      <w:pPr>
        <w:ind w:firstLine="709"/>
        <w:jc w:val="both"/>
      </w:pPr>
      <w:r w:rsidRPr="00C96448">
        <w:t xml:space="preserve">15. </w:t>
      </w:r>
      <w:r w:rsidR="00E949E8" w:rsidRPr="00C96448">
        <w:t>Статью</w:t>
      </w:r>
      <w:r w:rsidR="00E949E8" w:rsidRPr="00C96448">
        <w:rPr>
          <w:b/>
        </w:rPr>
        <w:t xml:space="preserve"> </w:t>
      </w:r>
      <w:r w:rsidR="00E949E8" w:rsidRPr="00C96448">
        <w:t>23 дополнить пунктом 2-1 следующего содержания:</w:t>
      </w:r>
    </w:p>
    <w:p w:rsidR="00E949E8" w:rsidRPr="00C96448" w:rsidRDefault="00E949E8" w:rsidP="000E1027">
      <w:pPr>
        <w:ind w:firstLine="709"/>
        <w:jc w:val="both"/>
      </w:pPr>
      <w:r w:rsidRPr="00C96448">
        <w:rPr>
          <w:b/>
        </w:rPr>
        <w:t>«</w:t>
      </w:r>
      <w:r w:rsidRPr="00C96448">
        <w:t>2-1. Соответствующей избирательной комиссией может вестись фото- и видеосъемка процесса приема и проверки документов кандидатов, заседаний рабочих групп и комиссии».</w:t>
      </w:r>
    </w:p>
    <w:p w:rsidR="00E949E8" w:rsidRPr="00C96448" w:rsidRDefault="00E949E8" w:rsidP="000E1027">
      <w:pPr>
        <w:ind w:firstLine="709"/>
        <w:jc w:val="both"/>
      </w:pPr>
    </w:p>
    <w:p w:rsidR="009857FE" w:rsidRPr="00C96448" w:rsidRDefault="00A31F92" w:rsidP="000E1027">
      <w:pPr>
        <w:ind w:firstLine="709"/>
        <w:jc w:val="both"/>
      </w:pPr>
      <w:r w:rsidRPr="00C96448">
        <w:t xml:space="preserve">16. </w:t>
      </w:r>
      <w:r w:rsidR="009857FE" w:rsidRPr="00C96448">
        <w:t xml:space="preserve">Часть вторую пункта 1 статьи 26 изложить в следующей редакции: </w:t>
      </w:r>
    </w:p>
    <w:p w:rsidR="009857FE" w:rsidRPr="00C96448" w:rsidRDefault="009857FE" w:rsidP="000E1027">
      <w:pPr>
        <w:ind w:firstLine="709"/>
        <w:jc w:val="both"/>
      </w:pPr>
      <w:r w:rsidRPr="00C96448">
        <w:t xml:space="preserve">«Положения подпунктов з), и) части первой настоящего пункта не распространяются на членов участковых, территориальных, окружных </w:t>
      </w:r>
      <w:r w:rsidRPr="00C96448">
        <w:lastRenderedPageBreak/>
        <w:t xml:space="preserve">избирательных комиссий, если кандидат выдвигается либо зарегистрирован по другому избирательному округу, а также на членов </w:t>
      </w:r>
      <w:r w:rsidR="00C33FFA" w:rsidRPr="00C96448">
        <w:rPr>
          <w:rFonts w:eastAsiaTheme="minorHAnsi"/>
          <w:spacing w:val="0"/>
          <w:lang w:eastAsia="en-US"/>
        </w:rPr>
        <w:t>Центральной избирательной комиссии</w:t>
      </w:r>
      <w:r w:rsidRPr="00C96448">
        <w:t>, за исключением случаев, если кандидат выдвигается или зарегистрирован кандидатом в Президенты Приднестровской Молдавской Республики либо в депутаты Верховного Совета Приднестровской Молдавской Республики в случаях, предусмотренных частью третьей пункта 2 статьи 21-1 настоящего Кодекса».</w:t>
      </w:r>
    </w:p>
    <w:p w:rsidR="00E949E8" w:rsidRPr="00C96448" w:rsidRDefault="00E949E8" w:rsidP="000E1027">
      <w:pPr>
        <w:ind w:firstLine="709"/>
        <w:jc w:val="both"/>
        <w:rPr>
          <w:rFonts w:eastAsia="Calibri"/>
          <w:spacing w:val="0"/>
        </w:rPr>
      </w:pPr>
    </w:p>
    <w:p w:rsidR="00B10EA8" w:rsidRPr="00C96448" w:rsidRDefault="00B10EA8" w:rsidP="000E1027">
      <w:pPr>
        <w:ind w:firstLine="709"/>
        <w:jc w:val="both"/>
        <w:rPr>
          <w:rFonts w:eastAsiaTheme="minorHAnsi"/>
          <w:spacing w:val="0"/>
        </w:rPr>
      </w:pPr>
      <w:r w:rsidRPr="00C96448">
        <w:rPr>
          <w:rFonts w:eastAsiaTheme="minorHAnsi"/>
          <w:spacing w:val="0"/>
        </w:rPr>
        <w:t>1</w:t>
      </w:r>
      <w:r w:rsidR="00A31F92" w:rsidRPr="00C96448">
        <w:rPr>
          <w:rFonts w:eastAsiaTheme="minorHAnsi"/>
          <w:spacing w:val="0"/>
        </w:rPr>
        <w:t>7</w:t>
      </w:r>
      <w:r w:rsidRPr="00C96448">
        <w:rPr>
          <w:rFonts w:eastAsiaTheme="minorHAnsi"/>
          <w:spacing w:val="0"/>
        </w:rPr>
        <w:t>. В пункте 3 статьи 26 слова «обязан назначить» заменить словом «назначает».</w:t>
      </w:r>
    </w:p>
    <w:p w:rsidR="00060726" w:rsidRPr="00C96448" w:rsidRDefault="00060726" w:rsidP="000E1027">
      <w:pPr>
        <w:ind w:firstLine="709"/>
        <w:jc w:val="both"/>
        <w:rPr>
          <w:rFonts w:eastAsiaTheme="minorHAnsi"/>
          <w:spacing w:val="0"/>
        </w:rPr>
      </w:pPr>
    </w:p>
    <w:p w:rsidR="00B10EA8" w:rsidRPr="00C96448" w:rsidRDefault="00B10EA8" w:rsidP="000E1027">
      <w:pPr>
        <w:ind w:firstLine="709"/>
        <w:jc w:val="both"/>
        <w:rPr>
          <w:rFonts w:eastAsiaTheme="minorHAnsi"/>
          <w:spacing w:val="0"/>
        </w:rPr>
      </w:pPr>
      <w:r w:rsidRPr="00C96448">
        <w:rPr>
          <w:rFonts w:eastAsiaTheme="minorHAnsi"/>
          <w:spacing w:val="0"/>
        </w:rPr>
        <w:t>1</w:t>
      </w:r>
      <w:r w:rsidR="00A31F92" w:rsidRPr="00C96448">
        <w:rPr>
          <w:rFonts w:eastAsiaTheme="minorHAnsi"/>
          <w:spacing w:val="0"/>
        </w:rPr>
        <w:t>8</w:t>
      </w:r>
      <w:r w:rsidRPr="00C96448">
        <w:rPr>
          <w:rFonts w:eastAsiaTheme="minorHAnsi"/>
          <w:spacing w:val="0"/>
        </w:rPr>
        <w:t>. Часть первую статьи 32 после слов «</w:t>
      </w:r>
      <w:r w:rsidRPr="00C96448">
        <w:rPr>
          <w:rFonts w:eastAsiaTheme="minorHAnsi"/>
          <w:spacing w:val="0"/>
          <w:lang w:eastAsia="en-US"/>
        </w:rPr>
        <w:t>власти Приднестровской Молдавской Республики</w:t>
      </w:r>
      <w:r w:rsidRPr="00C96448">
        <w:rPr>
          <w:rFonts w:eastAsiaTheme="minorHAnsi"/>
          <w:spacing w:val="0"/>
        </w:rPr>
        <w:t xml:space="preserve">» дополнить </w:t>
      </w:r>
      <w:r w:rsidR="00727C7B" w:rsidRPr="00C96448">
        <w:rPr>
          <w:rFonts w:eastAsiaTheme="minorHAnsi"/>
          <w:spacing w:val="0"/>
        </w:rPr>
        <w:t xml:space="preserve">через запятую </w:t>
      </w:r>
      <w:r w:rsidRPr="00C96448">
        <w:rPr>
          <w:rFonts w:eastAsiaTheme="minorHAnsi"/>
          <w:spacing w:val="0"/>
        </w:rPr>
        <w:t>словами «местные органы власти и органы местного самоуправления»</w:t>
      </w:r>
      <w:r w:rsidR="006A3F23">
        <w:rPr>
          <w:rFonts w:eastAsiaTheme="minorHAnsi"/>
          <w:spacing w:val="0"/>
        </w:rPr>
        <w:t>.</w:t>
      </w:r>
    </w:p>
    <w:p w:rsidR="00060726" w:rsidRPr="00C96448" w:rsidRDefault="00060726" w:rsidP="000E1027">
      <w:pPr>
        <w:ind w:firstLine="709"/>
        <w:jc w:val="both"/>
        <w:rPr>
          <w:rFonts w:eastAsiaTheme="minorHAnsi"/>
          <w:spacing w:val="0"/>
        </w:rPr>
      </w:pPr>
    </w:p>
    <w:p w:rsidR="00B10EA8" w:rsidRPr="00C96448" w:rsidRDefault="00B10EA8" w:rsidP="000E1027">
      <w:pPr>
        <w:ind w:firstLine="709"/>
        <w:jc w:val="both"/>
        <w:rPr>
          <w:rFonts w:eastAsiaTheme="minorHAnsi"/>
          <w:spacing w:val="0"/>
        </w:rPr>
      </w:pPr>
      <w:r w:rsidRPr="00C96448">
        <w:rPr>
          <w:rFonts w:eastAsiaTheme="minorHAnsi"/>
          <w:spacing w:val="0"/>
        </w:rPr>
        <w:t>1</w:t>
      </w:r>
      <w:r w:rsidR="00A31F92" w:rsidRPr="00C96448">
        <w:rPr>
          <w:rFonts w:eastAsiaTheme="minorHAnsi"/>
          <w:spacing w:val="0"/>
        </w:rPr>
        <w:t>9</w:t>
      </w:r>
      <w:r w:rsidRPr="00C96448">
        <w:rPr>
          <w:rFonts w:eastAsiaTheme="minorHAnsi"/>
          <w:spacing w:val="0"/>
        </w:rPr>
        <w:t>. В подпункте р) части первой статьи 32 слова «и избирательные объединения» исключить.</w:t>
      </w:r>
    </w:p>
    <w:p w:rsidR="00060726" w:rsidRPr="00C96448" w:rsidRDefault="00060726" w:rsidP="000E1027">
      <w:pPr>
        <w:ind w:firstLine="709"/>
        <w:jc w:val="both"/>
        <w:rPr>
          <w:rFonts w:eastAsiaTheme="minorHAnsi"/>
          <w:spacing w:val="0"/>
        </w:rPr>
      </w:pPr>
    </w:p>
    <w:p w:rsidR="00B10EA8" w:rsidRPr="00C96448" w:rsidRDefault="00A31F92" w:rsidP="000E1027">
      <w:pPr>
        <w:ind w:firstLine="709"/>
        <w:jc w:val="both"/>
        <w:rPr>
          <w:rFonts w:eastAsiaTheme="minorHAnsi"/>
          <w:spacing w:val="0"/>
        </w:rPr>
      </w:pPr>
      <w:r w:rsidRPr="00C96448">
        <w:rPr>
          <w:rFonts w:eastAsiaTheme="minorHAnsi"/>
          <w:spacing w:val="0"/>
        </w:rPr>
        <w:t>20</w:t>
      </w:r>
      <w:r w:rsidR="00B10EA8" w:rsidRPr="00C96448">
        <w:rPr>
          <w:rFonts w:eastAsiaTheme="minorHAnsi"/>
          <w:spacing w:val="0"/>
        </w:rPr>
        <w:t>. Подпункт т) части первой статьи 32 изложить в следующей редакции:</w:t>
      </w:r>
    </w:p>
    <w:p w:rsidR="00B10EA8" w:rsidRPr="00C96448" w:rsidRDefault="00B10EA8" w:rsidP="000E1027">
      <w:pPr>
        <w:ind w:firstLine="709"/>
        <w:jc w:val="both"/>
        <w:rPr>
          <w:rFonts w:eastAsiaTheme="minorHAnsi"/>
          <w:spacing w:val="0"/>
        </w:rPr>
      </w:pPr>
      <w:r w:rsidRPr="00C96448">
        <w:rPr>
          <w:rFonts w:eastAsiaTheme="minorHAnsi"/>
          <w:spacing w:val="0"/>
        </w:rPr>
        <w:t>«</w:t>
      </w:r>
      <w:r w:rsidRPr="00C96448">
        <w:rPr>
          <w:rFonts w:eastAsiaTheme="minorHAnsi"/>
          <w:spacing w:val="0"/>
          <w:lang w:eastAsia="en-US"/>
        </w:rPr>
        <w:t xml:space="preserve">т) </w:t>
      </w:r>
      <w:r w:rsidRPr="00C96448">
        <w:rPr>
          <w:rFonts w:eastAsiaTheme="minorHAnsi"/>
          <w:spacing w:val="0"/>
        </w:rPr>
        <w:t>контролирует образование схем избирательных участков, избирательных округов по выборам в местные органы власти и органы местного самоуправления   и формирование территориальных, участковых избирательных комиссий».</w:t>
      </w:r>
    </w:p>
    <w:p w:rsidR="00060726" w:rsidRPr="00C96448" w:rsidRDefault="00060726" w:rsidP="000E1027">
      <w:pPr>
        <w:ind w:firstLine="709"/>
        <w:jc w:val="both"/>
        <w:rPr>
          <w:rFonts w:eastAsiaTheme="minorHAnsi"/>
          <w:spacing w:val="0"/>
        </w:rPr>
      </w:pPr>
    </w:p>
    <w:p w:rsidR="00B10EA8" w:rsidRPr="00C96448" w:rsidRDefault="00A31F92" w:rsidP="000E1027">
      <w:pPr>
        <w:ind w:firstLine="709"/>
        <w:jc w:val="both"/>
        <w:rPr>
          <w:rFonts w:eastAsiaTheme="minorHAnsi"/>
          <w:spacing w:val="0"/>
        </w:rPr>
      </w:pPr>
      <w:r w:rsidRPr="00C96448">
        <w:rPr>
          <w:rFonts w:eastAsiaTheme="minorHAnsi"/>
          <w:spacing w:val="0"/>
        </w:rPr>
        <w:t>2</w:t>
      </w:r>
      <w:r w:rsidR="00B10EA8" w:rsidRPr="00C96448">
        <w:rPr>
          <w:rFonts w:eastAsiaTheme="minorHAnsi"/>
          <w:spacing w:val="0"/>
        </w:rPr>
        <w:t>1. В части второй статьи 32 слова «территориальную избирательную комиссию» заменить словами «нижестоящие избирательные комиссии».</w:t>
      </w:r>
    </w:p>
    <w:p w:rsidR="00060726" w:rsidRPr="00C96448" w:rsidRDefault="00060726" w:rsidP="000E1027">
      <w:pPr>
        <w:ind w:firstLine="709"/>
        <w:jc w:val="both"/>
        <w:rPr>
          <w:rFonts w:eastAsiaTheme="minorHAnsi"/>
          <w:spacing w:val="0"/>
        </w:rPr>
      </w:pPr>
    </w:p>
    <w:p w:rsidR="00B10EA8" w:rsidRPr="00C96448" w:rsidRDefault="00A31F92" w:rsidP="000E1027">
      <w:pPr>
        <w:ind w:firstLine="709"/>
        <w:jc w:val="both"/>
        <w:rPr>
          <w:rFonts w:eastAsiaTheme="minorHAnsi"/>
          <w:spacing w:val="0"/>
        </w:rPr>
      </w:pPr>
      <w:r w:rsidRPr="00C96448">
        <w:rPr>
          <w:rFonts w:eastAsiaTheme="minorHAnsi"/>
          <w:spacing w:val="0"/>
        </w:rPr>
        <w:t>22</w:t>
      </w:r>
      <w:r w:rsidR="00B10EA8" w:rsidRPr="00C96448">
        <w:rPr>
          <w:rFonts w:eastAsiaTheme="minorHAnsi"/>
          <w:spacing w:val="0"/>
        </w:rPr>
        <w:t>. В части первой пункта 1 статьи 33 цифровое обозначение «13» заменить цифровым обозначением «11».</w:t>
      </w:r>
    </w:p>
    <w:p w:rsidR="00060726" w:rsidRPr="00C96448" w:rsidRDefault="00060726" w:rsidP="000E1027">
      <w:pPr>
        <w:ind w:firstLine="709"/>
        <w:jc w:val="both"/>
        <w:rPr>
          <w:rFonts w:eastAsiaTheme="minorHAnsi"/>
          <w:spacing w:val="0"/>
        </w:rPr>
      </w:pPr>
    </w:p>
    <w:p w:rsidR="009C60E6" w:rsidRPr="00C96448" w:rsidRDefault="00A31F92" w:rsidP="000E1027">
      <w:pPr>
        <w:ind w:firstLine="709"/>
        <w:jc w:val="both"/>
        <w:rPr>
          <w:rFonts w:eastAsia="Calibri"/>
        </w:rPr>
      </w:pPr>
      <w:r w:rsidRPr="00C96448">
        <w:rPr>
          <w:rFonts w:eastAsiaTheme="minorHAnsi"/>
          <w:spacing w:val="0"/>
        </w:rPr>
        <w:t>23</w:t>
      </w:r>
      <w:r w:rsidR="00B10EA8" w:rsidRPr="00C96448">
        <w:rPr>
          <w:rFonts w:eastAsiaTheme="minorHAnsi"/>
          <w:spacing w:val="0"/>
        </w:rPr>
        <w:t xml:space="preserve">. </w:t>
      </w:r>
      <w:r w:rsidR="009C60E6" w:rsidRPr="00C96448">
        <w:rPr>
          <w:rFonts w:eastAsia="Calibri"/>
        </w:rPr>
        <w:t>Часть вторую пункта 1 статьи 33 изложить в следующей редакции:</w:t>
      </w:r>
    </w:p>
    <w:p w:rsidR="009C60E6" w:rsidRPr="00C96448" w:rsidRDefault="009C60E6" w:rsidP="000E1027">
      <w:pPr>
        <w:pStyle w:val="af"/>
        <w:ind w:firstLine="709"/>
        <w:jc w:val="both"/>
        <w:rPr>
          <w:rFonts w:ascii="Times New Roman" w:hAnsi="Times New Roman" w:cs="Times New Roman"/>
          <w:sz w:val="28"/>
          <w:szCs w:val="28"/>
        </w:rPr>
      </w:pPr>
      <w:r w:rsidRPr="00C96448">
        <w:rPr>
          <w:rFonts w:ascii="Times New Roman" w:hAnsi="Times New Roman" w:cs="Times New Roman"/>
          <w:sz w:val="28"/>
          <w:szCs w:val="28"/>
        </w:rPr>
        <w:t>«Территориальные (городские (иные, чем упомянуто выше), сельские, поселковые) избирательные комиссии формируются соответствующим Советом народных депутатов по согласованию с территориальными (районными, городскими (городов, являющихся самостоятельными административно-территориальными единицами Приднестровской Молдавской Республики)) избирательными комиссиями на основе предложений избирательных объединений, избирательных блоков, собраний избирателей по месту работы, службы, учебы и жительства не позднее чем за 90 (девяносто) дней до дня выборов в составе 5-7 членов комиссии, включая председателя, если иное не предусмотрено настоящим Кодексом».</w:t>
      </w:r>
    </w:p>
    <w:p w:rsidR="00060726" w:rsidRPr="00C96448" w:rsidRDefault="00060726" w:rsidP="000E1027">
      <w:pPr>
        <w:ind w:firstLine="709"/>
        <w:jc w:val="both"/>
        <w:rPr>
          <w:rFonts w:eastAsiaTheme="minorHAnsi"/>
          <w:spacing w:val="0"/>
        </w:rPr>
      </w:pPr>
    </w:p>
    <w:p w:rsidR="00231907" w:rsidRDefault="00231907" w:rsidP="000E1027">
      <w:pPr>
        <w:ind w:firstLine="709"/>
        <w:jc w:val="both"/>
        <w:rPr>
          <w:rFonts w:eastAsiaTheme="minorHAnsi"/>
          <w:spacing w:val="0"/>
        </w:rPr>
      </w:pPr>
    </w:p>
    <w:p w:rsidR="00231907" w:rsidRDefault="00231907" w:rsidP="000E1027">
      <w:pPr>
        <w:ind w:firstLine="709"/>
        <w:jc w:val="both"/>
        <w:rPr>
          <w:rFonts w:eastAsiaTheme="minorHAnsi"/>
          <w:spacing w:val="0"/>
        </w:rPr>
      </w:pPr>
    </w:p>
    <w:p w:rsidR="00B10EA8" w:rsidRPr="00C96448" w:rsidRDefault="00B10EA8" w:rsidP="000E1027">
      <w:pPr>
        <w:ind w:firstLine="709"/>
        <w:jc w:val="both"/>
        <w:rPr>
          <w:rFonts w:eastAsiaTheme="minorHAnsi"/>
          <w:spacing w:val="0"/>
        </w:rPr>
      </w:pPr>
      <w:r w:rsidRPr="00C96448">
        <w:rPr>
          <w:rFonts w:eastAsiaTheme="minorHAnsi"/>
          <w:spacing w:val="0"/>
        </w:rPr>
        <w:lastRenderedPageBreak/>
        <w:t>2</w:t>
      </w:r>
      <w:r w:rsidR="00A31F92" w:rsidRPr="00C96448">
        <w:rPr>
          <w:rFonts w:eastAsiaTheme="minorHAnsi"/>
          <w:spacing w:val="0"/>
        </w:rPr>
        <w:t>4</w:t>
      </w:r>
      <w:r w:rsidRPr="00C96448">
        <w:rPr>
          <w:rFonts w:eastAsiaTheme="minorHAnsi"/>
          <w:spacing w:val="0"/>
        </w:rPr>
        <w:t>. Пункт 1 статьи 33 дополнить частью третей следующего содержания:</w:t>
      </w:r>
    </w:p>
    <w:p w:rsidR="00B10EA8" w:rsidRPr="00C96448" w:rsidRDefault="00B10EA8" w:rsidP="000E1027">
      <w:pPr>
        <w:ind w:firstLine="709"/>
        <w:jc w:val="both"/>
        <w:rPr>
          <w:rFonts w:eastAsiaTheme="minorHAnsi"/>
          <w:spacing w:val="0"/>
        </w:rPr>
      </w:pPr>
      <w:r w:rsidRPr="00C96448">
        <w:rPr>
          <w:rFonts w:eastAsiaTheme="minorHAnsi"/>
          <w:spacing w:val="0"/>
        </w:rPr>
        <w:t>«Для проведения повторных, дополнительных выборов территориальные избирательные комиссии села (поселка, города-спутника) формируются в соответствии с требованиями части второй настоящего пункта».</w:t>
      </w:r>
    </w:p>
    <w:p w:rsidR="00060726" w:rsidRPr="00C96448" w:rsidRDefault="00060726" w:rsidP="000E1027">
      <w:pPr>
        <w:ind w:firstLine="709"/>
        <w:jc w:val="both"/>
        <w:rPr>
          <w:rFonts w:eastAsiaTheme="minorHAnsi"/>
          <w:spacing w:val="0"/>
        </w:rPr>
      </w:pPr>
    </w:p>
    <w:p w:rsidR="00B10EA8" w:rsidRPr="00C96448" w:rsidRDefault="00B10EA8" w:rsidP="000E1027">
      <w:pPr>
        <w:ind w:firstLine="709"/>
        <w:rPr>
          <w:rFonts w:eastAsiaTheme="minorHAnsi"/>
          <w:spacing w:val="0"/>
        </w:rPr>
      </w:pPr>
      <w:r w:rsidRPr="00C96448">
        <w:rPr>
          <w:rFonts w:eastAsiaTheme="minorHAnsi"/>
          <w:spacing w:val="0"/>
        </w:rPr>
        <w:t>2</w:t>
      </w:r>
      <w:r w:rsidR="00A31F92" w:rsidRPr="00C96448">
        <w:rPr>
          <w:rFonts w:eastAsiaTheme="minorHAnsi"/>
          <w:spacing w:val="0"/>
        </w:rPr>
        <w:t>5</w:t>
      </w:r>
      <w:r w:rsidRPr="00C96448">
        <w:rPr>
          <w:rFonts w:eastAsiaTheme="minorHAnsi"/>
          <w:spacing w:val="0"/>
        </w:rPr>
        <w:t>. Пункт 2 статьи 33 изложить в следующей редакции:</w:t>
      </w:r>
    </w:p>
    <w:p w:rsidR="00B10EA8" w:rsidRPr="00C96448" w:rsidRDefault="00B10EA8" w:rsidP="000E1027">
      <w:pPr>
        <w:ind w:firstLine="709"/>
        <w:jc w:val="both"/>
        <w:rPr>
          <w:rFonts w:eastAsiaTheme="minorHAnsi"/>
          <w:spacing w:val="0"/>
        </w:rPr>
      </w:pPr>
      <w:r w:rsidRPr="00C96448">
        <w:rPr>
          <w:rFonts w:eastAsiaTheme="minorHAnsi"/>
          <w:spacing w:val="0"/>
        </w:rPr>
        <w:t xml:space="preserve">«2. Срок полномочий территориальной избирательной комиссии города, района – 5 (пять) лет. </w:t>
      </w:r>
    </w:p>
    <w:p w:rsidR="00B10EA8" w:rsidRPr="00C96448" w:rsidRDefault="00B10EA8" w:rsidP="000E1027">
      <w:pPr>
        <w:ind w:firstLine="709"/>
        <w:jc w:val="both"/>
        <w:rPr>
          <w:rFonts w:eastAsiaTheme="minorHAnsi"/>
          <w:spacing w:val="0"/>
        </w:rPr>
      </w:pPr>
      <w:r w:rsidRPr="00C96448">
        <w:rPr>
          <w:rFonts w:eastAsiaTheme="minorHAnsi"/>
          <w:spacing w:val="0"/>
        </w:rPr>
        <w:t xml:space="preserve">Срок полномочий территориальной избирательной комиссии города, района нового состава начинается со дня ее формирования </w:t>
      </w:r>
      <w:r w:rsidR="00727C7B" w:rsidRPr="00C96448">
        <w:rPr>
          <w:rFonts w:eastAsiaTheme="minorHAnsi"/>
          <w:spacing w:val="0"/>
        </w:rPr>
        <w:t>в правомочном составе. При этом</w:t>
      </w:r>
      <w:r w:rsidRPr="00C96448">
        <w:rPr>
          <w:rFonts w:eastAsiaTheme="minorHAnsi"/>
          <w:spacing w:val="0"/>
        </w:rPr>
        <w:t xml:space="preserve"> если срок полномочий территориальной избирательной комиссии города, района истекает в период избирательной кампании или в период со дня назначения референдума и до окончания избирательной </w:t>
      </w:r>
      <w:r w:rsidRPr="00C96448">
        <w:rPr>
          <w:rFonts w:eastAsia="Calibri"/>
          <w:spacing w:val="0"/>
        </w:rPr>
        <w:t>кампании</w:t>
      </w:r>
      <w:r w:rsidRPr="00C96448">
        <w:rPr>
          <w:rFonts w:eastAsiaTheme="minorHAnsi"/>
          <w:spacing w:val="0"/>
        </w:rPr>
        <w:t xml:space="preserve">, референдума, которые организует территориальная избирательная комиссия города, района, то срок ее полномочий продлевается до окончания этой избирательной кампании, референдума. Данное положение не применяется при проведении повторных и дополнительных выборов местных органов власти и органов местного самоуправления. </w:t>
      </w:r>
    </w:p>
    <w:p w:rsidR="00B10EA8" w:rsidRPr="00C96448" w:rsidRDefault="00B10EA8" w:rsidP="000E1027">
      <w:pPr>
        <w:ind w:firstLine="709"/>
        <w:jc w:val="both"/>
        <w:rPr>
          <w:rFonts w:eastAsiaTheme="minorHAnsi"/>
          <w:spacing w:val="0"/>
        </w:rPr>
      </w:pPr>
      <w:r w:rsidRPr="00C96448">
        <w:rPr>
          <w:rFonts w:eastAsiaTheme="minorHAnsi"/>
          <w:spacing w:val="0"/>
        </w:rPr>
        <w:t xml:space="preserve">Полномочия территориальной избирательной комиссии села (поселка, города-спутника) прекращаются после официального опубликования результатов выборов, если в вышестоящую избирательную комиссию не поступили жалобы (заявления) на действия (бездействие) данной комиссии, в результате которых был нарушен порядок установления результатов выборов по округу (территории), либо если по данным фактам не ведется судебное разбирательство. </w:t>
      </w:r>
    </w:p>
    <w:p w:rsidR="00B10EA8" w:rsidRPr="00C96448" w:rsidRDefault="00B10EA8" w:rsidP="000E1027">
      <w:pPr>
        <w:ind w:firstLine="709"/>
        <w:jc w:val="both"/>
        <w:rPr>
          <w:rFonts w:eastAsiaTheme="minorHAnsi"/>
          <w:spacing w:val="0"/>
        </w:rPr>
      </w:pPr>
      <w:r w:rsidRPr="00C96448">
        <w:rPr>
          <w:rFonts w:eastAsiaTheme="minorHAnsi"/>
          <w:spacing w:val="0"/>
        </w:rPr>
        <w:t>В случае обжалования результатов выборов на соответствующем округе (территории) полномочия такой территориальной избирательной комиссии села (поселка, города-спутника) прекращаются со дня принятия вышестоящей избирательной комиссией решения либо со дня вступления в законную силу судебного решения по жалобе (заявлению).</w:t>
      </w:r>
    </w:p>
    <w:p w:rsidR="00B10EA8" w:rsidRPr="00C96448" w:rsidRDefault="00B10EA8" w:rsidP="000E1027">
      <w:pPr>
        <w:ind w:firstLine="709"/>
        <w:jc w:val="both"/>
        <w:rPr>
          <w:rFonts w:eastAsiaTheme="minorHAnsi"/>
          <w:spacing w:val="0"/>
        </w:rPr>
      </w:pPr>
      <w:r w:rsidRPr="00C96448">
        <w:rPr>
          <w:rFonts w:eastAsiaTheme="minorHAnsi"/>
          <w:spacing w:val="0"/>
        </w:rPr>
        <w:t>В случае назначения повторного голосования по округу (территории) полномочия соответствующей территориальной избирательной комиссии села (поселка, города-спутника) продлеваются до официального опубликования результатов повторного голосования по соответствующим выборам.</w:t>
      </w:r>
    </w:p>
    <w:p w:rsidR="00B10EA8" w:rsidRPr="00C96448" w:rsidRDefault="00B10EA8" w:rsidP="000E1027">
      <w:pPr>
        <w:ind w:firstLine="709"/>
        <w:jc w:val="both"/>
        <w:rPr>
          <w:rFonts w:eastAsiaTheme="minorHAnsi"/>
          <w:spacing w:val="0"/>
        </w:rPr>
      </w:pPr>
      <w:r w:rsidRPr="00C96448">
        <w:rPr>
          <w:rFonts w:eastAsiaTheme="minorHAnsi"/>
          <w:spacing w:val="0"/>
        </w:rPr>
        <w:t>Территориальная избирательная комиссия собирается на свое первое заседание не позднее чем на 10 (десятый) день со дня ее формирования в правомочном составе».</w:t>
      </w:r>
    </w:p>
    <w:p w:rsidR="00060726" w:rsidRPr="00C96448" w:rsidRDefault="00060726" w:rsidP="000E1027">
      <w:pPr>
        <w:ind w:firstLine="709"/>
        <w:jc w:val="both"/>
        <w:rPr>
          <w:rFonts w:eastAsiaTheme="minorHAnsi"/>
          <w:spacing w:val="0"/>
        </w:rPr>
      </w:pPr>
    </w:p>
    <w:p w:rsidR="00B10EA8" w:rsidRPr="00C96448" w:rsidRDefault="00B10EA8" w:rsidP="000E1027">
      <w:pPr>
        <w:ind w:firstLine="709"/>
        <w:jc w:val="both"/>
        <w:rPr>
          <w:spacing w:val="0"/>
        </w:rPr>
      </w:pPr>
      <w:r w:rsidRPr="00C96448">
        <w:rPr>
          <w:spacing w:val="0"/>
        </w:rPr>
        <w:t>2</w:t>
      </w:r>
      <w:r w:rsidR="00A31F92" w:rsidRPr="00C96448">
        <w:rPr>
          <w:spacing w:val="0"/>
        </w:rPr>
        <w:t>6</w:t>
      </w:r>
      <w:r w:rsidRPr="00C96448">
        <w:rPr>
          <w:spacing w:val="0"/>
        </w:rPr>
        <w:t>. Статью 33 дополнить пунктом 2-1 следующего содержания:</w:t>
      </w:r>
    </w:p>
    <w:p w:rsidR="00B10EA8" w:rsidRPr="00C96448" w:rsidRDefault="00B10EA8" w:rsidP="000E1027">
      <w:pPr>
        <w:ind w:firstLine="709"/>
        <w:jc w:val="both"/>
        <w:rPr>
          <w:spacing w:val="0"/>
        </w:rPr>
      </w:pPr>
      <w:r w:rsidRPr="00C96448">
        <w:rPr>
          <w:spacing w:val="0"/>
        </w:rPr>
        <w:t xml:space="preserve">«2-1. Заседания территориальной избирательной комиссии города, района могут проводиться посредством использования информационно-телекоммуникационных сетей, включая глобальную сеть Интернет, порядок проведения которых устанавливается </w:t>
      </w:r>
      <w:r w:rsidR="00C91412">
        <w:rPr>
          <w:rFonts w:eastAsiaTheme="minorHAnsi"/>
          <w:spacing w:val="0"/>
          <w:lang w:eastAsia="en-US"/>
        </w:rPr>
        <w:t>ЦИК</w:t>
      </w:r>
      <w:r w:rsidRPr="00C96448">
        <w:rPr>
          <w:spacing w:val="0"/>
        </w:rPr>
        <w:t>».</w:t>
      </w:r>
    </w:p>
    <w:p w:rsidR="00060726" w:rsidRPr="00C96448" w:rsidRDefault="00060726" w:rsidP="000E1027">
      <w:pPr>
        <w:ind w:firstLine="709"/>
        <w:jc w:val="both"/>
        <w:rPr>
          <w:spacing w:val="0"/>
        </w:rPr>
      </w:pPr>
    </w:p>
    <w:p w:rsidR="00B10EA8" w:rsidRPr="00C96448" w:rsidRDefault="00B10EA8" w:rsidP="000E1027">
      <w:pPr>
        <w:ind w:firstLine="709"/>
        <w:jc w:val="both"/>
        <w:rPr>
          <w:rFonts w:eastAsiaTheme="minorHAnsi"/>
          <w:spacing w:val="0"/>
        </w:rPr>
      </w:pPr>
      <w:r w:rsidRPr="00C96448">
        <w:rPr>
          <w:rFonts w:eastAsiaTheme="minorHAnsi"/>
          <w:spacing w:val="0"/>
        </w:rPr>
        <w:lastRenderedPageBreak/>
        <w:t>2</w:t>
      </w:r>
      <w:r w:rsidR="00A31F92" w:rsidRPr="00C96448">
        <w:rPr>
          <w:rFonts w:eastAsiaTheme="minorHAnsi"/>
          <w:spacing w:val="0"/>
        </w:rPr>
        <w:t>7</w:t>
      </w:r>
      <w:r w:rsidRPr="00C96448">
        <w:rPr>
          <w:rFonts w:eastAsiaTheme="minorHAnsi"/>
          <w:spacing w:val="0"/>
        </w:rPr>
        <w:t>. Пункт 3 статьи 33 после слов «предыдущего состава» дополнить словами «или в срок, установленный настоящим Кодексом» с последующей запятой.</w:t>
      </w:r>
    </w:p>
    <w:p w:rsidR="00060726" w:rsidRPr="00C96448" w:rsidRDefault="00060726" w:rsidP="000E1027">
      <w:pPr>
        <w:ind w:firstLine="709"/>
        <w:jc w:val="both"/>
        <w:rPr>
          <w:rFonts w:eastAsiaTheme="minorHAnsi"/>
          <w:spacing w:val="0"/>
        </w:rPr>
      </w:pPr>
    </w:p>
    <w:p w:rsidR="00B10EA8" w:rsidRPr="00C96448" w:rsidRDefault="00B10EA8" w:rsidP="000E1027">
      <w:pPr>
        <w:ind w:firstLine="709"/>
        <w:jc w:val="both"/>
        <w:rPr>
          <w:rFonts w:eastAsiaTheme="minorHAnsi"/>
          <w:spacing w:val="0"/>
        </w:rPr>
      </w:pPr>
      <w:r w:rsidRPr="00C96448">
        <w:rPr>
          <w:rFonts w:eastAsiaTheme="minorHAnsi"/>
          <w:spacing w:val="0"/>
        </w:rPr>
        <w:t>2</w:t>
      </w:r>
      <w:r w:rsidR="00A31F92" w:rsidRPr="00C96448">
        <w:rPr>
          <w:rFonts w:eastAsiaTheme="minorHAnsi"/>
          <w:spacing w:val="0"/>
        </w:rPr>
        <w:t>8</w:t>
      </w:r>
      <w:r w:rsidRPr="00C96448">
        <w:rPr>
          <w:rFonts w:eastAsiaTheme="minorHAnsi"/>
          <w:spacing w:val="0"/>
        </w:rPr>
        <w:t>. Статью 34 изложить в следующей редакции:</w:t>
      </w:r>
    </w:p>
    <w:p w:rsidR="00B10EA8" w:rsidRPr="00C96448" w:rsidRDefault="00B10EA8" w:rsidP="000E1027">
      <w:pPr>
        <w:ind w:firstLine="709"/>
        <w:jc w:val="both"/>
        <w:rPr>
          <w:rFonts w:eastAsiaTheme="minorHAnsi"/>
          <w:spacing w:val="0"/>
        </w:rPr>
      </w:pPr>
      <w:r w:rsidRPr="00C96448">
        <w:rPr>
          <w:rFonts w:eastAsiaTheme="minorHAnsi"/>
          <w:spacing w:val="0"/>
        </w:rPr>
        <w:t>«Статья 34. Полномочия территориальных избирательных комиссий</w:t>
      </w:r>
    </w:p>
    <w:p w:rsidR="00E7152B" w:rsidRPr="00C96448" w:rsidRDefault="00E7152B" w:rsidP="000E1027">
      <w:pPr>
        <w:ind w:firstLine="709"/>
        <w:jc w:val="both"/>
        <w:rPr>
          <w:rFonts w:eastAsiaTheme="minorHAnsi"/>
          <w:spacing w:val="0"/>
        </w:rPr>
      </w:pP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1. Территориальные избирательные комиссии:</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а) контролируют процессы обеспечения окружных и участковых избирательных комиссий помещениями, транспортом, связью и рассматривают иные вопросы материально-технического обеспечения выборов;</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б) получают от соответствующих участковых избирательных комиссий протоколы об итогах голосования по избирательным участкам;</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 xml:space="preserve">в) рассматривают заявления и жалобы на решения и </w:t>
      </w:r>
      <w:r w:rsidR="00727C7B" w:rsidRPr="00C96448">
        <w:rPr>
          <w:rFonts w:eastAsiaTheme="minorHAnsi"/>
          <w:spacing w:val="0"/>
        </w:rPr>
        <w:t>действия (бездействие)</w:t>
      </w:r>
      <w:r w:rsidRPr="00C96448">
        <w:rPr>
          <w:rFonts w:eastAsiaTheme="minorHAnsi"/>
          <w:spacing w:val="0"/>
          <w:lang w:eastAsia="en-US"/>
        </w:rPr>
        <w:t xml:space="preserve"> нижестоящих избирательных комиссий и принимают по ним решения;</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г) проверяют в зависимости от уровня проводимых выборов достоверность данных, содержащихся в подписных листах в поддержку кандидатов и в иных документах, представленных в комиссию в соответствии со статьями 51 и 54 настоящего Кодекса;</w:t>
      </w:r>
    </w:p>
    <w:p w:rsidR="009F0573" w:rsidRPr="00C96448" w:rsidRDefault="009F0573" w:rsidP="009F0573">
      <w:pPr>
        <w:ind w:firstLine="709"/>
        <w:jc w:val="both"/>
        <w:rPr>
          <w:rFonts w:eastAsiaTheme="minorHAnsi"/>
          <w:spacing w:val="0"/>
          <w:lang w:eastAsia="en-US"/>
        </w:rPr>
      </w:pPr>
      <w:r w:rsidRPr="00C96448">
        <w:rPr>
          <w:rFonts w:eastAsiaTheme="minorHAnsi"/>
          <w:spacing w:val="0"/>
          <w:lang w:eastAsia="en-US"/>
        </w:rPr>
        <w:t>д) проверяют достоверность данных, содержащихся в подписных листах в поддержку проведения местного референдума и в иных документах, представленных в комиссию в соответствии со статьями 54-1 и 171 настоящего Кодекса;</w:t>
      </w:r>
    </w:p>
    <w:p w:rsidR="00B10EA8" w:rsidRPr="00C96448" w:rsidRDefault="00B10EA8" w:rsidP="000E1027">
      <w:pPr>
        <w:ind w:firstLine="709"/>
        <w:jc w:val="both"/>
        <w:rPr>
          <w:spacing w:val="0"/>
        </w:rPr>
      </w:pPr>
      <w:r w:rsidRPr="00C96448">
        <w:rPr>
          <w:rFonts w:eastAsiaTheme="minorHAnsi"/>
          <w:spacing w:val="0"/>
          <w:lang w:eastAsia="en-US"/>
        </w:rPr>
        <w:t>е) при организации выборов в местные Советы народных депутатов определяют схему образования избирательных округов;</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ж) обеспечивают соблюдение равных условий предвыборной деятельности для всех кандидатов;</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з) регистрируют кандидатов и их доверенных лиц, выдают им удостоверения установленного образца, публикуют сведения о зарегистрированных кандидатах;</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 xml:space="preserve">и) устанавливают результаты выборов по местным избирательным округам на соответствующей территории, публикуют их в муниципальных средствах массовой информации либо доводят до сведения населения иным способом; </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к) обеспечивают передачу документации, связанной с проведением выборов, в вышестоящую избирательную комиссию.</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2. Территориальные избирательные комиссии городов, районов при организации выборов, референдума, отзыва выборного лица на соответствующей территории:</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а) в случаях, установленных настоящим Кодексом, утверждают составы нижестоящих избирательных комиссий и руководят их работой;</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 xml:space="preserve">б) разрабатывают и согласовывают с </w:t>
      </w:r>
      <w:r w:rsidR="00C91412">
        <w:rPr>
          <w:rFonts w:eastAsiaTheme="minorHAnsi"/>
          <w:spacing w:val="0"/>
          <w:lang w:eastAsia="en-US"/>
        </w:rPr>
        <w:t>ЦИК</w:t>
      </w:r>
      <w:r w:rsidRPr="00C96448">
        <w:rPr>
          <w:rFonts w:eastAsiaTheme="minorHAnsi"/>
          <w:spacing w:val="0"/>
          <w:lang w:eastAsia="en-US"/>
        </w:rPr>
        <w:t xml:space="preserve"> смету расходов на организацию и проведение внеочередных, повторных, дополнительных </w:t>
      </w:r>
      <w:r w:rsidRPr="00C96448">
        <w:rPr>
          <w:rFonts w:eastAsiaTheme="minorHAnsi"/>
          <w:spacing w:val="0"/>
          <w:lang w:eastAsia="en-US"/>
        </w:rPr>
        <w:lastRenderedPageBreak/>
        <w:t>выборов в органы местной власти и местного самоуправления, проведение местного референдума, отзыва выборных лиц;</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в) при проведении внеочередных, повторных, дополнительных выборов в органы местной власти и местного самоуправления, проведении местного референдума, отзыва выборных лиц распределяют денежные средства между нижестоящими избирательными комиссиями, обеспечивают изготовление бюллетеней и снабжение ими нижестоящих избирательных комиссий;</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г) распределяют материальные средства между избирательными комиссиями на подведомственной территории;</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д) осуществляют контроль за целевым расходованием денежных средств, выделенных на подготовку и проведение выборов</w:t>
      </w:r>
      <w:r w:rsidR="00D77471" w:rsidRPr="00C96448">
        <w:rPr>
          <w:rFonts w:eastAsiaTheme="minorHAnsi"/>
          <w:spacing w:val="0"/>
          <w:lang w:eastAsia="en-US"/>
        </w:rPr>
        <w:t>,</w:t>
      </w:r>
      <w:r w:rsidRPr="00C96448">
        <w:rPr>
          <w:rFonts w:eastAsiaTheme="minorHAnsi"/>
          <w:spacing w:val="0"/>
          <w:lang w:eastAsia="en-US"/>
        </w:rPr>
        <w:t xml:space="preserve"> и отчитываются перед уполномоченными органами власти об их использовании;</w:t>
      </w:r>
    </w:p>
    <w:p w:rsidR="00B10EA8" w:rsidRPr="00C96448" w:rsidRDefault="00B10EA8" w:rsidP="000E1027">
      <w:pPr>
        <w:ind w:firstLine="709"/>
        <w:jc w:val="both"/>
        <w:rPr>
          <w:rFonts w:eastAsiaTheme="minorHAnsi"/>
          <w:spacing w:val="0"/>
        </w:rPr>
      </w:pPr>
      <w:r w:rsidRPr="00C96448">
        <w:rPr>
          <w:rFonts w:eastAsiaTheme="minorHAnsi"/>
          <w:spacing w:val="0"/>
          <w:lang w:eastAsia="en-US"/>
        </w:rPr>
        <w:t>е) осуществляют иные полномочия в соответствии с настоящим Кодексом и иными законодательными актами Приднестровской Молдавской Республики</w:t>
      </w:r>
      <w:r w:rsidRPr="00C96448">
        <w:rPr>
          <w:rFonts w:eastAsiaTheme="minorHAnsi"/>
          <w:spacing w:val="0"/>
        </w:rPr>
        <w:t>».</w:t>
      </w:r>
    </w:p>
    <w:p w:rsidR="00060726" w:rsidRPr="00C96448" w:rsidRDefault="00060726" w:rsidP="000E1027">
      <w:pPr>
        <w:ind w:firstLine="709"/>
        <w:jc w:val="both"/>
        <w:rPr>
          <w:rFonts w:eastAsiaTheme="minorHAnsi"/>
          <w:spacing w:val="0"/>
          <w:lang w:eastAsia="en-US"/>
        </w:rPr>
      </w:pPr>
    </w:p>
    <w:p w:rsidR="00B10EA8" w:rsidRPr="00C96448" w:rsidRDefault="00B10EA8" w:rsidP="000E1027">
      <w:pPr>
        <w:ind w:firstLine="709"/>
        <w:jc w:val="both"/>
        <w:rPr>
          <w:bCs/>
          <w:spacing w:val="0"/>
        </w:rPr>
      </w:pPr>
      <w:r w:rsidRPr="00C96448">
        <w:rPr>
          <w:bCs/>
          <w:spacing w:val="0"/>
        </w:rPr>
        <w:t>2</w:t>
      </w:r>
      <w:r w:rsidR="00A31F92" w:rsidRPr="00C96448">
        <w:rPr>
          <w:bCs/>
          <w:spacing w:val="0"/>
        </w:rPr>
        <w:t>9</w:t>
      </w:r>
      <w:r w:rsidRPr="00C96448">
        <w:rPr>
          <w:bCs/>
          <w:spacing w:val="0"/>
        </w:rPr>
        <w:t>. В части первой пункта 1 статьи 35 цифровое обозначение «7-9» заменить цифровым обозначением «5-7».</w:t>
      </w:r>
    </w:p>
    <w:p w:rsidR="00060726" w:rsidRPr="00C96448" w:rsidRDefault="00060726" w:rsidP="000E1027">
      <w:pPr>
        <w:ind w:firstLine="709"/>
        <w:jc w:val="both"/>
        <w:rPr>
          <w:bCs/>
          <w:spacing w:val="0"/>
        </w:rPr>
      </w:pPr>
    </w:p>
    <w:p w:rsidR="00B10EA8" w:rsidRPr="00C96448" w:rsidRDefault="00A31F92" w:rsidP="000E1027">
      <w:pPr>
        <w:ind w:firstLine="709"/>
        <w:jc w:val="both"/>
        <w:rPr>
          <w:bCs/>
          <w:spacing w:val="0"/>
        </w:rPr>
      </w:pPr>
      <w:r w:rsidRPr="00C96448">
        <w:rPr>
          <w:bCs/>
          <w:spacing w:val="0"/>
        </w:rPr>
        <w:t>30</w:t>
      </w:r>
      <w:r w:rsidR="00B10EA8" w:rsidRPr="00C96448">
        <w:rPr>
          <w:bCs/>
          <w:spacing w:val="0"/>
        </w:rPr>
        <w:t>. Часть вторую пункта 1 стат</w:t>
      </w:r>
      <w:r w:rsidR="00D77471" w:rsidRPr="00C96448">
        <w:rPr>
          <w:bCs/>
          <w:spacing w:val="0"/>
        </w:rPr>
        <w:t>ь</w:t>
      </w:r>
      <w:r w:rsidR="00B10EA8" w:rsidRPr="00C96448">
        <w:rPr>
          <w:bCs/>
          <w:spacing w:val="0"/>
        </w:rPr>
        <w:t>и 35 после слов «Для проведения» дополнить словом «повторных» с последующей запятой.</w:t>
      </w:r>
    </w:p>
    <w:p w:rsidR="00060726" w:rsidRPr="00C96448" w:rsidRDefault="00060726" w:rsidP="000E1027">
      <w:pPr>
        <w:ind w:firstLine="709"/>
        <w:jc w:val="both"/>
        <w:rPr>
          <w:bCs/>
          <w:spacing w:val="0"/>
        </w:rPr>
      </w:pPr>
    </w:p>
    <w:p w:rsidR="00B10EA8" w:rsidRPr="00C96448" w:rsidRDefault="00A31F92" w:rsidP="000E1027">
      <w:pPr>
        <w:ind w:firstLine="709"/>
        <w:jc w:val="both"/>
        <w:rPr>
          <w:bCs/>
          <w:spacing w:val="0"/>
        </w:rPr>
      </w:pPr>
      <w:r w:rsidRPr="00C96448">
        <w:rPr>
          <w:bCs/>
          <w:spacing w:val="0"/>
        </w:rPr>
        <w:t>31</w:t>
      </w:r>
      <w:r w:rsidR="00B10EA8" w:rsidRPr="00C96448">
        <w:rPr>
          <w:bCs/>
          <w:spacing w:val="0"/>
        </w:rPr>
        <w:t>. Часть третью пункта 4 статьи 35 изложить в следующей редакции:</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«В случае назначения повторного голосования по соответствующему округу полномочия соответствующей окружной избирательной комиссии продлеваются до официального опубликования результатов повторного голосования по соответствующим выборам».</w:t>
      </w:r>
    </w:p>
    <w:p w:rsidR="00060726" w:rsidRPr="00C96448" w:rsidRDefault="00060726" w:rsidP="000E1027">
      <w:pPr>
        <w:ind w:firstLine="709"/>
        <w:jc w:val="both"/>
        <w:rPr>
          <w:rFonts w:eastAsiaTheme="minorHAnsi"/>
          <w:spacing w:val="0"/>
          <w:lang w:eastAsia="en-US"/>
        </w:rPr>
      </w:pPr>
    </w:p>
    <w:p w:rsidR="00B10EA8" w:rsidRPr="00C96448" w:rsidRDefault="00A31F92" w:rsidP="000E1027">
      <w:pPr>
        <w:ind w:firstLine="709"/>
        <w:jc w:val="both"/>
        <w:rPr>
          <w:rFonts w:eastAsiaTheme="minorHAnsi"/>
          <w:spacing w:val="0"/>
          <w:lang w:eastAsia="en-US"/>
        </w:rPr>
      </w:pPr>
      <w:r w:rsidRPr="00C96448">
        <w:rPr>
          <w:rFonts w:eastAsiaTheme="minorHAnsi"/>
          <w:spacing w:val="0"/>
          <w:lang w:eastAsia="en-US"/>
        </w:rPr>
        <w:t>3</w:t>
      </w:r>
      <w:r w:rsidR="00B10EA8" w:rsidRPr="00C96448">
        <w:rPr>
          <w:rFonts w:eastAsiaTheme="minorHAnsi"/>
          <w:spacing w:val="0"/>
          <w:lang w:eastAsia="en-US"/>
        </w:rPr>
        <w:t>2. В части первой пункта 1 статьи 37 слова «40 (сорок)» заменить словами «30 (тридцать)».</w:t>
      </w:r>
    </w:p>
    <w:p w:rsidR="00060726" w:rsidRPr="00C96448" w:rsidRDefault="00060726" w:rsidP="000E1027">
      <w:pPr>
        <w:ind w:firstLine="709"/>
        <w:jc w:val="both"/>
        <w:rPr>
          <w:rFonts w:eastAsiaTheme="minorHAnsi"/>
          <w:spacing w:val="0"/>
          <w:lang w:eastAsia="en-US"/>
        </w:rPr>
      </w:pPr>
    </w:p>
    <w:p w:rsidR="00B10EA8" w:rsidRPr="00C96448" w:rsidRDefault="00A31F92" w:rsidP="000E1027">
      <w:pPr>
        <w:ind w:firstLine="709"/>
        <w:jc w:val="both"/>
        <w:rPr>
          <w:rFonts w:eastAsiaTheme="minorHAnsi"/>
          <w:spacing w:val="0"/>
          <w:lang w:eastAsia="en-US"/>
        </w:rPr>
      </w:pPr>
      <w:r w:rsidRPr="00C96448">
        <w:rPr>
          <w:bCs/>
          <w:spacing w:val="0"/>
        </w:rPr>
        <w:t>33</w:t>
      </w:r>
      <w:r w:rsidR="00B10EA8" w:rsidRPr="00C96448">
        <w:rPr>
          <w:bCs/>
          <w:spacing w:val="0"/>
        </w:rPr>
        <w:t xml:space="preserve">. </w:t>
      </w:r>
      <w:r w:rsidR="00B10EA8" w:rsidRPr="00C96448">
        <w:rPr>
          <w:rFonts w:eastAsiaTheme="minorHAnsi"/>
          <w:spacing w:val="0"/>
          <w:lang w:eastAsia="en-US"/>
        </w:rPr>
        <w:t>Часть третью пункта 1 статьи 37 изложить в следующей редакции:</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 xml:space="preserve">«Для проведения повторных, дополнительных выборов участковая избирательная комиссия формируется в порядке, предусмотренном </w:t>
      </w:r>
      <w:r w:rsidR="002108D2" w:rsidRPr="00C96448">
        <w:rPr>
          <w:rFonts w:eastAsiaTheme="minorHAnsi"/>
          <w:spacing w:val="0"/>
          <w:lang w:eastAsia="en-US"/>
        </w:rPr>
        <w:br/>
      </w:r>
      <w:r w:rsidRPr="00C96448">
        <w:rPr>
          <w:rFonts w:eastAsiaTheme="minorHAnsi"/>
          <w:spacing w:val="0"/>
          <w:lang w:eastAsia="en-US"/>
        </w:rPr>
        <w:t>частью первой настоящего пункта».</w:t>
      </w:r>
    </w:p>
    <w:p w:rsidR="00060726" w:rsidRPr="00C96448" w:rsidRDefault="00060726" w:rsidP="000E1027">
      <w:pPr>
        <w:ind w:firstLine="709"/>
        <w:jc w:val="both"/>
        <w:rPr>
          <w:rFonts w:eastAsiaTheme="minorHAnsi"/>
          <w:spacing w:val="0"/>
          <w:lang w:eastAsia="en-US"/>
        </w:rPr>
      </w:pPr>
    </w:p>
    <w:p w:rsidR="000A5CA1" w:rsidRPr="00C96448" w:rsidRDefault="000A5CA1" w:rsidP="000E1027">
      <w:pPr>
        <w:ind w:firstLine="709"/>
        <w:jc w:val="both"/>
        <w:rPr>
          <w:rFonts w:eastAsia="Calibri"/>
          <w:lang w:eastAsia="en-US"/>
        </w:rPr>
      </w:pPr>
      <w:r w:rsidRPr="00C96448">
        <w:rPr>
          <w:rFonts w:eastAsia="Calibri"/>
          <w:lang w:eastAsia="en-US"/>
        </w:rPr>
        <w:t>3</w:t>
      </w:r>
      <w:r w:rsidR="00A31F92" w:rsidRPr="00C96448">
        <w:rPr>
          <w:rFonts w:eastAsia="Calibri"/>
          <w:lang w:eastAsia="en-US"/>
        </w:rPr>
        <w:t>4</w:t>
      </w:r>
      <w:r w:rsidRPr="00C96448">
        <w:rPr>
          <w:rFonts w:eastAsia="Calibri"/>
          <w:lang w:eastAsia="en-US"/>
        </w:rPr>
        <w:t>. Пункт 1 статьи 37 дополнить частью четвертой следующего содержания:</w:t>
      </w:r>
    </w:p>
    <w:p w:rsidR="00B10EA8" w:rsidRPr="00C96448" w:rsidRDefault="002108D2" w:rsidP="000E1027">
      <w:pPr>
        <w:ind w:firstLine="709"/>
        <w:jc w:val="both"/>
        <w:rPr>
          <w:rFonts w:eastAsiaTheme="minorHAnsi"/>
          <w:spacing w:val="0"/>
          <w:lang w:eastAsia="en-US"/>
        </w:rPr>
      </w:pPr>
      <w:r w:rsidRPr="00C96448">
        <w:t>«</w:t>
      </w:r>
      <w:r w:rsidR="000A5CA1" w:rsidRPr="00C96448">
        <w:t>Если на соответствующей территории выборы проводятся по одному избирательному участку, участковая избирательная комиссия может не формироваться, в этом случае соответствующий местный Совет народных депутатов либо территориальная избирательная комиссия города, района (в случаях, предусмотренных настоящим Кодексом) не позднее чем за 30 (тридцать) дней до дня выборов, референдума принимает решение о возложении полномочи</w:t>
      </w:r>
      <w:r w:rsidR="00954712" w:rsidRPr="00C96448">
        <w:t>й</w:t>
      </w:r>
      <w:r w:rsidR="000A5CA1" w:rsidRPr="00C96448">
        <w:t xml:space="preserve"> участковой избирательной комиссии на соответствующую территориальную избирательную комиссию. При необходимости количество членов </w:t>
      </w:r>
      <w:r w:rsidR="000A5CA1" w:rsidRPr="00C96448">
        <w:lastRenderedPageBreak/>
        <w:t>территориальной избирательной комиссии, осуществляющей полномочия участковой избирательной комиссии, может быть увеличено</w:t>
      </w:r>
      <w:r w:rsidR="00954712" w:rsidRPr="00C96448">
        <w:t>,</w:t>
      </w:r>
      <w:r w:rsidR="000A5CA1" w:rsidRPr="00C96448">
        <w:t xml:space="preserve"> в зависимости от числа избирателей, зарегистрированных на территории избирательного участка, в соответствии с частью первой настоящего пункта</w:t>
      </w:r>
      <w:r w:rsidR="00B10EA8" w:rsidRPr="00C96448">
        <w:rPr>
          <w:rFonts w:eastAsiaTheme="minorHAnsi"/>
          <w:spacing w:val="0"/>
          <w:lang w:eastAsia="en-US"/>
        </w:rPr>
        <w:t>».</w:t>
      </w:r>
    </w:p>
    <w:p w:rsidR="00060726" w:rsidRPr="00C96448" w:rsidRDefault="00060726" w:rsidP="000E1027">
      <w:pPr>
        <w:ind w:firstLine="709"/>
        <w:jc w:val="both"/>
        <w:rPr>
          <w:rFonts w:eastAsiaTheme="minorHAnsi"/>
          <w:spacing w:val="0"/>
          <w:lang w:eastAsia="en-US"/>
        </w:rPr>
      </w:pP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3</w:t>
      </w:r>
      <w:r w:rsidR="00A31F92" w:rsidRPr="00C96448">
        <w:rPr>
          <w:rFonts w:eastAsiaTheme="minorHAnsi"/>
          <w:spacing w:val="0"/>
          <w:lang w:eastAsia="en-US"/>
        </w:rPr>
        <w:t>5</w:t>
      </w:r>
      <w:r w:rsidRPr="00C96448">
        <w:rPr>
          <w:rFonts w:eastAsiaTheme="minorHAnsi"/>
          <w:spacing w:val="0"/>
          <w:lang w:eastAsia="en-US"/>
        </w:rPr>
        <w:t>. Часть третью пункта 3 статьи 37 изложить в следующей редакции:</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«В случае назначения повторного голосования на соответствующем избирательном участке полномочия соответствующей участковой избирательной комиссии продлеваются до официального опубликования результатов повторного голосования».</w:t>
      </w:r>
    </w:p>
    <w:p w:rsidR="00060726" w:rsidRPr="00C96448" w:rsidRDefault="00060726" w:rsidP="000E1027">
      <w:pPr>
        <w:ind w:firstLine="709"/>
        <w:jc w:val="both"/>
        <w:rPr>
          <w:rFonts w:eastAsiaTheme="minorHAnsi"/>
          <w:spacing w:val="0"/>
          <w:lang w:eastAsia="en-US"/>
        </w:rPr>
      </w:pP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3</w:t>
      </w:r>
      <w:r w:rsidR="00A31F92" w:rsidRPr="00C96448">
        <w:rPr>
          <w:rFonts w:eastAsiaTheme="minorHAnsi"/>
          <w:spacing w:val="0"/>
          <w:lang w:eastAsia="en-US"/>
        </w:rPr>
        <w:t>6</w:t>
      </w:r>
      <w:r w:rsidRPr="00C96448">
        <w:rPr>
          <w:rFonts w:eastAsiaTheme="minorHAnsi"/>
          <w:spacing w:val="0"/>
          <w:lang w:eastAsia="en-US"/>
        </w:rPr>
        <w:t>. Пункт 4 статьи 37 изложить в следующей редакции:</w:t>
      </w:r>
    </w:p>
    <w:p w:rsidR="00B10EA8" w:rsidRPr="00C96448" w:rsidRDefault="00B10EA8" w:rsidP="000E1027">
      <w:pPr>
        <w:ind w:firstLine="709"/>
        <w:jc w:val="both"/>
        <w:rPr>
          <w:rFonts w:eastAsia="Calibri"/>
          <w:spacing w:val="0"/>
          <w:lang w:eastAsia="en-US"/>
        </w:rPr>
      </w:pPr>
      <w:r w:rsidRPr="00C96448">
        <w:rPr>
          <w:rFonts w:eastAsia="Calibri"/>
          <w:spacing w:val="0"/>
          <w:lang w:eastAsia="en-US"/>
        </w:rPr>
        <w:t xml:space="preserve">«4. В случае если повторное голосование на соответствующей территории проводится по одному избирательному участку, соответствующая территориальная избирательная комиссия не позднее чем за 6 (шесть) дней до дня повторного голосования может своим решением возложить полномочия участковой избирательной комиссии на себя».   </w:t>
      </w:r>
    </w:p>
    <w:p w:rsidR="00060726" w:rsidRPr="00C96448" w:rsidRDefault="00060726" w:rsidP="000E1027">
      <w:pPr>
        <w:ind w:firstLine="709"/>
        <w:jc w:val="both"/>
        <w:rPr>
          <w:rFonts w:eastAsia="Calibri"/>
          <w:spacing w:val="0"/>
          <w:lang w:eastAsia="en-US"/>
        </w:rPr>
      </w:pP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3</w:t>
      </w:r>
      <w:r w:rsidR="00A31F92" w:rsidRPr="00C96448">
        <w:rPr>
          <w:rFonts w:eastAsiaTheme="minorHAnsi"/>
          <w:spacing w:val="0"/>
          <w:lang w:eastAsia="en-US"/>
        </w:rPr>
        <w:t>7</w:t>
      </w:r>
      <w:r w:rsidRPr="00C96448">
        <w:rPr>
          <w:rFonts w:eastAsiaTheme="minorHAnsi"/>
          <w:spacing w:val="0"/>
          <w:lang w:eastAsia="en-US"/>
        </w:rPr>
        <w:t>. Пункт 1 статьи 40 изложить в следующей редакции:</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«1. Избирательные округа образуются на период полномочий законодательного органа государственной власти, соответствующего представительного органа местного самоуправления, на основании данных о численности избирателей, зарегистрированных на соответствующей территории, предоставленных ЦИК в соответствии со стать</w:t>
      </w:r>
      <w:r w:rsidR="00816F90" w:rsidRPr="00C96448">
        <w:rPr>
          <w:rFonts w:eastAsiaTheme="minorHAnsi"/>
          <w:spacing w:val="0"/>
          <w:lang w:eastAsia="en-US"/>
        </w:rPr>
        <w:t>е</w:t>
      </w:r>
      <w:r w:rsidRPr="00C96448">
        <w:rPr>
          <w:rFonts w:eastAsiaTheme="minorHAnsi"/>
          <w:spacing w:val="0"/>
          <w:lang w:eastAsia="en-US"/>
        </w:rPr>
        <w:t>й 46 настоящего Кодекса.</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Соответствующая избирательная комиссия исходя из численности избирателей, административно-территориального устройства и порядка формирования законодательного органа государственной власти, соответствующего представительного органа местного самоуправления не позднее чем за 100 (сто) дней до дня голосования определяет схему образования избирательных округов, в которой обозначены их границы, указаны перечень населенных пунктов (улиц, жилых домов), номеров воинских частей, входящих в каждый избирательный округ, номер и центр каждого избирательного округа, число избирателей в каждом избирательном округе. Соответственно Верховный Совет Приднестровской Молдавской Республики, местный Совет народных депутатов утверждают схему образования избирательных округов не позднее чем за 90 (девяносто) дней до дня голосования».</w:t>
      </w:r>
    </w:p>
    <w:p w:rsidR="00060726" w:rsidRPr="00C96448" w:rsidRDefault="00060726" w:rsidP="000E1027">
      <w:pPr>
        <w:ind w:firstLine="709"/>
        <w:jc w:val="both"/>
        <w:rPr>
          <w:rFonts w:eastAsiaTheme="minorHAnsi"/>
          <w:spacing w:val="0"/>
          <w:lang w:eastAsia="en-US"/>
        </w:rPr>
      </w:pP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3</w:t>
      </w:r>
      <w:r w:rsidR="00A31F92" w:rsidRPr="00C96448">
        <w:rPr>
          <w:rFonts w:eastAsiaTheme="minorHAnsi"/>
          <w:spacing w:val="0"/>
          <w:lang w:eastAsia="en-US"/>
        </w:rPr>
        <w:t>8</w:t>
      </w:r>
      <w:r w:rsidRPr="00C96448">
        <w:rPr>
          <w:rFonts w:eastAsiaTheme="minorHAnsi"/>
          <w:spacing w:val="0"/>
          <w:lang w:eastAsia="en-US"/>
        </w:rPr>
        <w:t>. В части первой подпункта а) пункта 1 статьи 41 цифровое обозначение «20» заменить цифровым обозначением «25».</w:t>
      </w:r>
    </w:p>
    <w:p w:rsidR="00060726" w:rsidRPr="00C96448" w:rsidRDefault="00060726" w:rsidP="000E1027">
      <w:pPr>
        <w:ind w:firstLine="709"/>
        <w:jc w:val="both"/>
        <w:rPr>
          <w:rFonts w:eastAsiaTheme="minorHAnsi"/>
          <w:spacing w:val="0"/>
          <w:lang w:eastAsia="en-US"/>
        </w:rPr>
      </w:pPr>
    </w:p>
    <w:p w:rsidR="008707C1" w:rsidRPr="00C96448" w:rsidRDefault="008707C1" w:rsidP="000E1027">
      <w:pPr>
        <w:ind w:firstLine="709"/>
        <w:jc w:val="both"/>
        <w:rPr>
          <w:rFonts w:eastAsia="Calibri"/>
          <w:lang w:eastAsia="en-US"/>
        </w:rPr>
      </w:pPr>
      <w:r w:rsidRPr="00C96448">
        <w:rPr>
          <w:rFonts w:eastAsia="Calibri"/>
          <w:lang w:eastAsia="en-US"/>
        </w:rPr>
        <w:t>3</w:t>
      </w:r>
      <w:r w:rsidR="00A31F92" w:rsidRPr="00C96448">
        <w:rPr>
          <w:rFonts w:eastAsia="Calibri"/>
          <w:lang w:eastAsia="en-US"/>
        </w:rPr>
        <w:t>9</w:t>
      </w:r>
      <w:r w:rsidRPr="00C96448">
        <w:rPr>
          <w:rFonts w:eastAsia="Calibri"/>
          <w:lang w:eastAsia="en-US"/>
        </w:rPr>
        <w:t xml:space="preserve">. Часть первую пункта 2 статьи 43 изложить в следующей редакции: </w:t>
      </w:r>
    </w:p>
    <w:p w:rsidR="008707C1" w:rsidRPr="00C96448" w:rsidRDefault="00A31F92" w:rsidP="000E1027">
      <w:pPr>
        <w:pStyle w:val="af"/>
        <w:ind w:firstLine="709"/>
        <w:jc w:val="both"/>
        <w:rPr>
          <w:rFonts w:ascii="Times New Roman" w:hAnsi="Times New Roman" w:cs="Times New Roman"/>
          <w:sz w:val="28"/>
          <w:szCs w:val="28"/>
        </w:rPr>
      </w:pPr>
      <w:r w:rsidRPr="00C96448">
        <w:rPr>
          <w:rFonts w:ascii="Times New Roman" w:hAnsi="Times New Roman" w:cs="Times New Roman"/>
          <w:sz w:val="28"/>
          <w:szCs w:val="28"/>
        </w:rPr>
        <w:t>«</w:t>
      </w:r>
      <w:r w:rsidR="008707C1" w:rsidRPr="00C96448">
        <w:rPr>
          <w:rFonts w:ascii="Times New Roman" w:hAnsi="Times New Roman" w:cs="Times New Roman"/>
          <w:sz w:val="28"/>
          <w:szCs w:val="28"/>
        </w:rPr>
        <w:t xml:space="preserve">Избирательные участки образуются местным Советом народных депутатов по согласованию с ЦИК не позднее окончания срока, на который были </w:t>
      </w:r>
      <w:r w:rsidR="008707C1" w:rsidRPr="00C96448">
        <w:rPr>
          <w:rFonts w:ascii="Times New Roman" w:hAnsi="Times New Roman" w:cs="Times New Roman"/>
          <w:sz w:val="28"/>
          <w:szCs w:val="28"/>
        </w:rPr>
        <w:lastRenderedPageBreak/>
        <w:t>образованы соответствующие избирательные участки, в случае окончания срока, на который были образованы соответствующие избирательные участки, в период избирательной кампании – не позднее чем за 70 (семьдесят) дней до дня выборов,</w:t>
      </w:r>
      <w:r w:rsidR="008707C1" w:rsidRPr="00C96448">
        <w:rPr>
          <w:rFonts w:ascii="Times New Roman" w:hAnsi="Times New Roman" w:cs="Times New Roman"/>
          <w:b/>
          <w:sz w:val="28"/>
          <w:szCs w:val="28"/>
        </w:rPr>
        <w:t xml:space="preserve"> </w:t>
      </w:r>
      <w:r w:rsidR="008707C1" w:rsidRPr="00C96448">
        <w:rPr>
          <w:rFonts w:ascii="Times New Roman" w:hAnsi="Times New Roman" w:cs="Times New Roman"/>
          <w:sz w:val="28"/>
          <w:szCs w:val="28"/>
        </w:rPr>
        <w:t>из расчета:</w:t>
      </w:r>
    </w:p>
    <w:p w:rsidR="008707C1" w:rsidRPr="00C96448" w:rsidRDefault="008707C1" w:rsidP="000E1027">
      <w:pPr>
        <w:pStyle w:val="af"/>
        <w:ind w:firstLine="709"/>
        <w:jc w:val="both"/>
        <w:rPr>
          <w:rFonts w:ascii="Times New Roman" w:hAnsi="Times New Roman" w:cs="Times New Roman"/>
          <w:sz w:val="28"/>
          <w:szCs w:val="28"/>
        </w:rPr>
      </w:pPr>
      <w:r w:rsidRPr="00C96448">
        <w:rPr>
          <w:rFonts w:ascii="Times New Roman" w:hAnsi="Times New Roman" w:cs="Times New Roman"/>
          <w:sz w:val="28"/>
          <w:szCs w:val="28"/>
        </w:rPr>
        <w:t>а) в сельских населенных пунктах – от 100 до 2</w:t>
      </w:r>
      <w:r w:rsidR="002108D2" w:rsidRPr="00C96448">
        <w:rPr>
          <w:rFonts w:ascii="Times New Roman" w:hAnsi="Times New Roman" w:cs="Times New Roman"/>
          <w:sz w:val="28"/>
          <w:szCs w:val="28"/>
        </w:rPr>
        <w:t xml:space="preserve"> </w:t>
      </w:r>
      <w:r w:rsidRPr="00C96448">
        <w:rPr>
          <w:rFonts w:ascii="Times New Roman" w:hAnsi="Times New Roman" w:cs="Times New Roman"/>
          <w:sz w:val="28"/>
          <w:szCs w:val="28"/>
        </w:rPr>
        <w:t>500 избирателей;</w:t>
      </w:r>
    </w:p>
    <w:p w:rsidR="00B10EA8" w:rsidRPr="00C96448" w:rsidRDefault="008707C1" w:rsidP="000E1027">
      <w:pPr>
        <w:ind w:firstLine="709"/>
        <w:jc w:val="both"/>
        <w:rPr>
          <w:rFonts w:eastAsiaTheme="minorHAnsi"/>
          <w:spacing w:val="0"/>
          <w:lang w:eastAsia="en-US"/>
        </w:rPr>
      </w:pPr>
      <w:r w:rsidRPr="00C96448">
        <w:t>б) в городских населенных пунктах – от 500</w:t>
      </w:r>
      <w:r w:rsidRPr="00C96448">
        <w:rPr>
          <w:b/>
        </w:rPr>
        <w:t xml:space="preserve"> </w:t>
      </w:r>
      <w:r w:rsidRPr="00C96448">
        <w:t>до 3</w:t>
      </w:r>
      <w:r w:rsidR="002108D2" w:rsidRPr="00C96448">
        <w:t xml:space="preserve"> </w:t>
      </w:r>
      <w:r w:rsidRPr="00C96448">
        <w:t>500 избирателей</w:t>
      </w:r>
      <w:r w:rsidR="00B10EA8" w:rsidRPr="00C96448">
        <w:rPr>
          <w:rFonts w:eastAsiaTheme="minorHAnsi"/>
          <w:spacing w:val="0"/>
          <w:lang w:eastAsia="en-US"/>
        </w:rPr>
        <w:t>».</w:t>
      </w:r>
    </w:p>
    <w:p w:rsidR="00060726" w:rsidRPr="00C96448" w:rsidRDefault="00060726" w:rsidP="000E1027">
      <w:pPr>
        <w:ind w:firstLine="709"/>
        <w:jc w:val="both"/>
        <w:rPr>
          <w:rFonts w:eastAsiaTheme="minorHAnsi"/>
          <w:spacing w:val="0"/>
          <w:lang w:eastAsia="en-US"/>
        </w:rPr>
      </w:pPr>
    </w:p>
    <w:p w:rsidR="00B10EA8" w:rsidRPr="00C96448" w:rsidRDefault="00853092" w:rsidP="000E1027">
      <w:pPr>
        <w:ind w:firstLine="709"/>
        <w:jc w:val="both"/>
        <w:rPr>
          <w:rFonts w:eastAsiaTheme="minorHAnsi"/>
          <w:spacing w:val="0"/>
          <w:lang w:eastAsia="en-US"/>
        </w:rPr>
      </w:pPr>
      <w:r w:rsidRPr="00C96448">
        <w:rPr>
          <w:rFonts w:eastAsiaTheme="minorHAnsi"/>
          <w:spacing w:val="0"/>
          <w:lang w:eastAsia="en-US"/>
        </w:rPr>
        <w:t>40</w:t>
      </w:r>
      <w:r w:rsidR="00B10EA8" w:rsidRPr="00C96448">
        <w:rPr>
          <w:rFonts w:eastAsiaTheme="minorHAnsi"/>
          <w:spacing w:val="0"/>
          <w:lang w:eastAsia="en-US"/>
        </w:rPr>
        <w:t xml:space="preserve">. Пункт 1 статьи 44 изложить в следующей редакции: </w:t>
      </w:r>
    </w:p>
    <w:p w:rsidR="00B10EA8" w:rsidRPr="00C96448" w:rsidRDefault="00B10EA8" w:rsidP="000E1027">
      <w:pPr>
        <w:ind w:firstLine="709"/>
        <w:jc w:val="both"/>
        <w:rPr>
          <w:rFonts w:eastAsia="Calibri"/>
          <w:spacing w:val="0"/>
          <w:lang w:eastAsia="en-US"/>
        </w:rPr>
      </w:pPr>
      <w:r w:rsidRPr="00C96448">
        <w:rPr>
          <w:rFonts w:eastAsia="Calibri"/>
          <w:spacing w:val="0"/>
          <w:lang w:eastAsia="en-US"/>
        </w:rPr>
        <w:t>«1. В местах временного пребывания избирателей (медицинских организациях, санаториях, домах отдыха и других местах временного пребывания избирателей, не являющихся местом жительства гражданина Приднестровской Молдавской Республики, за исключением мест лишения свободы)</w:t>
      </w:r>
      <w:r w:rsidR="00737067">
        <w:rPr>
          <w:rFonts w:eastAsia="Calibri"/>
          <w:spacing w:val="0"/>
          <w:lang w:eastAsia="en-US"/>
        </w:rPr>
        <w:t>,</w:t>
      </w:r>
      <w:r w:rsidRPr="00C96448">
        <w:rPr>
          <w:rFonts w:eastAsia="Calibri"/>
          <w:spacing w:val="0"/>
          <w:lang w:eastAsia="en-US"/>
        </w:rPr>
        <w:t xml:space="preserve"> для проведения выборов Президента Приднестровской Молдавской Республики, республиканского референдума могут образовываться </w:t>
      </w:r>
      <w:r w:rsidR="00C91412">
        <w:rPr>
          <w:rFonts w:eastAsiaTheme="minorHAnsi"/>
          <w:spacing w:val="0"/>
          <w:lang w:eastAsia="en-US"/>
        </w:rPr>
        <w:t>ЦИК</w:t>
      </w:r>
      <w:r w:rsidRPr="00C96448">
        <w:rPr>
          <w:rFonts w:eastAsia="Calibri"/>
          <w:spacing w:val="0"/>
          <w:lang w:eastAsia="en-US"/>
        </w:rPr>
        <w:t xml:space="preserve"> избирательные участки в сроки, установленные настоящим Кодексом, а в исключительных случаях – не позднее, чем за 15 (пятнадцать) дней до дня выборов, референдума».</w:t>
      </w:r>
    </w:p>
    <w:p w:rsidR="00060726" w:rsidRPr="00C96448" w:rsidRDefault="00060726" w:rsidP="000E1027">
      <w:pPr>
        <w:ind w:firstLine="709"/>
        <w:jc w:val="both"/>
        <w:rPr>
          <w:rFonts w:eastAsia="Calibri"/>
          <w:spacing w:val="0"/>
          <w:lang w:eastAsia="en-US"/>
        </w:rPr>
      </w:pPr>
    </w:p>
    <w:p w:rsidR="00B10EA8" w:rsidRPr="00C96448" w:rsidRDefault="00853092" w:rsidP="000E1027">
      <w:pPr>
        <w:ind w:firstLine="709"/>
        <w:jc w:val="both"/>
        <w:rPr>
          <w:rFonts w:eastAsiaTheme="minorHAnsi"/>
          <w:spacing w:val="0"/>
          <w:lang w:eastAsia="en-US"/>
        </w:rPr>
      </w:pPr>
      <w:r w:rsidRPr="00C96448">
        <w:rPr>
          <w:rFonts w:eastAsiaTheme="minorHAnsi"/>
          <w:spacing w:val="0"/>
          <w:lang w:eastAsia="en-US"/>
        </w:rPr>
        <w:t>41</w:t>
      </w:r>
      <w:r w:rsidR="00B10EA8" w:rsidRPr="00C96448">
        <w:rPr>
          <w:rFonts w:eastAsiaTheme="minorHAnsi"/>
          <w:spacing w:val="0"/>
          <w:lang w:eastAsia="en-US"/>
        </w:rPr>
        <w:t>. В пункте 8 статьи 46 слова «как на бумажном носителе, так и в электронном виде» исключить.</w:t>
      </w:r>
    </w:p>
    <w:p w:rsidR="00853092" w:rsidRPr="00C96448" w:rsidRDefault="00853092" w:rsidP="000E1027">
      <w:pPr>
        <w:ind w:firstLine="709"/>
        <w:jc w:val="both"/>
        <w:rPr>
          <w:rFonts w:eastAsiaTheme="minorHAnsi"/>
          <w:spacing w:val="0"/>
          <w:lang w:eastAsia="en-US"/>
        </w:rPr>
      </w:pPr>
    </w:p>
    <w:p w:rsidR="00B10EA8" w:rsidRPr="00C96448" w:rsidRDefault="00853092" w:rsidP="000E1027">
      <w:pPr>
        <w:ind w:firstLine="709"/>
        <w:jc w:val="both"/>
        <w:rPr>
          <w:rFonts w:eastAsiaTheme="minorHAnsi"/>
          <w:spacing w:val="0"/>
          <w:lang w:eastAsia="en-US"/>
        </w:rPr>
      </w:pPr>
      <w:r w:rsidRPr="00C96448">
        <w:rPr>
          <w:rFonts w:eastAsiaTheme="minorHAnsi"/>
          <w:spacing w:val="0"/>
          <w:lang w:eastAsia="en-US"/>
        </w:rPr>
        <w:t>42</w:t>
      </w:r>
      <w:r w:rsidR="00B10EA8" w:rsidRPr="00C96448">
        <w:rPr>
          <w:rFonts w:eastAsiaTheme="minorHAnsi"/>
          <w:spacing w:val="0"/>
          <w:lang w:eastAsia="en-US"/>
        </w:rPr>
        <w:t>. В части первой пункта 1 статьи 49 слова «15 (пятнадцать)» заменить словами «10 (десять)».</w:t>
      </w:r>
    </w:p>
    <w:p w:rsidR="00060726" w:rsidRPr="00C96448" w:rsidRDefault="00060726" w:rsidP="000E1027">
      <w:pPr>
        <w:ind w:firstLine="709"/>
        <w:jc w:val="both"/>
        <w:rPr>
          <w:rFonts w:eastAsiaTheme="minorHAnsi"/>
          <w:spacing w:val="0"/>
          <w:lang w:eastAsia="en-US"/>
        </w:rPr>
      </w:pPr>
    </w:p>
    <w:p w:rsidR="00B10EA8" w:rsidRPr="00C96448" w:rsidRDefault="00853092" w:rsidP="000E1027">
      <w:pPr>
        <w:ind w:firstLine="709"/>
        <w:jc w:val="both"/>
        <w:rPr>
          <w:rFonts w:eastAsiaTheme="minorHAnsi"/>
          <w:spacing w:val="0"/>
          <w:lang w:eastAsia="en-US"/>
        </w:rPr>
      </w:pPr>
      <w:r w:rsidRPr="00C96448">
        <w:rPr>
          <w:rFonts w:eastAsiaTheme="minorHAnsi"/>
          <w:spacing w:val="0"/>
          <w:lang w:eastAsia="en-US"/>
        </w:rPr>
        <w:t>43</w:t>
      </w:r>
      <w:r w:rsidR="00B10EA8" w:rsidRPr="00C96448">
        <w:rPr>
          <w:rFonts w:eastAsiaTheme="minorHAnsi"/>
          <w:spacing w:val="0"/>
          <w:lang w:eastAsia="en-US"/>
        </w:rPr>
        <w:t xml:space="preserve">. Пункт 1 статьи 49 дополнить частью третьей следующего содержания: </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«Действие части первой настоящего пункта не распространяется на повторное голосование».</w:t>
      </w:r>
    </w:p>
    <w:p w:rsidR="00060726" w:rsidRPr="00C96448" w:rsidRDefault="00060726" w:rsidP="000E1027">
      <w:pPr>
        <w:ind w:firstLine="709"/>
        <w:jc w:val="both"/>
        <w:rPr>
          <w:rFonts w:eastAsiaTheme="minorHAnsi"/>
          <w:spacing w:val="0"/>
          <w:lang w:eastAsia="en-US"/>
        </w:rPr>
      </w:pPr>
    </w:p>
    <w:p w:rsidR="00C503FE" w:rsidRPr="00C96448" w:rsidRDefault="00853092" w:rsidP="000E1027">
      <w:pPr>
        <w:pStyle w:val="af"/>
        <w:ind w:firstLine="709"/>
        <w:jc w:val="both"/>
        <w:rPr>
          <w:rFonts w:ascii="Times New Roman" w:hAnsi="Times New Roman" w:cs="Times New Roman"/>
          <w:sz w:val="28"/>
          <w:szCs w:val="28"/>
        </w:rPr>
      </w:pPr>
      <w:r w:rsidRPr="00C96448">
        <w:rPr>
          <w:rFonts w:ascii="Times New Roman" w:hAnsi="Times New Roman" w:cs="Times New Roman"/>
          <w:sz w:val="28"/>
          <w:szCs w:val="28"/>
        </w:rPr>
        <w:t xml:space="preserve">44. </w:t>
      </w:r>
      <w:r w:rsidR="00C503FE" w:rsidRPr="00C96448">
        <w:rPr>
          <w:rFonts w:ascii="Times New Roman" w:hAnsi="Times New Roman" w:cs="Times New Roman"/>
          <w:sz w:val="28"/>
          <w:szCs w:val="28"/>
        </w:rPr>
        <w:t>Пункт 10 статьи 55 изложить в следующей редакции:</w:t>
      </w:r>
    </w:p>
    <w:p w:rsidR="00C503FE" w:rsidRPr="00C96448" w:rsidRDefault="00C503FE" w:rsidP="000E1027">
      <w:pPr>
        <w:pStyle w:val="af"/>
        <w:ind w:firstLine="709"/>
        <w:jc w:val="both"/>
        <w:rPr>
          <w:rFonts w:ascii="Times New Roman" w:hAnsi="Times New Roman" w:cs="Times New Roman"/>
          <w:sz w:val="28"/>
          <w:szCs w:val="28"/>
        </w:rPr>
      </w:pPr>
      <w:r w:rsidRPr="00C96448">
        <w:rPr>
          <w:rFonts w:ascii="Times New Roman" w:hAnsi="Times New Roman" w:cs="Times New Roman"/>
          <w:sz w:val="28"/>
          <w:szCs w:val="28"/>
        </w:rPr>
        <w:t>«10. В случае если суммарное количество недостоверных подписей составит 15 процентов от отобранных для проверки подписей, а для кандидатов в народные депутаты местных Советов народных депутатов, председателей Советов</w:t>
      </w:r>
      <w:r w:rsidR="008615B5" w:rsidRPr="00C96448">
        <w:rPr>
          <w:rFonts w:ascii="Times New Roman" w:hAnsi="Times New Roman" w:cs="Times New Roman"/>
          <w:sz w:val="28"/>
          <w:szCs w:val="28"/>
        </w:rPr>
        <w:t xml:space="preserve"> – </w:t>
      </w:r>
      <w:r w:rsidRPr="00C96448">
        <w:rPr>
          <w:rFonts w:ascii="Times New Roman" w:hAnsi="Times New Roman" w:cs="Times New Roman"/>
          <w:sz w:val="28"/>
          <w:szCs w:val="28"/>
        </w:rPr>
        <w:t>глав администраций сел, поселков от общего количества представленных подписей, дальнейшая проверка прекращается и регистрация кандидата не производится».</w:t>
      </w:r>
    </w:p>
    <w:p w:rsidR="00C503FE" w:rsidRPr="00C96448" w:rsidRDefault="00C503FE" w:rsidP="000E1027">
      <w:pPr>
        <w:ind w:firstLine="709"/>
        <w:jc w:val="both"/>
        <w:rPr>
          <w:rFonts w:eastAsiaTheme="minorHAnsi"/>
          <w:spacing w:val="0"/>
          <w:lang w:eastAsia="en-US"/>
        </w:rPr>
      </w:pPr>
    </w:p>
    <w:p w:rsidR="00C503FE" w:rsidRPr="00C96448" w:rsidRDefault="00853092" w:rsidP="000E1027">
      <w:pPr>
        <w:pStyle w:val="af"/>
        <w:ind w:firstLine="709"/>
        <w:jc w:val="both"/>
        <w:rPr>
          <w:rFonts w:ascii="Times New Roman" w:hAnsi="Times New Roman" w:cs="Times New Roman"/>
          <w:sz w:val="28"/>
          <w:szCs w:val="28"/>
        </w:rPr>
      </w:pPr>
      <w:r w:rsidRPr="00C96448">
        <w:rPr>
          <w:rFonts w:ascii="Times New Roman" w:hAnsi="Times New Roman" w:cs="Times New Roman"/>
          <w:sz w:val="28"/>
          <w:szCs w:val="28"/>
        </w:rPr>
        <w:t xml:space="preserve">45. </w:t>
      </w:r>
      <w:r w:rsidR="00C503FE" w:rsidRPr="00C96448">
        <w:rPr>
          <w:rFonts w:ascii="Times New Roman" w:hAnsi="Times New Roman" w:cs="Times New Roman"/>
          <w:sz w:val="28"/>
          <w:szCs w:val="28"/>
        </w:rPr>
        <w:t>Подпункт ж) пункта 6 статьи 56 изложить в следующей редакции:</w:t>
      </w:r>
    </w:p>
    <w:p w:rsidR="00C503FE" w:rsidRPr="00C96448" w:rsidRDefault="00C503FE" w:rsidP="000E1027">
      <w:pPr>
        <w:ind w:firstLine="709"/>
        <w:jc w:val="both"/>
      </w:pPr>
      <w:r w:rsidRPr="00C96448">
        <w:t xml:space="preserve">«ж) недостаточное количество достоверных подписей избирателей, представленных для регистрации кандидата, либо выявление 15 и более процентов недостоверных подписей от общего количества подписей, представленных для регистрации кандидата, либо от отобранных для проверки согласно пункту 10 статьи 55 настоящего Кодекса, а также если количество подписей составляет менее 2 процентов либо более 3 процентов от числа избирателей, зарегистрированных на территории избирательного округа, а в случаях, </w:t>
      </w:r>
      <w:r w:rsidRPr="00C96448">
        <w:lastRenderedPageBreak/>
        <w:t>предусмотренных частью второй пункта 2 статьи 54 настоящего Кодекса, менее 10 подписей»</w:t>
      </w:r>
      <w:r w:rsidR="003813C3" w:rsidRPr="00C96448">
        <w:t>.</w:t>
      </w:r>
    </w:p>
    <w:p w:rsidR="003813C3" w:rsidRPr="00C96448" w:rsidRDefault="003813C3" w:rsidP="000E1027">
      <w:pPr>
        <w:ind w:firstLine="709"/>
        <w:jc w:val="both"/>
        <w:rPr>
          <w:rFonts w:eastAsiaTheme="minorHAnsi"/>
          <w:spacing w:val="0"/>
          <w:lang w:eastAsia="en-US"/>
        </w:rPr>
      </w:pPr>
    </w:p>
    <w:p w:rsidR="00E35869" w:rsidRPr="00C96448" w:rsidRDefault="00853092" w:rsidP="000E1027">
      <w:pPr>
        <w:ind w:firstLine="709"/>
        <w:jc w:val="both"/>
      </w:pPr>
      <w:r w:rsidRPr="00C96448">
        <w:t xml:space="preserve">46. </w:t>
      </w:r>
      <w:r w:rsidR="00E35869" w:rsidRPr="00C96448">
        <w:t>Пункт 6 статьи 56 дополнить подпунктом р) следующего содержания:</w:t>
      </w:r>
    </w:p>
    <w:p w:rsidR="00E35869" w:rsidRPr="00C96448" w:rsidRDefault="003813C3" w:rsidP="000E1027">
      <w:pPr>
        <w:ind w:firstLine="709"/>
        <w:jc w:val="both"/>
      </w:pPr>
      <w:r w:rsidRPr="00C96448">
        <w:t>«</w:t>
      </w:r>
      <w:r w:rsidR="00E35869" w:rsidRPr="00C96448">
        <w:t xml:space="preserve">р) если в течение 5 (пяти) лет ко дню, предшествующему дню заседания избирательной комиссии, в ходе которого должен рассматриваться вопрос о регистрации кандидата, кандидату 2 (два) и более раз было отказано в регистрации кандидатом на выборную должность (в депутаты) по основаниям, предусмотренным настоящим пунктом, либо его регистрация в качестве зарегистрированного кандидата на выборную должность (в депутаты) была аннулирована по основанию, предусмотренному подпунктом б) пункта 1 </w:t>
      </w:r>
      <w:r w:rsidRPr="00C96448">
        <w:br/>
      </w:r>
      <w:r w:rsidR="00E35869" w:rsidRPr="00C96448">
        <w:t>статьи 56-1 настоящего Кодекса, или отменена судом по основаниям, предусмотренным пунктом 2 статьи 97 настоящего Кодекса».</w:t>
      </w:r>
    </w:p>
    <w:p w:rsidR="00C503FE" w:rsidRPr="00C96448" w:rsidRDefault="00C503FE" w:rsidP="000E1027">
      <w:pPr>
        <w:ind w:firstLine="709"/>
        <w:jc w:val="both"/>
        <w:rPr>
          <w:rFonts w:eastAsiaTheme="minorHAnsi"/>
          <w:spacing w:val="0"/>
          <w:lang w:eastAsia="en-US"/>
        </w:rPr>
      </w:pPr>
    </w:p>
    <w:p w:rsidR="00E35869" w:rsidRPr="00C96448" w:rsidRDefault="00853092" w:rsidP="000E1027">
      <w:pPr>
        <w:ind w:firstLine="709"/>
        <w:jc w:val="both"/>
        <w:rPr>
          <w:rFonts w:eastAsiaTheme="minorHAnsi"/>
          <w:spacing w:val="0"/>
          <w:lang w:eastAsia="en-US"/>
        </w:rPr>
      </w:pPr>
      <w:r w:rsidRPr="00C96448">
        <w:t xml:space="preserve">47. </w:t>
      </w:r>
      <w:r w:rsidR="00E35869" w:rsidRPr="00C96448">
        <w:t>Пункт 2 статьи 58 исключить.</w:t>
      </w:r>
    </w:p>
    <w:p w:rsidR="00E35869" w:rsidRPr="00C96448" w:rsidRDefault="00E35869" w:rsidP="000E1027">
      <w:pPr>
        <w:ind w:firstLine="709"/>
        <w:jc w:val="both"/>
        <w:rPr>
          <w:rFonts w:eastAsiaTheme="minorHAnsi"/>
          <w:spacing w:val="0"/>
          <w:lang w:eastAsia="en-US"/>
        </w:rPr>
      </w:pPr>
    </w:p>
    <w:p w:rsidR="00DC2DB2" w:rsidRPr="00C96448" w:rsidRDefault="00853092" w:rsidP="000E1027">
      <w:pPr>
        <w:pStyle w:val="af"/>
        <w:ind w:firstLine="709"/>
        <w:jc w:val="both"/>
        <w:rPr>
          <w:rFonts w:ascii="Times New Roman" w:hAnsi="Times New Roman" w:cs="Times New Roman"/>
          <w:sz w:val="28"/>
          <w:szCs w:val="28"/>
        </w:rPr>
      </w:pPr>
      <w:r w:rsidRPr="00C96448">
        <w:rPr>
          <w:rFonts w:ascii="Times New Roman" w:hAnsi="Times New Roman" w:cs="Times New Roman"/>
          <w:sz w:val="28"/>
          <w:szCs w:val="28"/>
        </w:rPr>
        <w:t xml:space="preserve">48. </w:t>
      </w:r>
      <w:r w:rsidR="00DC2DB2" w:rsidRPr="00C96448">
        <w:rPr>
          <w:rFonts w:ascii="Times New Roman" w:hAnsi="Times New Roman" w:cs="Times New Roman"/>
          <w:sz w:val="28"/>
          <w:szCs w:val="28"/>
        </w:rPr>
        <w:t>Пункт 1 статьи 60 изложить в следующей редакции:</w:t>
      </w:r>
    </w:p>
    <w:p w:rsidR="00DC2DB2" w:rsidRPr="00C96448" w:rsidRDefault="00DC2DB2" w:rsidP="000E1027">
      <w:pPr>
        <w:pStyle w:val="af"/>
        <w:ind w:firstLine="709"/>
        <w:jc w:val="both"/>
        <w:rPr>
          <w:rFonts w:ascii="Times New Roman" w:hAnsi="Times New Roman" w:cs="Times New Roman"/>
          <w:sz w:val="28"/>
          <w:szCs w:val="28"/>
        </w:rPr>
      </w:pPr>
      <w:r w:rsidRPr="00C96448">
        <w:rPr>
          <w:rFonts w:ascii="Times New Roman" w:hAnsi="Times New Roman" w:cs="Times New Roman"/>
          <w:sz w:val="28"/>
          <w:szCs w:val="28"/>
        </w:rPr>
        <w:t>«1. Информирование избирателей осуществляют органы государственной власти, органы местного самоуправления, избирательные комиссии, организации, осуществляющие выпуск средств массовой информации, физические и юридические лица в соответствии с настоящим Кодексом. Органы государственной власти, органы местного самоуправления не вправе информировать избирателей о кандидатах, об избирательных объединениях и избирательных блоках, если иное не предусмотрено настоящим Кодексом».</w:t>
      </w:r>
    </w:p>
    <w:p w:rsidR="00E35869" w:rsidRPr="00C96448" w:rsidRDefault="00E35869" w:rsidP="000E1027">
      <w:pPr>
        <w:ind w:firstLine="709"/>
        <w:jc w:val="both"/>
        <w:rPr>
          <w:rFonts w:eastAsiaTheme="minorHAnsi"/>
          <w:spacing w:val="0"/>
          <w:lang w:eastAsia="en-US"/>
        </w:rPr>
      </w:pPr>
    </w:p>
    <w:p w:rsidR="00E35869" w:rsidRPr="00C96448" w:rsidRDefault="00853092" w:rsidP="000E1027">
      <w:pPr>
        <w:ind w:firstLine="709"/>
        <w:jc w:val="both"/>
        <w:rPr>
          <w:rFonts w:eastAsiaTheme="minorHAnsi"/>
          <w:spacing w:val="0"/>
          <w:lang w:eastAsia="en-US"/>
        </w:rPr>
      </w:pPr>
      <w:r w:rsidRPr="00C96448">
        <w:t xml:space="preserve">49. </w:t>
      </w:r>
      <w:r w:rsidR="002E7231" w:rsidRPr="00C96448">
        <w:t>Пункт 8 статьи 62 исключить.</w:t>
      </w:r>
    </w:p>
    <w:p w:rsidR="002E7231" w:rsidRPr="00C96448" w:rsidRDefault="002E7231" w:rsidP="000E1027">
      <w:pPr>
        <w:ind w:firstLine="709"/>
        <w:jc w:val="both"/>
        <w:rPr>
          <w:rFonts w:eastAsiaTheme="minorHAnsi"/>
          <w:spacing w:val="0"/>
          <w:lang w:eastAsia="en-US"/>
        </w:rPr>
      </w:pPr>
    </w:p>
    <w:p w:rsidR="002E7231" w:rsidRPr="00C96448" w:rsidRDefault="00853092" w:rsidP="000E1027">
      <w:pPr>
        <w:pStyle w:val="af"/>
        <w:ind w:firstLine="709"/>
        <w:jc w:val="both"/>
        <w:rPr>
          <w:rFonts w:ascii="Times New Roman" w:hAnsi="Times New Roman" w:cs="Times New Roman"/>
          <w:sz w:val="28"/>
          <w:szCs w:val="28"/>
        </w:rPr>
      </w:pPr>
      <w:r w:rsidRPr="00C96448">
        <w:rPr>
          <w:rFonts w:ascii="Times New Roman" w:hAnsi="Times New Roman" w:cs="Times New Roman"/>
          <w:sz w:val="28"/>
          <w:szCs w:val="28"/>
        </w:rPr>
        <w:t xml:space="preserve">50. </w:t>
      </w:r>
      <w:r w:rsidR="002E7231" w:rsidRPr="00C96448">
        <w:rPr>
          <w:rFonts w:ascii="Times New Roman" w:hAnsi="Times New Roman" w:cs="Times New Roman"/>
          <w:sz w:val="28"/>
          <w:szCs w:val="28"/>
        </w:rPr>
        <w:t>Пункт 3 статьи 62-2 изложить в следующей редакции:</w:t>
      </w:r>
    </w:p>
    <w:p w:rsidR="002E7231" w:rsidRPr="00C96448" w:rsidRDefault="002E7231" w:rsidP="000E1027">
      <w:pPr>
        <w:ind w:firstLine="709"/>
        <w:jc w:val="both"/>
        <w:rPr>
          <w:rFonts w:eastAsiaTheme="minorHAnsi"/>
          <w:spacing w:val="0"/>
          <w:lang w:eastAsia="en-US"/>
        </w:rPr>
      </w:pPr>
      <w:r w:rsidRPr="00C96448">
        <w:t xml:space="preserve">«3. При проведении выборов сведения о размере (в валюте Приднестровской Молдавской Республики) и других условиях оплаты эфирного времени, печатной площади должны быть опубликованы государственными и муниципальными организациями телерадиовещания, редакцией государственного и муниципального периодического печатного издания не позднее чем через 30 </w:t>
      </w:r>
      <w:r w:rsidR="00E56DB3" w:rsidRPr="00C96448">
        <w:t>(тридцат</w:t>
      </w:r>
      <w:r w:rsidR="003967EE">
        <w:t>ь</w:t>
      </w:r>
      <w:r w:rsidR="00E56DB3" w:rsidRPr="00C96448">
        <w:t xml:space="preserve">) </w:t>
      </w:r>
      <w:r w:rsidRPr="00C96448">
        <w:t>дней со дня начала избирательной кампании. Указанные сведения и уведомление о готовности предоставить эфирное время, печатную площадь для проведения предвыборной агитации в тот же срок должны быть представлены в избирательную комиссию, организующую выборы, или указанную в настоящем Кодексе нижестоящую избирательную комиссию».</w:t>
      </w:r>
    </w:p>
    <w:p w:rsidR="002E7231" w:rsidRPr="00C96448" w:rsidRDefault="002E7231" w:rsidP="000E1027">
      <w:pPr>
        <w:ind w:firstLine="709"/>
        <w:jc w:val="both"/>
        <w:rPr>
          <w:rFonts w:eastAsiaTheme="minorHAnsi"/>
          <w:spacing w:val="0"/>
          <w:lang w:eastAsia="en-US"/>
        </w:rPr>
      </w:pPr>
    </w:p>
    <w:p w:rsidR="00864402" w:rsidRPr="00C96448" w:rsidRDefault="00853092" w:rsidP="000E1027">
      <w:pPr>
        <w:ind w:firstLine="709"/>
        <w:jc w:val="both"/>
        <w:rPr>
          <w:u w:val="single"/>
        </w:rPr>
      </w:pPr>
      <w:r w:rsidRPr="00C96448">
        <w:t xml:space="preserve">51. </w:t>
      </w:r>
      <w:r w:rsidR="00864402" w:rsidRPr="00C96448">
        <w:t xml:space="preserve">Во втором предложении части первой пункта 2 статьи 64 слова «официального опубликования (публикации) решения, с которым настоящий Кодекс связывает начало» заменить словом «начала». </w:t>
      </w:r>
    </w:p>
    <w:p w:rsidR="00864402" w:rsidRPr="00C96448" w:rsidRDefault="00864402" w:rsidP="000E1027">
      <w:pPr>
        <w:ind w:firstLine="709"/>
        <w:jc w:val="both"/>
        <w:rPr>
          <w:rFonts w:eastAsiaTheme="minorHAnsi"/>
          <w:spacing w:val="0"/>
          <w:lang w:eastAsia="en-US"/>
        </w:rPr>
      </w:pPr>
    </w:p>
    <w:p w:rsidR="009B4152" w:rsidRPr="00C96448" w:rsidRDefault="009B4152" w:rsidP="000E1027">
      <w:pPr>
        <w:ind w:firstLine="709"/>
        <w:jc w:val="both"/>
        <w:rPr>
          <w:rFonts w:eastAsiaTheme="minorHAnsi"/>
          <w:spacing w:val="0"/>
          <w:lang w:eastAsia="en-US"/>
        </w:rPr>
      </w:pPr>
    </w:p>
    <w:p w:rsidR="009B4152" w:rsidRPr="00C96448" w:rsidRDefault="009B4152" w:rsidP="000E1027">
      <w:pPr>
        <w:ind w:firstLine="709"/>
        <w:jc w:val="both"/>
        <w:rPr>
          <w:rFonts w:eastAsiaTheme="minorHAnsi"/>
          <w:spacing w:val="0"/>
          <w:lang w:eastAsia="en-US"/>
        </w:rPr>
      </w:pPr>
    </w:p>
    <w:p w:rsidR="00864402" w:rsidRPr="00C96448" w:rsidRDefault="00853092" w:rsidP="000E1027">
      <w:pPr>
        <w:ind w:firstLine="709"/>
        <w:jc w:val="both"/>
        <w:rPr>
          <w:u w:val="single"/>
        </w:rPr>
      </w:pPr>
      <w:r w:rsidRPr="00C96448">
        <w:lastRenderedPageBreak/>
        <w:t xml:space="preserve">52. </w:t>
      </w:r>
      <w:r w:rsidR="00864402" w:rsidRPr="00C96448">
        <w:t xml:space="preserve">Пункт 2 статьи 65 изложить в следующей редакции: </w:t>
      </w:r>
    </w:p>
    <w:p w:rsidR="00864402" w:rsidRPr="00C96448" w:rsidRDefault="00864402" w:rsidP="000E1027">
      <w:pPr>
        <w:pStyle w:val="af"/>
        <w:ind w:firstLine="709"/>
        <w:jc w:val="both"/>
        <w:rPr>
          <w:rFonts w:ascii="Times New Roman" w:hAnsi="Times New Roman" w:cs="Times New Roman"/>
          <w:sz w:val="28"/>
          <w:szCs w:val="28"/>
        </w:rPr>
      </w:pPr>
      <w:r w:rsidRPr="00C96448">
        <w:rPr>
          <w:rFonts w:ascii="Times New Roman" w:hAnsi="Times New Roman" w:cs="Times New Roman"/>
          <w:b/>
          <w:sz w:val="28"/>
          <w:szCs w:val="28"/>
        </w:rPr>
        <w:t>«</w:t>
      </w:r>
      <w:r w:rsidRPr="00C96448">
        <w:rPr>
          <w:rFonts w:ascii="Times New Roman" w:hAnsi="Times New Roman" w:cs="Times New Roman"/>
          <w:sz w:val="28"/>
          <w:szCs w:val="28"/>
        </w:rPr>
        <w:t xml:space="preserve">2. Печатные агитационные материалы, изготовленные в издательской организации, баннеры, </w:t>
      </w:r>
      <w:proofErr w:type="spellStart"/>
      <w:r w:rsidRPr="00C96448">
        <w:rPr>
          <w:rFonts w:ascii="Times New Roman" w:hAnsi="Times New Roman" w:cs="Times New Roman"/>
          <w:sz w:val="28"/>
          <w:szCs w:val="28"/>
        </w:rPr>
        <w:t>билборды</w:t>
      </w:r>
      <w:proofErr w:type="spellEnd"/>
      <w:r w:rsidRPr="00C96448">
        <w:rPr>
          <w:rFonts w:ascii="Times New Roman" w:hAnsi="Times New Roman" w:cs="Times New Roman"/>
          <w:sz w:val="28"/>
          <w:szCs w:val="28"/>
        </w:rPr>
        <w:t xml:space="preserve"> и иные крупногабаритные агитационные материалы должны иметь выходные данные: наименование издательской организации (для печатных агитационных материалов), наименование юридического лица либо фамилию, имя, отчество</w:t>
      </w:r>
      <w:r w:rsidR="009B4152" w:rsidRPr="00C96448">
        <w:rPr>
          <w:rFonts w:ascii="Times New Roman" w:hAnsi="Times New Roman" w:cs="Times New Roman"/>
          <w:sz w:val="28"/>
          <w:szCs w:val="28"/>
        </w:rPr>
        <w:t xml:space="preserve"> (при наличии)</w:t>
      </w:r>
      <w:r w:rsidRPr="00C96448">
        <w:rPr>
          <w:rFonts w:ascii="Times New Roman" w:hAnsi="Times New Roman" w:cs="Times New Roman"/>
          <w:sz w:val="28"/>
          <w:szCs w:val="28"/>
        </w:rPr>
        <w:t xml:space="preserve"> индивидуального предпринимателя (для баннеров, </w:t>
      </w:r>
      <w:proofErr w:type="spellStart"/>
      <w:r w:rsidRPr="00C96448">
        <w:rPr>
          <w:rFonts w:ascii="Times New Roman" w:hAnsi="Times New Roman" w:cs="Times New Roman"/>
          <w:sz w:val="28"/>
          <w:szCs w:val="28"/>
        </w:rPr>
        <w:t>билбордов</w:t>
      </w:r>
      <w:proofErr w:type="spellEnd"/>
      <w:r w:rsidRPr="00C96448">
        <w:rPr>
          <w:rFonts w:ascii="Times New Roman" w:hAnsi="Times New Roman" w:cs="Times New Roman"/>
          <w:sz w:val="28"/>
          <w:szCs w:val="28"/>
        </w:rPr>
        <w:t xml:space="preserve"> и иных крупногабаритных агитационных материалов), тираж, дату изготовления (день, месяц, год), номер заказа. Одновременно с предоставлением агитационного материала предоставляется документ, подтверждающий оплату его изготовления. </w:t>
      </w:r>
    </w:p>
    <w:p w:rsidR="00864402" w:rsidRPr="00C96448" w:rsidRDefault="00864402" w:rsidP="000E1027">
      <w:pPr>
        <w:pStyle w:val="af"/>
        <w:ind w:firstLine="709"/>
        <w:jc w:val="both"/>
        <w:rPr>
          <w:rFonts w:ascii="Times New Roman" w:hAnsi="Times New Roman" w:cs="Times New Roman"/>
          <w:sz w:val="28"/>
          <w:szCs w:val="28"/>
        </w:rPr>
      </w:pPr>
      <w:r w:rsidRPr="00C96448">
        <w:rPr>
          <w:rFonts w:ascii="Times New Roman" w:hAnsi="Times New Roman" w:cs="Times New Roman"/>
          <w:sz w:val="28"/>
          <w:szCs w:val="28"/>
        </w:rPr>
        <w:t>В случае изготовления агитационных материалов зарегистрированным кандидатом, избирательным объединением, избирательным блоком самостоятельно агитационные материалы должны иметь выходные данные: тираж, дату изготовления (день, месяц, год). Распространение агитационных материалов, не содержащих указанную в настоящем пункте информацию, запрещается.</w:t>
      </w:r>
    </w:p>
    <w:p w:rsidR="00864402" w:rsidRPr="00C96448" w:rsidRDefault="00864402" w:rsidP="000E1027">
      <w:pPr>
        <w:pStyle w:val="af"/>
        <w:ind w:firstLine="709"/>
        <w:jc w:val="both"/>
        <w:rPr>
          <w:rFonts w:ascii="Times New Roman" w:hAnsi="Times New Roman" w:cs="Times New Roman"/>
          <w:sz w:val="28"/>
          <w:szCs w:val="28"/>
        </w:rPr>
      </w:pPr>
      <w:r w:rsidRPr="00C96448">
        <w:rPr>
          <w:rFonts w:ascii="Times New Roman" w:hAnsi="Times New Roman" w:cs="Times New Roman"/>
          <w:sz w:val="28"/>
          <w:szCs w:val="28"/>
        </w:rPr>
        <w:t>Для опубликования агитационного материала в периодическом печатном издании в соответствии со статьей 64 настоящего Кодекса в избирательную комиссию предоставляется текст агитационного материала, подлежащего опубликованию, до передачи агитационного материала в редакцию периодического печатного издания для опубликования, с указанием тиража и даты выхода в свет периодического печатного издания.</w:t>
      </w:r>
    </w:p>
    <w:p w:rsidR="00864402" w:rsidRPr="00C96448" w:rsidRDefault="00864402" w:rsidP="000E1027">
      <w:pPr>
        <w:pStyle w:val="af"/>
        <w:ind w:firstLine="709"/>
        <w:jc w:val="both"/>
        <w:rPr>
          <w:rFonts w:ascii="Times New Roman" w:hAnsi="Times New Roman" w:cs="Times New Roman"/>
          <w:sz w:val="28"/>
          <w:szCs w:val="28"/>
        </w:rPr>
      </w:pPr>
      <w:r w:rsidRPr="00C96448">
        <w:rPr>
          <w:rFonts w:ascii="Times New Roman" w:hAnsi="Times New Roman" w:cs="Times New Roman"/>
          <w:sz w:val="28"/>
          <w:szCs w:val="28"/>
        </w:rPr>
        <w:t>К аудиовизуальным агитационным материалам прилагаются информация о хронометраже, наименовании организации (лица), изготовившей и заказавшей (изготовившего и заказавшего) данные материалы, номере заказа, дате изготовления, количестве экземпляров; документ, подтверждающий оплату за изготовление аудиовизуального агитационного материала. К аудиовизуальным агитационным материалам, изготовленным зарегистрированным кандидатом, избирательным объединением, избирательным блоком самостоятельно, прилагается информация о хронометраже, дате изготовления и количестве экземпляров.</w:t>
      </w:r>
    </w:p>
    <w:p w:rsidR="00864402" w:rsidRPr="00C96448" w:rsidRDefault="00864402" w:rsidP="000E1027">
      <w:pPr>
        <w:pStyle w:val="af"/>
        <w:ind w:firstLine="709"/>
        <w:jc w:val="both"/>
        <w:rPr>
          <w:rFonts w:ascii="Times New Roman" w:hAnsi="Times New Roman" w:cs="Times New Roman"/>
          <w:sz w:val="28"/>
          <w:szCs w:val="28"/>
        </w:rPr>
      </w:pPr>
      <w:r w:rsidRPr="00C96448">
        <w:rPr>
          <w:rFonts w:ascii="Times New Roman" w:hAnsi="Times New Roman" w:cs="Times New Roman"/>
          <w:sz w:val="28"/>
          <w:szCs w:val="28"/>
        </w:rPr>
        <w:t>Распространяются в эфире организации телерадиовещания или публикуются в периодическом печатном издании те печатные и (или) аудиовизуальные агитационные материалы зарегистрированных кандидатов в депутаты и на выборную должность, которые были предварительно представлены в избирательную комиссию, зарегистрировавшую кандидата, и содержат отметки об этом согласно требованиям, установленным ЦИК.</w:t>
      </w:r>
    </w:p>
    <w:p w:rsidR="00864402" w:rsidRPr="00C96448" w:rsidRDefault="00864402" w:rsidP="000E1027">
      <w:pPr>
        <w:pStyle w:val="af"/>
        <w:ind w:firstLine="709"/>
        <w:jc w:val="both"/>
        <w:rPr>
          <w:rFonts w:ascii="Times New Roman" w:hAnsi="Times New Roman" w:cs="Times New Roman"/>
          <w:sz w:val="28"/>
          <w:szCs w:val="28"/>
        </w:rPr>
      </w:pPr>
      <w:r w:rsidRPr="00C96448">
        <w:rPr>
          <w:rFonts w:ascii="Times New Roman" w:hAnsi="Times New Roman" w:cs="Times New Roman"/>
          <w:sz w:val="28"/>
          <w:szCs w:val="28"/>
        </w:rPr>
        <w:t>При выявлении в предоставленных агитационных материалах информации, распространение которой в Приднестровской Молдавской Республике запрещается, избирательная комиссия незамедлительно обращается в уполномоченный орган государственной власти для пресечения распространения указанной информации на территории Приднестровской Молдавской Республики, а также сообщает об этом соответствующему зарегистрированному кандидату, избирательному объединению, избирательному блоку.</w:t>
      </w:r>
    </w:p>
    <w:p w:rsidR="00864402" w:rsidRPr="00C96448" w:rsidRDefault="00864402" w:rsidP="000E1027">
      <w:pPr>
        <w:ind w:firstLine="709"/>
        <w:jc w:val="both"/>
        <w:rPr>
          <w:rFonts w:eastAsiaTheme="minorHAnsi"/>
          <w:spacing w:val="0"/>
          <w:lang w:eastAsia="en-US"/>
        </w:rPr>
      </w:pPr>
      <w:r w:rsidRPr="00C96448">
        <w:lastRenderedPageBreak/>
        <w:t>Запрещается распространять агитационные материалы в глобальной сети Интернет посредством размещения их на сайтах, включенных в Единый реестр доменных имен, разделов сайтов, указателей страниц сайтов в глобальной сети Интернет, позволяющих идентифицировать сайты в глобальной сети Интернет, содержащие информацию, распространение которой в Приднестровской Молдавской Республике запрещено».</w:t>
      </w:r>
    </w:p>
    <w:p w:rsidR="00864402" w:rsidRPr="00C96448" w:rsidRDefault="00864402" w:rsidP="000E1027">
      <w:pPr>
        <w:ind w:firstLine="709"/>
        <w:jc w:val="both"/>
        <w:rPr>
          <w:rFonts w:eastAsiaTheme="minorHAnsi"/>
          <w:spacing w:val="0"/>
          <w:lang w:eastAsia="en-US"/>
        </w:rPr>
      </w:pPr>
    </w:p>
    <w:p w:rsidR="00616344" w:rsidRPr="00C96448" w:rsidRDefault="00853092" w:rsidP="000E1027">
      <w:pPr>
        <w:pStyle w:val="af"/>
        <w:ind w:firstLine="709"/>
        <w:jc w:val="both"/>
        <w:rPr>
          <w:rFonts w:ascii="Times New Roman" w:hAnsi="Times New Roman" w:cs="Times New Roman"/>
          <w:sz w:val="28"/>
          <w:szCs w:val="28"/>
        </w:rPr>
      </w:pPr>
      <w:r w:rsidRPr="00C96448">
        <w:rPr>
          <w:rFonts w:ascii="Times New Roman" w:hAnsi="Times New Roman" w:cs="Times New Roman"/>
          <w:sz w:val="28"/>
          <w:szCs w:val="28"/>
        </w:rPr>
        <w:t xml:space="preserve">53. </w:t>
      </w:r>
      <w:r w:rsidR="00616344" w:rsidRPr="00C96448">
        <w:rPr>
          <w:rFonts w:ascii="Times New Roman" w:hAnsi="Times New Roman" w:cs="Times New Roman"/>
          <w:sz w:val="28"/>
          <w:szCs w:val="28"/>
        </w:rPr>
        <w:t>Статью 65 дополнить пунктом 6 следующего содержания:</w:t>
      </w:r>
    </w:p>
    <w:p w:rsidR="00616344" w:rsidRPr="00C96448" w:rsidRDefault="00616344" w:rsidP="000E1027">
      <w:pPr>
        <w:ind w:firstLine="709"/>
        <w:jc w:val="both"/>
        <w:rPr>
          <w:rFonts w:eastAsiaTheme="minorHAnsi"/>
          <w:spacing w:val="0"/>
          <w:lang w:eastAsia="en-US"/>
        </w:rPr>
      </w:pPr>
      <w:r w:rsidRPr="00C96448">
        <w:t>«6. Соответствующая избирательная комиссия вправе обращаться в исполнительный орган государственной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пресечении распространения в информационно-телекоммуникационных сетях, в том числе в глобальной сети Интернет, а также в периодических печатных изданиях агитационных материалов, изготовленных и (или) распространяемых с нарушением требований настоящего Кодекса в период проведения выборов, референдума, отзыва выборных лиц».</w:t>
      </w:r>
    </w:p>
    <w:p w:rsidR="00616344" w:rsidRPr="00C96448" w:rsidRDefault="00616344" w:rsidP="000E1027">
      <w:pPr>
        <w:ind w:firstLine="709"/>
        <w:jc w:val="both"/>
        <w:rPr>
          <w:rFonts w:eastAsiaTheme="minorHAnsi"/>
          <w:spacing w:val="0"/>
          <w:lang w:eastAsia="en-US"/>
        </w:rPr>
      </w:pPr>
    </w:p>
    <w:p w:rsidR="00B10EA8" w:rsidRPr="00C96448" w:rsidRDefault="00853092" w:rsidP="000E1027">
      <w:pPr>
        <w:ind w:firstLine="709"/>
        <w:jc w:val="both"/>
        <w:rPr>
          <w:rFonts w:eastAsiaTheme="minorHAnsi"/>
          <w:spacing w:val="0"/>
          <w:lang w:eastAsia="en-US"/>
        </w:rPr>
      </w:pPr>
      <w:r w:rsidRPr="00C96448">
        <w:rPr>
          <w:rFonts w:eastAsiaTheme="minorHAnsi"/>
          <w:spacing w:val="0"/>
          <w:lang w:eastAsia="en-US"/>
        </w:rPr>
        <w:t>5</w:t>
      </w:r>
      <w:r w:rsidR="00B10EA8" w:rsidRPr="00C96448">
        <w:rPr>
          <w:rFonts w:eastAsiaTheme="minorHAnsi"/>
          <w:spacing w:val="0"/>
          <w:lang w:eastAsia="en-US"/>
        </w:rPr>
        <w:t>4. Пункт 1 статьи 67 после слова «встреч» дополнить словом «зарегистрированных».</w:t>
      </w:r>
    </w:p>
    <w:p w:rsidR="00060726" w:rsidRPr="00C96448" w:rsidRDefault="00060726" w:rsidP="000E1027">
      <w:pPr>
        <w:ind w:firstLine="709"/>
        <w:jc w:val="both"/>
        <w:rPr>
          <w:rFonts w:eastAsiaTheme="minorHAnsi"/>
          <w:spacing w:val="0"/>
          <w:lang w:eastAsia="en-US"/>
        </w:rPr>
      </w:pPr>
    </w:p>
    <w:p w:rsidR="00B10EA8" w:rsidRPr="00C96448" w:rsidRDefault="00853092" w:rsidP="000E1027">
      <w:pPr>
        <w:ind w:firstLine="709"/>
        <w:jc w:val="both"/>
        <w:rPr>
          <w:rFonts w:eastAsiaTheme="minorHAnsi"/>
          <w:spacing w:val="0"/>
          <w:lang w:eastAsia="en-US"/>
        </w:rPr>
      </w:pPr>
      <w:r w:rsidRPr="00C96448">
        <w:rPr>
          <w:rFonts w:eastAsiaTheme="minorHAnsi"/>
          <w:spacing w:val="0"/>
          <w:lang w:eastAsia="en-US"/>
        </w:rPr>
        <w:t>55</w:t>
      </w:r>
      <w:r w:rsidR="00B10EA8" w:rsidRPr="00C96448">
        <w:rPr>
          <w:rFonts w:eastAsiaTheme="minorHAnsi"/>
          <w:spacing w:val="0"/>
          <w:lang w:eastAsia="en-US"/>
        </w:rPr>
        <w:t xml:space="preserve">. Пункт 2 статьи 67 изложить в следующей редакции: </w:t>
      </w:r>
    </w:p>
    <w:p w:rsidR="00B10EA8" w:rsidRPr="00C96448" w:rsidRDefault="00B10EA8" w:rsidP="000E1027">
      <w:pPr>
        <w:autoSpaceDE w:val="0"/>
        <w:autoSpaceDN w:val="0"/>
        <w:adjustRightInd w:val="0"/>
        <w:ind w:firstLine="709"/>
        <w:jc w:val="both"/>
        <w:rPr>
          <w:spacing w:val="0"/>
        </w:rPr>
      </w:pPr>
      <w:r w:rsidRPr="00C96448">
        <w:rPr>
          <w:spacing w:val="0"/>
        </w:rPr>
        <w:t>«2. В случае если помещение (помещения), пригодное (пригодные) для проведения публичных и иных мероприятий с участием физических лиц и находящееся (находящиеся) в муниципальной или государственной собственности либо в собственности юридических лиц, в уставном капитале которых доля участия муниципального образования или Приднестровской Молдавской Республики составляет более 50 (пятидесяти) процентов, а равно юридических лиц, учредителем которых являются муниципальное образование или Приднестровская Молдавская Республика, было предоставлено (были предоставлены) для проведения указанных мероприятий одному из кандидатов, избирательному объединению, избирательному блоку, собственник (либо орган, исполняющий функции собственника) помещения (помещений) не вправе отказать другому кандидату, избирательному объединению, избирательному блоку в предоставлении этого помещения (этих помещений) для тех же целей».</w:t>
      </w:r>
    </w:p>
    <w:p w:rsidR="00060726" w:rsidRPr="00C96448" w:rsidRDefault="00060726" w:rsidP="000E1027">
      <w:pPr>
        <w:autoSpaceDE w:val="0"/>
        <w:autoSpaceDN w:val="0"/>
        <w:adjustRightInd w:val="0"/>
        <w:ind w:firstLine="709"/>
        <w:jc w:val="both"/>
        <w:rPr>
          <w:spacing w:val="0"/>
        </w:rPr>
      </w:pPr>
    </w:p>
    <w:p w:rsidR="00DB5B7B" w:rsidRPr="00C96448" w:rsidRDefault="00853092" w:rsidP="000E1027">
      <w:pPr>
        <w:pStyle w:val="af"/>
        <w:ind w:firstLine="709"/>
        <w:jc w:val="both"/>
        <w:rPr>
          <w:rFonts w:ascii="Times New Roman" w:hAnsi="Times New Roman" w:cs="Times New Roman"/>
          <w:sz w:val="28"/>
          <w:szCs w:val="28"/>
        </w:rPr>
      </w:pPr>
      <w:r w:rsidRPr="00C96448">
        <w:rPr>
          <w:rFonts w:ascii="Times New Roman" w:hAnsi="Times New Roman" w:cs="Times New Roman"/>
          <w:sz w:val="28"/>
          <w:szCs w:val="28"/>
        </w:rPr>
        <w:t xml:space="preserve">56. </w:t>
      </w:r>
      <w:r w:rsidR="00DB5B7B" w:rsidRPr="00C96448">
        <w:rPr>
          <w:rFonts w:ascii="Times New Roman" w:hAnsi="Times New Roman" w:cs="Times New Roman"/>
          <w:sz w:val="28"/>
          <w:szCs w:val="28"/>
        </w:rPr>
        <w:t>Статью 68 дополнить пунктом 3 следующего содержания:</w:t>
      </w:r>
    </w:p>
    <w:p w:rsidR="00DB5B7B" w:rsidRPr="00C96448" w:rsidRDefault="00DB5B7B" w:rsidP="000E1027">
      <w:pPr>
        <w:pStyle w:val="af"/>
        <w:ind w:firstLine="709"/>
        <w:jc w:val="both"/>
        <w:rPr>
          <w:rFonts w:ascii="Times New Roman" w:hAnsi="Times New Roman" w:cs="Times New Roman"/>
          <w:sz w:val="28"/>
          <w:szCs w:val="28"/>
        </w:rPr>
      </w:pPr>
      <w:r w:rsidRPr="00C96448">
        <w:rPr>
          <w:rFonts w:ascii="Times New Roman" w:hAnsi="Times New Roman" w:cs="Times New Roman"/>
          <w:sz w:val="28"/>
          <w:szCs w:val="28"/>
        </w:rPr>
        <w:t>«3. При проведении выборов использование в агитационных материалах, материала</w:t>
      </w:r>
      <w:r w:rsidR="001A3B41" w:rsidRPr="00C96448">
        <w:rPr>
          <w:rFonts w:ascii="Times New Roman" w:hAnsi="Times New Roman" w:cs="Times New Roman"/>
          <w:sz w:val="28"/>
          <w:szCs w:val="28"/>
        </w:rPr>
        <w:t>х</w:t>
      </w:r>
      <w:r w:rsidRPr="00C96448">
        <w:rPr>
          <w:rFonts w:ascii="Times New Roman" w:hAnsi="Times New Roman" w:cs="Times New Roman"/>
          <w:sz w:val="28"/>
          <w:szCs w:val="28"/>
        </w:rPr>
        <w:t xml:space="preserve"> агитационного содержания изображений физического лица (в том числе фотографий, видеозаписи, произведений изобразительного искусства, где он изображен, или изображений, созданных с использованием технологий компьютерной обработки) без его </w:t>
      </w:r>
      <w:r w:rsidR="001A3B41" w:rsidRPr="00C96448">
        <w:rPr>
          <w:rFonts w:ascii="Times New Roman" w:hAnsi="Times New Roman" w:cs="Times New Roman"/>
          <w:sz w:val="28"/>
          <w:szCs w:val="28"/>
        </w:rPr>
        <w:t xml:space="preserve">письменного </w:t>
      </w:r>
      <w:r w:rsidRPr="00C96448">
        <w:rPr>
          <w:rFonts w:ascii="Times New Roman" w:hAnsi="Times New Roman" w:cs="Times New Roman"/>
          <w:sz w:val="28"/>
          <w:szCs w:val="28"/>
        </w:rPr>
        <w:t xml:space="preserve">согласия допускается только в случаях, когда на изображении кроме этого лица присутствует сам кандидат. Использование изображений и высказываний физического лица в указанных </w:t>
      </w:r>
      <w:r w:rsidRPr="00C96448">
        <w:rPr>
          <w:rFonts w:ascii="Times New Roman" w:hAnsi="Times New Roman" w:cs="Times New Roman"/>
          <w:sz w:val="28"/>
          <w:szCs w:val="28"/>
        </w:rPr>
        <w:lastRenderedPageBreak/>
        <w:t xml:space="preserve">материалах возможно только после регистрации соответствующего лица кандидатом. Во всех остальных случаях необходимо письменное согласие физического лица на использование его изображения в агитационном материале. Документ по форме, утвержденной </w:t>
      </w:r>
      <w:r w:rsidR="000B6D47">
        <w:rPr>
          <w:rFonts w:ascii="Times New Roman" w:hAnsi="Times New Roman" w:cs="Times New Roman"/>
          <w:sz w:val="28"/>
          <w:szCs w:val="28"/>
        </w:rPr>
        <w:t>ЦИК</w:t>
      </w:r>
      <w:r w:rsidRPr="00C96448">
        <w:rPr>
          <w:rFonts w:ascii="Times New Roman" w:hAnsi="Times New Roman" w:cs="Times New Roman"/>
          <w:sz w:val="28"/>
          <w:szCs w:val="28"/>
        </w:rPr>
        <w:t>, подтверждающий согласие физического лица на использование его изображения в агитационных материалах на выборах, представляется в избирательную комиссию вместе с экземплярами агитационных материалов, представляемых в соответствии с пунктом 1 статьи 65 настоящего Кодекса.</w:t>
      </w:r>
    </w:p>
    <w:p w:rsidR="00DB5B7B" w:rsidRPr="00C96448" w:rsidRDefault="00DB5B7B" w:rsidP="000E1027">
      <w:pPr>
        <w:autoSpaceDE w:val="0"/>
        <w:autoSpaceDN w:val="0"/>
        <w:adjustRightInd w:val="0"/>
        <w:ind w:firstLine="709"/>
        <w:jc w:val="both"/>
        <w:rPr>
          <w:spacing w:val="0"/>
        </w:rPr>
      </w:pPr>
      <w:r w:rsidRPr="00C96448">
        <w:t xml:space="preserve">При проведении референдума использование в агитационных материалах изображений физического лица допускается только с письменного согласия этого физического лица. Данное ограничение не распространяется на использование изображений членов инициативной группы по проведению референдума. Документ по форме, утвержденной </w:t>
      </w:r>
      <w:r w:rsidR="000B6D47">
        <w:t>ЦИК</w:t>
      </w:r>
      <w:r w:rsidRPr="00C96448">
        <w:t>, подтверждающий согласие физического лица на использование его изображения в агитационных материалах при проведении референдума, представляется в</w:t>
      </w:r>
      <w:r w:rsidR="000B6D47">
        <w:t xml:space="preserve"> ЦИК</w:t>
      </w:r>
      <w:r w:rsidRPr="00C96448">
        <w:t>, территориальную избирательную комиссию (в зависимости от уровня референдума) вместе с экземплярами агитационных материалов, представляемых в соответствии с пунктом 1 статьи 65 настоящего Кодекса»</w:t>
      </w:r>
    </w:p>
    <w:p w:rsidR="00DB5B7B" w:rsidRPr="00C96448" w:rsidRDefault="00DB5B7B" w:rsidP="000E1027">
      <w:pPr>
        <w:autoSpaceDE w:val="0"/>
        <w:autoSpaceDN w:val="0"/>
        <w:adjustRightInd w:val="0"/>
        <w:ind w:firstLine="709"/>
        <w:jc w:val="both"/>
        <w:rPr>
          <w:spacing w:val="0"/>
        </w:rPr>
      </w:pPr>
    </w:p>
    <w:p w:rsidR="00DB5B7B" w:rsidRPr="00C96448" w:rsidRDefault="00853092" w:rsidP="000E1027">
      <w:pPr>
        <w:autoSpaceDE w:val="0"/>
        <w:autoSpaceDN w:val="0"/>
        <w:adjustRightInd w:val="0"/>
        <w:ind w:firstLine="709"/>
        <w:jc w:val="both"/>
        <w:rPr>
          <w:spacing w:val="0"/>
        </w:rPr>
      </w:pPr>
      <w:r w:rsidRPr="00C96448">
        <w:t xml:space="preserve">57. </w:t>
      </w:r>
      <w:r w:rsidR="009411B2" w:rsidRPr="00C96448">
        <w:t>В пункте 1 статьи 70 слово «зарегистрированным» исключить.</w:t>
      </w:r>
    </w:p>
    <w:p w:rsidR="00DB5B7B" w:rsidRPr="00C96448" w:rsidRDefault="00DB5B7B" w:rsidP="000E1027">
      <w:pPr>
        <w:autoSpaceDE w:val="0"/>
        <w:autoSpaceDN w:val="0"/>
        <w:adjustRightInd w:val="0"/>
        <w:ind w:firstLine="709"/>
        <w:jc w:val="both"/>
        <w:rPr>
          <w:spacing w:val="0"/>
        </w:rPr>
      </w:pPr>
    </w:p>
    <w:p w:rsidR="00B10EA8" w:rsidRPr="00C96448" w:rsidRDefault="00853092" w:rsidP="000E1027">
      <w:pPr>
        <w:ind w:firstLine="709"/>
        <w:jc w:val="both"/>
        <w:rPr>
          <w:rFonts w:eastAsiaTheme="minorHAnsi"/>
          <w:spacing w:val="0"/>
          <w:lang w:eastAsia="en-US"/>
        </w:rPr>
      </w:pPr>
      <w:r w:rsidRPr="00C96448">
        <w:rPr>
          <w:rFonts w:eastAsiaTheme="minorHAnsi"/>
          <w:spacing w:val="0"/>
          <w:lang w:eastAsia="en-US"/>
        </w:rPr>
        <w:t>58</w:t>
      </w:r>
      <w:r w:rsidR="00B10EA8" w:rsidRPr="00C96448">
        <w:rPr>
          <w:rFonts w:eastAsiaTheme="minorHAnsi"/>
          <w:spacing w:val="0"/>
          <w:lang w:eastAsia="en-US"/>
        </w:rPr>
        <w:t xml:space="preserve">. </w:t>
      </w:r>
      <w:r w:rsidR="00346A00" w:rsidRPr="00C96448">
        <w:rPr>
          <w:rFonts w:eastAsiaTheme="minorHAnsi"/>
          <w:spacing w:val="0"/>
          <w:lang w:eastAsia="en-US"/>
        </w:rPr>
        <w:t>П</w:t>
      </w:r>
      <w:r w:rsidR="00B10EA8" w:rsidRPr="00C96448">
        <w:rPr>
          <w:rFonts w:eastAsiaTheme="minorHAnsi"/>
          <w:spacing w:val="0"/>
          <w:lang w:eastAsia="en-US"/>
        </w:rPr>
        <w:t xml:space="preserve">ункт 1 статьи 71 изложить в следующей редакции: </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 xml:space="preserve">«1. В бюллетень по выборам включаются в алфавитном порядке все зарегистрированные кандидаты с указанием фамилии, имени, отчества (при наличии), года рождения, занимаемой должности,   места работы (рода занятий), статуса депутата Верховного Совета Приднестровской Молдавской Республики, народного депутата местного Совета народных депутатов (при наличии) и </w:t>
      </w:r>
      <w:r w:rsidR="00346A00" w:rsidRPr="00C96448">
        <w:rPr>
          <w:rFonts w:eastAsiaTheme="minorHAnsi"/>
          <w:spacing w:val="0"/>
          <w:lang w:eastAsia="en-US"/>
        </w:rPr>
        <w:t xml:space="preserve">места </w:t>
      </w:r>
      <w:r w:rsidRPr="00C96448">
        <w:rPr>
          <w:rFonts w:eastAsiaTheme="minorHAnsi"/>
          <w:spacing w:val="0"/>
          <w:lang w:eastAsia="en-US"/>
        </w:rPr>
        <w:t>жительства (наименование населенного пункта, района) каждого кандидата, его партийности (в обязательном порядке, если кандидат выдвинут и зарегистрирован как кандидат от избирательного объединения, избирательного блока или по желанию самого кандидата в иных случаях). Сведения, подлежащие включению в бюллетень, подтверждаются кандидатами либо избирательными объединениями документально».</w:t>
      </w:r>
    </w:p>
    <w:p w:rsidR="00060726" w:rsidRPr="00C96448" w:rsidRDefault="00060726" w:rsidP="000E1027">
      <w:pPr>
        <w:ind w:firstLine="709"/>
        <w:jc w:val="both"/>
        <w:rPr>
          <w:rFonts w:eastAsiaTheme="minorHAnsi"/>
          <w:spacing w:val="0"/>
          <w:lang w:eastAsia="en-US"/>
        </w:rPr>
      </w:pPr>
    </w:p>
    <w:p w:rsidR="00B10EA8" w:rsidRPr="00C96448" w:rsidRDefault="00853092" w:rsidP="000E1027">
      <w:pPr>
        <w:ind w:firstLine="709"/>
        <w:jc w:val="both"/>
        <w:rPr>
          <w:rFonts w:eastAsiaTheme="minorHAnsi"/>
          <w:spacing w:val="0"/>
          <w:lang w:eastAsia="en-US"/>
        </w:rPr>
      </w:pPr>
      <w:r w:rsidRPr="00C96448">
        <w:rPr>
          <w:rFonts w:eastAsiaTheme="minorHAnsi"/>
          <w:spacing w:val="0"/>
          <w:lang w:eastAsia="en-US"/>
        </w:rPr>
        <w:t>59</w:t>
      </w:r>
      <w:r w:rsidR="00B10EA8" w:rsidRPr="00C96448">
        <w:rPr>
          <w:rFonts w:eastAsiaTheme="minorHAnsi"/>
          <w:spacing w:val="0"/>
          <w:lang w:eastAsia="en-US"/>
        </w:rPr>
        <w:t xml:space="preserve">. Пункт 5 статьи 74 после слова «процента» дополнить словами </w:t>
      </w:r>
      <w:r w:rsidR="00346A00" w:rsidRPr="00C96448">
        <w:rPr>
          <w:rFonts w:eastAsiaTheme="minorHAnsi"/>
          <w:spacing w:val="0"/>
          <w:lang w:eastAsia="en-US"/>
        </w:rPr>
        <w:br/>
      </w:r>
      <w:r w:rsidR="00B10EA8" w:rsidRPr="00C96448">
        <w:rPr>
          <w:rFonts w:eastAsiaTheme="minorHAnsi"/>
          <w:spacing w:val="0"/>
          <w:lang w:eastAsia="en-US"/>
        </w:rPr>
        <w:t>«и составлять менее 80 процентов от числа избирателей».</w:t>
      </w:r>
    </w:p>
    <w:p w:rsidR="00060726" w:rsidRPr="00C96448" w:rsidRDefault="00060726" w:rsidP="000E1027">
      <w:pPr>
        <w:ind w:firstLine="709"/>
        <w:jc w:val="both"/>
        <w:rPr>
          <w:rFonts w:eastAsiaTheme="minorHAnsi"/>
          <w:spacing w:val="0"/>
          <w:lang w:eastAsia="en-US"/>
        </w:rPr>
      </w:pPr>
    </w:p>
    <w:p w:rsidR="00B10EA8" w:rsidRPr="00C96448" w:rsidRDefault="00853092" w:rsidP="000E1027">
      <w:pPr>
        <w:ind w:firstLine="709"/>
        <w:jc w:val="both"/>
        <w:rPr>
          <w:rFonts w:eastAsiaTheme="minorHAnsi"/>
          <w:spacing w:val="0"/>
          <w:lang w:eastAsia="en-US"/>
        </w:rPr>
      </w:pPr>
      <w:r w:rsidRPr="00C96448">
        <w:rPr>
          <w:rFonts w:eastAsiaTheme="minorHAnsi"/>
          <w:spacing w:val="0"/>
          <w:lang w:eastAsia="en-US"/>
        </w:rPr>
        <w:t>60</w:t>
      </w:r>
      <w:r w:rsidR="00B10EA8" w:rsidRPr="00C96448">
        <w:rPr>
          <w:rFonts w:eastAsiaTheme="minorHAnsi"/>
          <w:spacing w:val="0"/>
          <w:lang w:eastAsia="en-US"/>
        </w:rPr>
        <w:t xml:space="preserve">. Статью 77 дополнить пунктом 1-1 следующего содержания: </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«1-1. При проведении повторного голосования, повторных и дополнительных выборов досрочное голосование в территориальной избирательной комиссии не проводится».</w:t>
      </w:r>
    </w:p>
    <w:p w:rsidR="00060726" w:rsidRPr="00C96448" w:rsidRDefault="00060726" w:rsidP="000E1027">
      <w:pPr>
        <w:ind w:firstLine="709"/>
        <w:jc w:val="both"/>
        <w:rPr>
          <w:rFonts w:eastAsiaTheme="minorHAnsi"/>
          <w:spacing w:val="0"/>
          <w:lang w:eastAsia="en-US"/>
        </w:rPr>
      </w:pPr>
    </w:p>
    <w:p w:rsidR="00B10EA8" w:rsidRPr="00C96448" w:rsidRDefault="00853092" w:rsidP="000E1027">
      <w:pPr>
        <w:ind w:firstLine="709"/>
        <w:jc w:val="both"/>
        <w:rPr>
          <w:rFonts w:eastAsiaTheme="minorHAnsi"/>
          <w:spacing w:val="0"/>
          <w:lang w:eastAsia="en-US"/>
        </w:rPr>
      </w:pPr>
      <w:r w:rsidRPr="00C96448">
        <w:rPr>
          <w:rFonts w:eastAsiaTheme="minorHAnsi"/>
          <w:spacing w:val="0"/>
          <w:lang w:eastAsia="en-US"/>
        </w:rPr>
        <w:t>61</w:t>
      </w:r>
      <w:r w:rsidR="00B10EA8" w:rsidRPr="00C96448">
        <w:rPr>
          <w:rFonts w:eastAsiaTheme="minorHAnsi"/>
          <w:spacing w:val="0"/>
          <w:lang w:eastAsia="en-US"/>
        </w:rPr>
        <w:t xml:space="preserve">. В части первой пункта 1, части второй пункта 2 статьи 78, </w:t>
      </w:r>
      <w:r w:rsidR="00C45341" w:rsidRPr="00C96448">
        <w:rPr>
          <w:rFonts w:eastAsiaTheme="minorHAnsi"/>
          <w:spacing w:val="0"/>
          <w:lang w:eastAsia="en-US"/>
        </w:rPr>
        <w:br/>
      </w:r>
      <w:r w:rsidR="00B10EA8" w:rsidRPr="00C96448">
        <w:rPr>
          <w:rFonts w:eastAsiaTheme="minorHAnsi"/>
          <w:spacing w:val="0"/>
          <w:lang w:eastAsia="en-US"/>
        </w:rPr>
        <w:t>части первой пункта 1 статьи 79 цифровое обозначение «7» заменить цифровым обозначением «8».</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lastRenderedPageBreak/>
        <w:t>6</w:t>
      </w:r>
      <w:r w:rsidR="00853092" w:rsidRPr="00C96448">
        <w:rPr>
          <w:rFonts w:eastAsiaTheme="minorHAnsi"/>
          <w:spacing w:val="0"/>
          <w:lang w:eastAsia="en-US"/>
        </w:rPr>
        <w:t>2</w:t>
      </w:r>
      <w:r w:rsidRPr="00C96448">
        <w:rPr>
          <w:rFonts w:eastAsiaTheme="minorHAnsi"/>
          <w:spacing w:val="0"/>
          <w:lang w:eastAsia="en-US"/>
        </w:rPr>
        <w:t>. В части первой пункта 2 статьи 78 цифровое обозначение «6» заменить цифровым обозначением «7».</w:t>
      </w:r>
    </w:p>
    <w:p w:rsidR="00060726" w:rsidRPr="00C96448" w:rsidRDefault="00060726" w:rsidP="000E1027">
      <w:pPr>
        <w:ind w:firstLine="709"/>
        <w:jc w:val="both"/>
        <w:rPr>
          <w:rFonts w:eastAsiaTheme="minorHAnsi"/>
          <w:spacing w:val="0"/>
          <w:lang w:eastAsia="en-US"/>
        </w:rPr>
      </w:pPr>
    </w:p>
    <w:p w:rsidR="00B10EA8" w:rsidRPr="00C96448" w:rsidRDefault="00853092" w:rsidP="000E1027">
      <w:pPr>
        <w:ind w:firstLine="709"/>
        <w:jc w:val="both"/>
        <w:rPr>
          <w:rFonts w:eastAsiaTheme="minorHAnsi"/>
          <w:spacing w:val="0"/>
          <w:lang w:eastAsia="en-US"/>
        </w:rPr>
      </w:pPr>
      <w:r w:rsidRPr="00C96448">
        <w:rPr>
          <w:rFonts w:eastAsiaTheme="minorHAnsi"/>
          <w:spacing w:val="0"/>
          <w:lang w:eastAsia="en-US"/>
        </w:rPr>
        <w:t>63</w:t>
      </w:r>
      <w:r w:rsidR="00B10EA8" w:rsidRPr="00C96448">
        <w:rPr>
          <w:rFonts w:eastAsiaTheme="minorHAnsi"/>
          <w:spacing w:val="0"/>
          <w:lang w:eastAsia="en-US"/>
        </w:rPr>
        <w:t>. В части третьей пункта 4 статьи 78 цифровое обозначение «14» заменить цифровым обозначением «13».</w:t>
      </w:r>
    </w:p>
    <w:p w:rsidR="00060726" w:rsidRPr="00C96448" w:rsidRDefault="00060726" w:rsidP="000E1027">
      <w:pPr>
        <w:ind w:firstLine="709"/>
        <w:jc w:val="both"/>
        <w:rPr>
          <w:rFonts w:eastAsiaTheme="minorHAnsi"/>
          <w:spacing w:val="0"/>
          <w:lang w:eastAsia="en-US"/>
        </w:rPr>
      </w:pPr>
    </w:p>
    <w:p w:rsidR="00B10EA8" w:rsidRPr="00C96448" w:rsidRDefault="00853092" w:rsidP="000E1027">
      <w:pPr>
        <w:ind w:firstLine="709"/>
        <w:jc w:val="both"/>
        <w:rPr>
          <w:rFonts w:eastAsiaTheme="minorHAnsi"/>
          <w:spacing w:val="0"/>
          <w:lang w:eastAsia="en-US"/>
        </w:rPr>
      </w:pPr>
      <w:r w:rsidRPr="00C96448">
        <w:rPr>
          <w:rFonts w:eastAsiaTheme="minorHAnsi"/>
          <w:spacing w:val="0"/>
          <w:lang w:eastAsia="en-US"/>
        </w:rPr>
        <w:t>6</w:t>
      </w:r>
      <w:r w:rsidR="00B10EA8" w:rsidRPr="00C96448">
        <w:rPr>
          <w:rFonts w:eastAsiaTheme="minorHAnsi"/>
          <w:spacing w:val="0"/>
          <w:lang w:eastAsia="en-US"/>
        </w:rPr>
        <w:t xml:space="preserve">4. Часть пятую пункта 4 статьи 78 изложить в следующей редакции: </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«Число бюллетеней, выданных избирателям, проголосовавшим досрочно (в территориальной и участковой избирательных комиссиях)</w:t>
      </w:r>
      <w:r w:rsidR="002D67F6" w:rsidRPr="00C96448">
        <w:rPr>
          <w:rFonts w:eastAsiaTheme="minorHAnsi"/>
          <w:spacing w:val="0"/>
          <w:lang w:eastAsia="en-US"/>
        </w:rPr>
        <w:t>,</w:t>
      </w:r>
      <w:r w:rsidRPr="00C96448">
        <w:rPr>
          <w:rFonts w:eastAsiaTheme="minorHAnsi"/>
          <w:spacing w:val="0"/>
          <w:lang w:eastAsia="en-US"/>
        </w:rPr>
        <w:t xml:space="preserve"> перед началом голосования вносится в соответствующую строку протокола об итогах голосования и в увеличенную форму протокола об итогах голосования».</w:t>
      </w:r>
    </w:p>
    <w:p w:rsidR="00060726" w:rsidRPr="00C96448" w:rsidRDefault="00060726" w:rsidP="000E1027">
      <w:pPr>
        <w:ind w:firstLine="709"/>
        <w:jc w:val="both"/>
        <w:rPr>
          <w:rFonts w:eastAsiaTheme="minorHAnsi"/>
          <w:spacing w:val="0"/>
          <w:lang w:eastAsia="en-US"/>
        </w:rPr>
      </w:pPr>
    </w:p>
    <w:p w:rsidR="00B10EA8" w:rsidRPr="00C96448" w:rsidRDefault="00853092" w:rsidP="000E1027">
      <w:pPr>
        <w:ind w:firstLine="709"/>
        <w:jc w:val="both"/>
        <w:rPr>
          <w:rFonts w:eastAsiaTheme="minorHAnsi"/>
          <w:spacing w:val="0"/>
          <w:lang w:eastAsia="en-US"/>
        </w:rPr>
      </w:pPr>
      <w:r w:rsidRPr="00C96448">
        <w:rPr>
          <w:rFonts w:eastAsiaTheme="minorHAnsi"/>
          <w:spacing w:val="0"/>
          <w:lang w:eastAsia="en-US"/>
        </w:rPr>
        <w:t>65</w:t>
      </w:r>
      <w:r w:rsidR="00B10EA8" w:rsidRPr="00C96448">
        <w:rPr>
          <w:rFonts w:eastAsiaTheme="minorHAnsi"/>
          <w:spacing w:val="0"/>
          <w:lang w:eastAsia="en-US"/>
        </w:rPr>
        <w:t>. Пункт 3 статьи 81 после слова «помощью» дополнить словами «члена комиссии или».</w:t>
      </w:r>
    </w:p>
    <w:p w:rsidR="00060726" w:rsidRPr="00C96448" w:rsidRDefault="00060726" w:rsidP="000E1027">
      <w:pPr>
        <w:ind w:firstLine="709"/>
        <w:jc w:val="both"/>
        <w:rPr>
          <w:rFonts w:eastAsiaTheme="minorHAnsi"/>
          <w:spacing w:val="0"/>
          <w:lang w:eastAsia="en-US"/>
        </w:rPr>
      </w:pPr>
    </w:p>
    <w:p w:rsidR="00B10EA8" w:rsidRPr="00C96448" w:rsidRDefault="00853092" w:rsidP="000E1027">
      <w:pPr>
        <w:ind w:firstLine="709"/>
        <w:jc w:val="both"/>
        <w:rPr>
          <w:rFonts w:eastAsiaTheme="minorHAnsi"/>
          <w:spacing w:val="0"/>
          <w:lang w:eastAsia="en-US"/>
        </w:rPr>
      </w:pPr>
      <w:r w:rsidRPr="00C96448">
        <w:rPr>
          <w:rFonts w:eastAsiaTheme="minorHAnsi"/>
          <w:spacing w:val="0"/>
          <w:lang w:eastAsia="en-US"/>
        </w:rPr>
        <w:t>66</w:t>
      </w:r>
      <w:r w:rsidR="00B10EA8" w:rsidRPr="00C96448">
        <w:rPr>
          <w:rFonts w:eastAsiaTheme="minorHAnsi"/>
          <w:spacing w:val="0"/>
          <w:lang w:eastAsia="en-US"/>
        </w:rPr>
        <w:t>. В подпункте б) части второй пункта 6 статьи 81 слово «избирательным» исключить.</w:t>
      </w:r>
    </w:p>
    <w:p w:rsidR="00060726" w:rsidRPr="00C96448" w:rsidRDefault="00060726" w:rsidP="000E1027">
      <w:pPr>
        <w:ind w:firstLine="709"/>
        <w:jc w:val="both"/>
        <w:rPr>
          <w:rFonts w:eastAsiaTheme="minorHAnsi"/>
          <w:spacing w:val="0"/>
          <w:lang w:eastAsia="en-US"/>
        </w:rPr>
      </w:pPr>
    </w:p>
    <w:p w:rsidR="00B10EA8" w:rsidRPr="00C96448" w:rsidRDefault="00853092" w:rsidP="000E1027">
      <w:pPr>
        <w:ind w:firstLine="709"/>
        <w:jc w:val="both"/>
        <w:rPr>
          <w:rFonts w:eastAsiaTheme="minorHAnsi"/>
          <w:spacing w:val="0"/>
          <w:lang w:eastAsia="en-US"/>
        </w:rPr>
      </w:pPr>
      <w:r w:rsidRPr="00C96448">
        <w:rPr>
          <w:rFonts w:eastAsiaTheme="minorHAnsi"/>
          <w:spacing w:val="0"/>
          <w:lang w:eastAsia="en-US"/>
        </w:rPr>
        <w:t>67</w:t>
      </w:r>
      <w:r w:rsidR="00B10EA8" w:rsidRPr="00C96448">
        <w:rPr>
          <w:rFonts w:eastAsiaTheme="minorHAnsi"/>
          <w:spacing w:val="0"/>
          <w:lang w:eastAsia="en-US"/>
        </w:rPr>
        <w:t xml:space="preserve">. Пункт 7 статьи 83 изложить в следующей редакции: </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«7. После окончания времени голосования члены участковой избирательной комиссии в присутствии наблюдателей, лиц, указанных в пунктах 2</w:t>
      </w:r>
      <w:r w:rsidR="0084652C" w:rsidRPr="00C96448">
        <w:rPr>
          <w:rFonts w:eastAsiaTheme="minorHAnsi"/>
          <w:spacing w:val="0"/>
          <w:lang w:eastAsia="en-US"/>
        </w:rPr>
        <w:t>–</w:t>
      </w:r>
      <w:r w:rsidRPr="00C96448">
        <w:rPr>
          <w:rFonts w:eastAsiaTheme="minorHAnsi"/>
          <w:spacing w:val="0"/>
          <w:lang w:eastAsia="en-US"/>
        </w:rPr>
        <w:t>5 статьи 23 настоящего Кодекса, подсчитывают, погашают, отрезая левый нижний угол, неиспользованные бюллетени, затем оглашают и заносят число погашенных бюллетеней  (неиспользованных бюллетеней, а также бюллетеней, испорченных избирателями при проведении голосования) в протокол об итогах голосования и в увеличенную форму протокола об итогах голосования, находящуюся в помещении для голосования. Погашенные неиспользованные бюллетени вместе с испорченными бюллетенями упаковываются. На пакете делается надпись «Погашенные бюллетени», указываются номер избирательного округа, номер избирательного участка, количество упакованных бюллетеней, дата и время упаковки, ставятся подписи присутствующих членов участковой избирательной комиссии и печать комиссии».</w:t>
      </w:r>
    </w:p>
    <w:p w:rsidR="00060726" w:rsidRPr="00C96448" w:rsidRDefault="00060726" w:rsidP="000E1027">
      <w:pPr>
        <w:ind w:firstLine="709"/>
        <w:jc w:val="both"/>
        <w:rPr>
          <w:rFonts w:eastAsiaTheme="minorHAnsi"/>
          <w:spacing w:val="0"/>
          <w:lang w:eastAsia="en-US"/>
        </w:rPr>
      </w:pPr>
    </w:p>
    <w:p w:rsidR="00B10EA8" w:rsidRPr="00C96448" w:rsidRDefault="00853092" w:rsidP="000E1027">
      <w:pPr>
        <w:ind w:firstLine="709"/>
        <w:jc w:val="both"/>
        <w:rPr>
          <w:rFonts w:eastAsiaTheme="minorHAnsi"/>
          <w:spacing w:val="0"/>
          <w:lang w:eastAsia="en-US"/>
        </w:rPr>
      </w:pPr>
      <w:r w:rsidRPr="00C96448">
        <w:rPr>
          <w:rFonts w:eastAsiaTheme="minorHAnsi"/>
          <w:spacing w:val="0"/>
          <w:lang w:eastAsia="en-US"/>
        </w:rPr>
        <w:t>68</w:t>
      </w:r>
      <w:r w:rsidR="00B10EA8" w:rsidRPr="00C96448">
        <w:rPr>
          <w:rFonts w:eastAsiaTheme="minorHAnsi"/>
          <w:spacing w:val="0"/>
          <w:lang w:eastAsia="en-US"/>
        </w:rPr>
        <w:t xml:space="preserve">. Пункт 10 статьи 83 изложить в следующей редакции: </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 xml:space="preserve">«10. Участковая избирательная комиссия проверяет, равна ли сумма количества погашенных бюллетеней (определяется как сумма неиспользованных и испорченных бюллетеней) и количества выданных бюллетеней (определяется как сумма выданных бюллетеней при проведении досрочного голосования и в день голосования) количеству бюллетеней, полученных участковой избирательной комиссией (в том числе бюллетеней в конвертах досрочно проголосовавших избирателей в вышестоящей комиссии). В случае несоответствия этих данных участковая избирательная комиссия составляет акт с указанием установленной решением участковой </w:t>
      </w:r>
      <w:r w:rsidRPr="00C96448">
        <w:rPr>
          <w:rFonts w:eastAsiaTheme="minorHAnsi"/>
          <w:spacing w:val="0"/>
          <w:lang w:eastAsia="en-US"/>
        </w:rPr>
        <w:lastRenderedPageBreak/>
        <w:t>избирательной комиссии причины такого расхождения, который подписывается присутствующими членами участковой избирательной комиссии. Этот акт имеют право подписать присутствующие кандидаты, их доверенные лица, наблюдатели. Подписи скрепляются печатью комиссии».</w:t>
      </w:r>
    </w:p>
    <w:p w:rsidR="00060726" w:rsidRPr="00C96448" w:rsidRDefault="00060726" w:rsidP="000E1027">
      <w:pPr>
        <w:ind w:firstLine="709"/>
        <w:jc w:val="both"/>
        <w:rPr>
          <w:rFonts w:eastAsiaTheme="minorHAnsi"/>
          <w:spacing w:val="0"/>
          <w:lang w:eastAsia="en-US"/>
        </w:rPr>
      </w:pPr>
    </w:p>
    <w:p w:rsidR="00B10EA8" w:rsidRPr="00C96448" w:rsidRDefault="00853092" w:rsidP="000E1027">
      <w:pPr>
        <w:ind w:firstLine="709"/>
        <w:jc w:val="both"/>
        <w:rPr>
          <w:rFonts w:eastAsiaTheme="minorHAnsi"/>
          <w:spacing w:val="0"/>
          <w:lang w:eastAsia="en-US"/>
        </w:rPr>
      </w:pPr>
      <w:r w:rsidRPr="00C96448">
        <w:rPr>
          <w:rFonts w:eastAsiaTheme="minorHAnsi"/>
          <w:spacing w:val="0"/>
          <w:lang w:eastAsia="en-US"/>
        </w:rPr>
        <w:t>69</w:t>
      </w:r>
      <w:r w:rsidR="00B10EA8" w:rsidRPr="00C96448">
        <w:rPr>
          <w:rFonts w:eastAsiaTheme="minorHAnsi"/>
          <w:spacing w:val="0"/>
          <w:lang w:eastAsia="en-US"/>
        </w:rPr>
        <w:t xml:space="preserve">. Пункт 2 статьи 84 изложить в следующей редакции: </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«2. Протокол об итогах голосования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избирательной комиссии и заверен печатью участковой комиссии. Протокол об итогах голосования должен содержать:</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а) номер экземпляра;</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б) название выборов, дату голосования;</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в) слово «Протокол», наименование избирательной комиссии;</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г) адрес помещения для голосования с указанием номера избирательного участка;</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д) строки протокола в следующей последовательности:</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1) строка 1: число избирателей, внесенных в список избирателей на момент окончания голосования;</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2) строка 2: число бюллетеней, полученных участковой избирательной комиссией;</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3) строка 3: число бюллетеней, выданных избирателям, проголосовавшим досрочно (общее количество бюллетеней, выданных в территориальной и участковой избирательных комиссиях);</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4) строка 4: число избирателей, принявших участие в голосовании;</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5) строка 5: число бюллетеней, выданных избирателям, проголосовавшим вне помещения для голосования (общее количество бюллетеней);</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6) строка 6: число бюллетеней, выданных избирателям в помещении для голосования в день голосования;</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7) строка 7: число погашенных (неиспользованных, испорченных) бюллетеней;</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8) строка 8: число бюллетеней, содержащихся в переносных ящиках для голосования (общее количество бюллетеней, содержащихся во всех переносных ящиках для голосования);</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9) строка 9: число бюллетеней, содержащихся в стационарных ящиках для голосования;</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10) строка 10: число недействительных бюллетеней;</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11) строка 11: число действительных бюллетеней;</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12) строка 12: число голосов избирателей по каждой из позиций, содержащихся в бюллетене;</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13) строка 13: число утраченных бюллетеней;</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lastRenderedPageBreak/>
        <w:t>е) сведения о количестве жалоб, поступивших в участковую избирательную комиссию в день голосования и до окончания подсчета голосов избирателей, прилагаемых к протоколу;</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ж) фамилии и инициалы председателя, заместителя председателя, секретаря и других членов участковой комиссии и их подписи;</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з) дату и время подписания протокола;</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и) печать участковой комиссии».</w:t>
      </w:r>
    </w:p>
    <w:p w:rsidR="002D67F6" w:rsidRPr="00C96448" w:rsidRDefault="002D67F6" w:rsidP="000E1027">
      <w:pPr>
        <w:ind w:firstLine="709"/>
        <w:jc w:val="both"/>
        <w:rPr>
          <w:rFonts w:eastAsiaTheme="minorHAnsi"/>
          <w:spacing w:val="0"/>
          <w:lang w:eastAsia="en-US"/>
        </w:rPr>
      </w:pPr>
    </w:p>
    <w:p w:rsidR="00B10EA8" w:rsidRPr="00C96448" w:rsidRDefault="002D67F6" w:rsidP="000E1027">
      <w:pPr>
        <w:ind w:firstLine="709"/>
        <w:jc w:val="both"/>
        <w:rPr>
          <w:rFonts w:eastAsiaTheme="minorHAnsi"/>
          <w:spacing w:val="0"/>
          <w:lang w:eastAsia="en-US"/>
        </w:rPr>
      </w:pPr>
      <w:r w:rsidRPr="00C96448">
        <w:rPr>
          <w:rFonts w:eastAsiaTheme="minorHAnsi"/>
          <w:spacing w:val="0"/>
          <w:lang w:eastAsia="en-US"/>
        </w:rPr>
        <w:t>70</w:t>
      </w:r>
      <w:r w:rsidR="00B10EA8" w:rsidRPr="00C96448">
        <w:rPr>
          <w:rFonts w:eastAsiaTheme="minorHAnsi"/>
          <w:spacing w:val="0"/>
          <w:lang w:eastAsia="en-US"/>
        </w:rPr>
        <w:t xml:space="preserve">. Пункт 1 статьи 89 после слов «окружной избирательной комиссии» дополнить </w:t>
      </w:r>
      <w:r w:rsidRPr="00C96448">
        <w:rPr>
          <w:rFonts w:eastAsiaTheme="minorHAnsi"/>
          <w:spacing w:val="0"/>
          <w:lang w:eastAsia="en-US"/>
        </w:rPr>
        <w:t xml:space="preserve">через запятую </w:t>
      </w:r>
      <w:r w:rsidR="00B10EA8" w:rsidRPr="00C96448">
        <w:rPr>
          <w:rFonts w:eastAsiaTheme="minorHAnsi"/>
          <w:spacing w:val="0"/>
          <w:lang w:eastAsia="en-US"/>
        </w:rPr>
        <w:t>словами «ЦИК (в случаях, установленных настоящим Кодексом)».</w:t>
      </w:r>
    </w:p>
    <w:p w:rsidR="00060726" w:rsidRPr="00C96448" w:rsidRDefault="00060726" w:rsidP="000E1027">
      <w:pPr>
        <w:ind w:firstLine="709"/>
        <w:jc w:val="both"/>
        <w:rPr>
          <w:rFonts w:eastAsiaTheme="minorHAnsi"/>
          <w:spacing w:val="0"/>
          <w:lang w:eastAsia="en-US"/>
        </w:rPr>
      </w:pPr>
    </w:p>
    <w:p w:rsidR="00B10EA8" w:rsidRPr="00C96448" w:rsidRDefault="00853092" w:rsidP="000E1027">
      <w:pPr>
        <w:ind w:firstLine="709"/>
        <w:jc w:val="both"/>
        <w:rPr>
          <w:rFonts w:eastAsiaTheme="minorHAnsi"/>
          <w:spacing w:val="0"/>
          <w:lang w:eastAsia="en-US"/>
        </w:rPr>
      </w:pPr>
      <w:r w:rsidRPr="00C96448">
        <w:rPr>
          <w:rFonts w:eastAsiaTheme="minorHAnsi"/>
          <w:spacing w:val="0"/>
          <w:lang w:eastAsia="en-US"/>
        </w:rPr>
        <w:t>7</w:t>
      </w:r>
      <w:r w:rsidR="002D67F6" w:rsidRPr="00C96448">
        <w:rPr>
          <w:rFonts w:eastAsiaTheme="minorHAnsi"/>
          <w:spacing w:val="0"/>
          <w:lang w:eastAsia="en-US"/>
        </w:rPr>
        <w:t>1</w:t>
      </w:r>
      <w:r w:rsidR="00B10EA8" w:rsidRPr="00C96448">
        <w:rPr>
          <w:rFonts w:eastAsiaTheme="minorHAnsi"/>
          <w:spacing w:val="0"/>
          <w:lang w:eastAsia="en-US"/>
        </w:rPr>
        <w:t>. В пункте 1 статьи 92-1 слова «выборного должностного лица» заменить словами «депутата Верховного Совета Приднестровской Молдавской Республики, народного депутата местного Совета народных депутатов».</w:t>
      </w:r>
    </w:p>
    <w:p w:rsidR="00060726" w:rsidRPr="00C96448" w:rsidRDefault="00060726" w:rsidP="000E1027">
      <w:pPr>
        <w:ind w:firstLine="709"/>
        <w:jc w:val="both"/>
        <w:rPr>
          <w:rFonts w:eastAsiaTheme="minorHAnsi"/>
          <w:spacing w:val="0"/>
          <w:lang w:eastAsia="en-US"/>
        </w:rPr>
      </w:pPr>
    </w:p>
    <w:p w:rsidR="00B10EA8" w:rsidRPr="00C96448" w:rsidRDefault="00853092" w:rsidP="000E1027">
      <w:pPr>
        <w:ind w:firstLine="709"/>
        <w:jc w:val="both"/>
        <w:rPr>
          <w:rFonts w:eastAsiaTheme="minorHAnsi"/>
          <w:spacing w:val="0"/>
          <w:lang w:eastAsia="en-US"/>
        </w:rPr>
      </w:pPr>
      <w:r w:rsidRPr="00C96448">
        <w:rPr>
          <w:rFonts w:eastAsiaTheme="minorHAnsi"/>
          <w:spacing w:val="0"/>
          <w:lang w:eastAsia="en-US"/>
        </w:rPr>
        <w:t>7</w:t>
      </w:r>
      <w:r w:rsidR="0095199E" w:rsidRPr="00C96448">
        <w:rPr>
          <w:rFonts w:eastAsiaTheme="minorHAnsi"/>
          <w:spacing w:val="0"/>
          <w:lang w:eastAsia="en-US"/>
        </w:rPr>
        <w:t>2</w:t>
      </w:r>
      <w:r w:rsidR="00B10EA8" w:rsidRPr="00C96448">
        <w:rPr>
          <w:rFonts w:eastAsiaTheme="minorHAnsi"/>
          <w:spacing w:val="0"/>
          <w:lang w:eastAsia="en-US"/>
        </w:rPr>
        <w:t xml:space="preserve">. Дополнить Кодекс статьей 92-2 следующего содержания: </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«Статья 92-2. Внеочередные выборы</w:t>
      </w:r>
    </w:p>
    <w:p w:rsidR="001B76CC" w:rsidRPr="00C96448" w:rsidRDefault="001B76CC" w:rsidP="000E1027">
      <w:pPr>
        <w:ind w:firstLine="709"/>
        <w:jc w:val="both"/>
        <w:rPr>
          <w:rFonts w:eastAsiaTheme="minorHAnsi"/>
          <w:spacing w:val="0"/>
          <w:lang w:eastAsia="en-US"/>
        </w:rPr>
      </w:pP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1. Внеочередные выборы проводятся в случае досрочного прекращения полномочий Президента Приднестровской Молдавской Республики, Верховного Совета Приднестровской Молдавской Республики, местных Советов народных депутатов, председателя Совета</w:t>
      </w:r>
      <w:r w:rsidR="0095199E" w:rsidRPr="00C96448">
        <w:rPr>
          <w:rFonts w:eastAsiaTheme="minorHAnsi"/>
          <w:spacing w:val="0"/>
          <w:lang w:eastAsia="en-US"/>
        </w:rPr>
        <w:t xml:space="preserve"> – </w:t>
      </w:r>
      <w:r w:rsidRPr="00C96448">
        <w:rPr>
          <w:rFonts w:eastAsiaTheme="minorHAnsi"/>
          <w:spacing w:val="0"/>
          <w:lang w:eastAsia="en-US"/>
        </w:rPr>
        <w:t>главы администрации села (поселка).</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2. Решение о проведении внеочередных выборов принимает уполномоченный на то законом орган или избирательная комиссия соответственно уровню проводимых выборов в сроки, предусмотренные настоящим Кодексом».</w:t>
      </w:r>
    </w:p>
    <w:p w:rsidR="00060726" w:rsidRPr="00C96448" w:rsidRDefault="00060726" w:rsidP="000E1027">
      <w:pPr>
        <w:ind w:firstLine="709"/>
        <w:jc w:val="both"/>
        <w:rPr>
          <w:rFonts w:eastAsiaTheme="minorHAnsi"/>
          <w:spacing w:val="0"/>
          <w:lang w:eastAsia="en-US"/>
        </w:rPr>
      </w:pP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7</w:t>
      </w:r>
      <w:r w:rsidR="005134B1" w:rsidRPr="00C96448">
        <w:rPr>
          <w:rFonts w:eastAsiaTheme="minorHAnsi"/>
          <w:spacing w:val="0"/>
          <w:lang w:eastAsia="en-US"/>
        </w:rPr>
        <w:t>3</w:t>
      </w:r>
      <w:r w:rsidRPr="00C96448">
        <w:rPr>
          <w:rFonts w:eastAsiaTheme="minorHAnsi"/>
          <w:spacing w:val="0"/>
          <w:lang w:eastAsia="en-US"/>
        </w:rPr>
        <w:t>. Пункт 3 стать</w:t>
      </w:r>
      <w:r w:rsidR="005134B1" w:rsidRPr="00C96448">
        <w:rPr>
          <w:rFonts w:eastAsiaTheme="minorHAnsi"/>
          <w:spacing w:val="0"/>
          <w:lang w:eastAsia="en-US"/>
        </w:rPr>
        <w:t>и</w:t>
      </w:r>
      <w:r w:rsidRPr="00C96448">
        <w:rPr>
          <w:rFonts w:eastAsiaTheme="minorHAnsi"/>
          <w:spacing w:val="0"/>
          <w:lang w:eastAsia="en-US"/>
        </w:rPr>
        <w:t xml:space="preserve"> 95 изложить в следующей редакции: </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«3. После выполнения указанных в пункте 2 настоящей статьи требований избранным кандидатом соответствующая избирательная комиссия производит при условии установления достоверности фактов о прекращении избранным кандидатом полномочий, несовместимых со статусом выборного должностного лица, либо об отсутствии таковых полномочий регистрацию депутатов, Президента Приднестровской Молдавской Республики, председателя Совета – главы администрации села (поселка), и выдает избранным лицам удостоверения об избрании».</w:t>
      </w:r>
    </w:p>
    <w:p w:rsidR="00060726" w:rsidRPr="00C96448" w:rsidRDefault="00060726" w:rsidP="000E1027">
      <w:pPr>
        <w:ind w:firstLine="709"/>
        <w:jc w:val="both"/>
        <w:rPr>
          <w:rFonts w:eastAsiaTheme="minorHAnsi"/>
          <w:spacing w:val="0"/>
          <w:lang w:eastAsia="en-US"/>
        </w:rPr>
      </w:pPr>
    </w:p>
    <w:p w:rsidR="00B10EA8" w:rsidRPr="00C96448" w:rsidRDefault="00853092" w:rsidP="000E1027">
      <w:pPr>
        <w:ind w:firstLine="709"/>
        <w:jc w:val="both"/>
        <w:rPr>
          <w:rFonts w:eastAsiaTheme="minorHAnsi"/>
          <w:spacing w:val="0"/>
          <w:lang w:eastAsia="en-US"/>
        </w:rPr>
      </w:pPr>
      <w:r w:rsidRPr="00C96448">
        <w:rPr>
          <w:rFonts w:eastAsiaTheme="minorHAnsi"/>
          <w:spacing w:val="0"/>
          <w:lang w:eastAsia="en-US"/>
        </w:rPr>
        <w:t>7</w:t>
      </w:r>
      <w:r w:rsidR="005134B1" w:rsidRPr="00C96448">
        <w:rPr>
          <w:rFonts w:eastAsiaTheme="minorHAnsi"/>
          <w:spacing w:val="0"/>
          <w:lang w:eastAsia="en-US"/>
        </w:rPr>
        <w:t>4</w:t>
      </w:r>
      <w:r w:rsidR="00B10EA8" w:rsidRPr="00C96448">
        <w:rPr>
          <w:rFonts w:eastAsiaTheme="minorHAnsi"/>
          <w:spacing w:val="0"/>
          <w:lang w:eastAsia="en-US"/>
        </w:rPr>
        <w:t>. Пункт 4 стать</w:t>
      </w:r>
      <w:r w:rsidR="005134B1" w:rsidRPr="00C96448">
        <w:rPr>
          <w:rFonts w:eastAsiaTheme="minorHAnsi"/>
          <w:spacing w:val="0"/>
          <w:lang w:eastAsia="en-US"/>
        </w:rPr>
        <w:t>и</w:t>
      </w:r>
      <w:r w:rsidR="00B10EA8" w:rsidRPr="00C96448">
        <w:rPr>
          <w:rFonts w:eastAsiaTheme="minorHAnsi"/>
          <w:spacing w:val="0"/>
          <w:lang w:eastAsia="en-US"/>
        </w:rPr>
        <w:t xml:space="preserve"> 95 изложить в следующей редакции: </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 xml:space="preserve">«4. Полномочия депутата начинаются с момента, установленного законом. Полномочия Президента Приднестровской Молдавской Республики начинаются с момента, установленного Конституцией Приднестровской Молдавской Республики, полномочия председателя Совета – главы </w:t>
      </w:r>
      <w:r w:rsidRPr="00C96448">
        <w:rPr>
          <w:rFonts w:eastAsiaTheme="minorHAnsi"/>
          <w:spacing w:val="0"/>
          <w:lang w:eastAsia="en-US"/>
        </w:rPr>
        <w:lastRenderedPageBreak/>
        <w:t>администрации села (поселка) – с момента, установленного статьей 140 настоящего Кодекса».</w:t>
      </w:r>
    </w:p>
    <w:p w:rsidR="00060726" w:rsidRPr="00C96448" w:rsidRDefault="00060726" w:rsidP="000E1027">
      <w:pPr>
        <w:ind w:firstLine="709"/>
        <w:jc w:val="both"/>
        <w:rPr>
          <w:rFonts w:eastAsiaTheme="minorHAnsi"/>
          <w:spacing w:val="0"/>
          <w:lang w:eastAsia="en-US"/>
        </w:rPr>
      </w:pPr>
    </w:p>
    <w:p w:rsidR="00B10EA8" w:rsidRPr="00C96448" w:rsidRDefault="00853092" w:rsidP="000E1027">
      <w:pPr>
        <w:ind w:firstLine="709"/>
        <w:jc w:val="both"/>
        <w:rPr>
          <w:rFonts w:eastAsiaTheme="minorHAnsi"/>
          <w:spacing w:val="0"/>
          <w:lang w:eastAsia="en-US"/>
        </w:rPr>
      </w:pPr>
      <w:r w:rsidRPr="00C96448">
        <w:rPr>
          <w:rFonts w:eastAsiaTheme="minorHAnsi"/>
          <w:spacing w:val="0"/>
          <w:lang w:eastAsia="en-US"/>
        </w:rPr>
        <w:t>7</w:t>
      </w:r>
      <w:r w:rsidR="00EA7F51" w:rsidRPr="00C96448">
        <w:rPr>
          <w:rFonts w:eastAsiaTheme="minorHAnsi"/>
          <w:spacing w:val="0"/>
          <w:lang w:eastAsia="en-US"/>
        </w:rPr>
        <w:t>5</w:t>
      </w:r>
      <w:r w:rsidR="00B10EA8" w:rsidRPr="00C96448">
        <w:rPr>
          <w:rFonts w:eastAsiaTheme="minorHAnsi"/>
          <w:spacing w:val="0"/>
          <w:lang w:eastAsia="en-US"/>
        </w:rPr>
        <w:t>. В пункте 6 статьи 95 слова «обязаны назначить» заменить словом «назначают», слово «опубликовать» заменить словом «опубликовывают».</w:t>
      </w:r>
    </w:p>
    <w:p w:rsidR="00060726" w:rsidRPr="00C96448" w:rsidRDefault="00060726" w:rsidP="000E1027">
      <w:pPr>
        <w:ind w:firstLine="709"/>
        <w:jc w:val="both"/>
        <w:rPr>
          <w:rFonts w:eastAsiaTheme="minorHAnsi"/>
          <w:spacing w:val="0"/>
          <w:lang w:eastAsia="en-US"/>
        </w:rPr>
      </w:pPr>
    </w:p>
    <w:p w:rsidR="00410823" w:rsidRPr="00C96448" w:rsidRDefault="00853092" w:rsidP="000E1027">
      <w:pPr>
        <w:ind w:firstLine="709"/>
        <w:jc w:val="both"/>
        <w:rPr>
          <w:rFonts w:eastAsiaTheme="minorHAnsi"/>
          <w:spacing w:val="0"/>
          <w:lang w:eastAsia="en-US"/>
        </w:rPr>
      </w:pPr>
      <w:r w:rsidRPr="00C96448">
        <w:t>7</w:t>
      </w:r>
      <w:r w:rsidR="00EA7F51" w:rsidRPr="00C96448">
        <w:t>6</w:t>
      </w:r>
      <w:r w:rsidRPr="00C96448">
        <w:t xml:space="preserve">. </w:t>
      </w:r>
      <w:r w:rsidR="00410823" w:rsidRPr="00C96448">
        <w:t>В пункте 2 статьи 97 слова «Отменить регистрацию кандидата, избирательного объединения» заменить словами «Отменить регистрацию кандидата».</w:t>
      </w:r>
    </w:p>
    <w:p w:rsidR="00410823" w:rsidRPr="00C96448" w:rsidRDefault="00410823" w:rsidP="000E1027">
      <w:pPr>
        <w:ind w:firstLine="709"/>
        <w:jc w:val="both"/>
        <w:rPr>
          <w:rFonts w:eastAsiaTheme="minorHAnsi"/>
          <w:spacing w:val="0"/>
          <w:lang w:eastAsia="en-US"/>
        </w:rPr>
      </w:pPr>
    </w:p>
    <w:p w:rsidR="00B10EA8" w:rsidRPr="00C96448" w:rsidRDefault="00853092" w:rsidP="000E1027">
      <w:pPr>
        <w:ind w:firstLine="709"/>
        <w:jc w:val="both"/>
        <w:rPr>
          <w:rFonts w:eastAsiaTheme="minorHAnsi"/>
          <w:spacing w:val="0"/>
          <w:lang w:eastAsia="en-US"/>
        </w:rPr>
      </w:pPr>
      <w:r w:rsidRPr="00C96448">
        <w:rPr>
          <w:rFonts w:eastAsiaTheme="minorHAnsi"/>
          <w:spacing w:val="0"/>
          <w:lang w:eastAsia="en-US"/>
        </w:rPr>
        <w:t>7</w:t>
      </w:r>
      <w:r w:rsidR="00EA7F51" w:rsidRPr="00C96448">
        <w:rPr>
          <w:rFonts w:eastAsiaTheme="minorHAnsi"/>
          <w:spacing w:val="0"/>
          <w:lang w:eastAsia="en-US"/>
        </w:rPr>
        <w:t>7</w:t>
      </w:r>
      <w:r w:rsidR="00B10EA8" w:rsidRPr="00C96448">
        <w:rPr>
          <w:rFonts w:eastAsiaTheme="minorHAnsi"/>
          <w:spacing w:val="0"/>
          <w:lang w:eastAsia="en-US"/>
        </w:rPr>
        <w:t xml:space="preserve">. Статью 100 дополнить частью третьей следующего содержания: </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 xml:space="preserve">«В случае роспуска Верховного Совета </w:t>
      </w:r>
      <w:r w:rsidR="00EA7F51" w:rsidRPr="00C96448">
        <w:rPr>
          <w:rFonts w:eastAsiaTheme="minorHAnsi"/>
          <w:spacing w:val="0"/>
          <w:lang w:eastAsia="en-US"/>
        </w:rPr>
        <w:t xml:space="preserve">Приднестровской Молдавской Республики </w:t>
      </w:r>
      <w:r w:rsidRPr="00C96448">
        <w:rPr>
          <w:rFonts w:eastAsiaTheme="minorHAnsi"/>
          <w:spacing w:val="0"/>
          <w:lang w:eastAsia="en-US"/>
        </w:rPr>
        <w:t xml:space="preserve">Президентом Приднестровской Молдавской Республики внеочередные выборы депутатов Верховного Совета Приднестровской Молдавской Республики нового созыва назначаются </w:t>
      </w:r>
      <w:r w:rsidR="00C83D86">
        <w:rPr>
          <w:rFonts w:eastAsiaTheme="minorHAnsi"/>
          <w:spacing w:val="0"/>
          <w:lang w:eastAsia="en-US"/>
        </w:rPr>
        <w:t>ЦИК</w:t>
      </w:r>
      <w:r w:rsidRPr="00C96448">
        <w:rPr>
          <w:rFonts w:eastAsiaTheme="minorHAnsi"/>
          <w:spacing w:val="0"/>
          <w:lang w:eastAsia="en-US"/>
        </w:rPr>
        <w:t xml:space="preserve"> на второе воскресенье месяца, следующего за тремя месяцами после даты роспуска Верховного Совета</w:t>
      </w:r>
      <w:r w:rsidR="0090555D" w:rsidRPr="00C96448">
        <w:rPr>
          <w:rFonts w:eastAsiaTheme="minorHAnsi"/>
          <w:spacing w:val="0"/>
          <w:lang w:eastAsia="en-US"/>
        </w:rPr>
        <w:t xml:space="preserve"> Приднестровской Молдавской Республики</w:t>
      </w:r>
      <w:r w:rsidRPr="00C96448">
        <w:rPr>
          <w:rFonts w:eastAsiaTheme="minorHAnsi"/>
          <w:spacing w:val="0"/>
          <w:lang w:eastAsia="en-US"/>
        </w:rPr>
        <w:t>».</w:t>
      </w:r>
    </w:p>
    <w:p w:rsidR="00060726" w:rsidRPr="00C96448" w:rsidRDefault="00060726" w:rsidP="000E1027">
      <w:pPr>
        <w:ind w:firstLine="709"/>
        <w:jc w:val="both"/>
        <w:rPr>
          <w:rFonts w:eastAsiaTheme="minorHAnsi"/>
          <w:spacing w:val="0"/>
          <w:lang w:eastAsia="en-US"/>
        </w:rPr>
      </w:pPr>
    </w:p>
    <w:p w:rsidR="00B10EA8" w:rsidRPr="00C96448" w:rsidRDefault="00853092" w:rsidP="000E1027">
      <w:pPr>
        <w:ind w:firstLine="709"/>
        <w:jc w:val="both"/>
        <w:rPr>
          <w:rFonts w:eastAsiaTheme="minorHAnsi"/>
          <w:spacing w:val="0"/>
          <w:lang w:eastAsia="en-US"/>
        </w:rPr>
      </w:pPr>
      <w:r w:rsidRPr="00C96448">
        <w:rPr>
          <w:rFonts w:eastAsiaTheme="minorHAnsi"/>
          <w:spacing w:val="0"/>
          <w:lang w:eastAsia="en-US"/>
        </w:rPr>
        <w:t>7</w:t>
      </w:r>
      <w:r w:rsidR="000F7483" w:rsidRPr="00C96448">
        <w:rPr>
          <w:rFonts w:eastAsiaTheme="minorHAnsi"/>
          <w:spacing w:val="0"/>
          <w:lang w:eastAsia="en-US"/>
        </w:rPr>
        <w:t>8</w:t>
      </w:r>
      <w:r w:rsidR="00B10EA8" w:rsidRPr="00C96448">
        <w:rPr>
          <w:rFonts w:eastAsiaTheme="minorHAnsi"/>
          <w:spacing w:val="0"/>
          <w:lang w:eastAsia="en-US"/>
        </w:rPr>
        <w:t>. В части первой пункта 3 статьи 110 слово «досрочные» заменить словом «дополнительные».</w:t>
      </w:r>
    </w:p>
    <w:p w:rsidR="00060726" w:rsidRPr="00C96448" w:rsidRDefault="00060726" w:rsidP="000E1027">
      <w:pPr>
        <w:ind w:firstLine="709"/>
        <w:jc w:val="both"/>
        <w:rPr>
          <w:rFonts w:eastAsiaTheme="minorHAnsi"/>
          <w:spacing w:val="0"/>
          <w:lang w:eastAsia="en-US"/>
        </w:rPr>
      </w:pPr>
    </w:p>
    <w:p w:rsidR="00410823" w:rsidRPr="00C96448" w:rsidRDefault="00853092" w:rsidP="000E1027">
      <w:pPr>
        <w:pStyle w:val="af"/>
        <w:ind w:firstLine="709"/>
        <w:jc w:val="both"/>
        <w:rPr>
          <w:rFonts w:ascii="Times New Roman" w:hAnsi="Times New Roman" w:cs="Times New Roman"/>
          <w:sz w:val="28"/>
          <w:szCs w:val="28"/>
        </w:rPr>
      </w:pPr>
      <w:r w:rsidRPr="00C96448">
        <w:rPr>
          <w:rFonts w:ascii="Times New Roman" w:hAnsi="Times New Roman" w:cs="Times New Roman"/>
          <w:sz w:val="28"/>
          <w:szCs w:val="28"/>
        </w:rPr>
        <w:t>7</w:t>
      </w:r>
      <w:r w:rsidR="00BD04B1" w:rsidRPr="00C96448">
        <w:rPr>
          <w:rFonts w:ascii="Times New Roman" w:hAnsi="Times New Roman" w:cs="Times New Roman"/>
          <w:sz w:val="28"/>
          <w:szCs w:val="28"/>
        </w:rPr>
        <w:t>9</w:t>
      </w:r>
      <w:r w:rsidRPr="00C96448">
        <w:rPr>
          <w:rFonts w:ascii="Times New Roman" w:hAnsi="Times New Roman" w:cs="Times New Roman"/>
          <w:sz w:val="28"/>
          <w:szCs w:val="28"/>
        </w:rPr>
        <w:t xml:space="preserve">. </w:t>
      </w:r>
      <w:r w:rsidR="00410823" w:rsidRPr="00C96448">
        <w:rPr>
          <w:rFonts w:ascii="Times New Roman" w:hAnsi="Times New Roman" w:cs="Times New Roman"/>
          <w:sz w:val="28"/>
          <w:szCs w:val="28"/>
        </w:rPr>
        <w:t>В пункте 1 статьи 112 слов</w:t>
      </w:r>
      <w:r w:rsidR="000F7483" w:rsidRPr="00C96448">
        <w:rPr>
          <w:rFonts w:ascii="Times New Roman" w:hAnsi="Times New Roman" w:cs="Times New Roman"/>
          <w:sz w:val="28"/>
          <w:szCs w:val="28"/>
        </w:rPr>
        <w:t>а</w:t>
      </w:r>
      <w:r w:rsidR="00410823" w:rsidRPr="00C96448">
        <w:rPr>
          <w:rFonts w:ascii="Times New Roman" w:hAnsi="Times New Roman" w:cs="Times New Roman"/>
          <w:sz w:val="28"/>
          <w:szCs w:val="28"/>
        </w:rPr>
        <w:t xml:space="preserve"> «20 процентов» заменить слов</w:t>
      </w:r>
      <w:r w:rsidR="000F7483" w:rsidRPr="00C96448">
        <w:rPr>
          <w:rFonts w:ascii="Times New Roman" w:hAnsi="Times New Roman" w:cs="Times New Roman"/>
          <w:sz w:val="28"/>
          <w:szCs w:val="28"/>
        </w:rPr>
        <w:t>ами</w:t>
      </w:r>
      <w:r w:rsidR="00410823" w:rsidRPr="00C96448">
        <w:rPr>
          <w:rFonts w:ascii="Times New Roman" w:hAnsi="Times New Roman" w:cs="Times New Roman"/>
          <w:sz w:val="28"/>
          <w:szCs w:val="28"/>
        </w:rPr>
        <w:t xml:space="preserve"> </w:t>
      </w:r>
      <w:r w:rsidR="00176242" w:rsidRPr="00C96448">
        <w:rPr>
          <w:rFonts w:ascii="Times New Roman" w:hAnsi="Times New Roman" w:cs="Times New Roman"/>
          <w:sz w:val="28"/>
          <w:szCs w:val="28"/>
        </w:rPr>
        <w:br/>
      </w:r>
      <w:r w:rsidR="00410823" w:rsidRPr="00C96448">
        <w:rPr>
          <w:rFonts w:ascii="Times New Roman" w:hAnsi="Times New Roman" w:cs="Times New Roman"/>
          <w:sz w:val="28"/>
          <w:szCs w:val="28"/>
        </w:rPr>
        <w:t xml:space="preserve">«25 процентов». </w:t>
      </w:r>
    </w:p>
    <w:p w:rsidR="00410823" w:rsidRPr="00C96448" w:rsidRDefault="00410823" w:rsidP="000E1027">
      <w:pPr>
        <w:ind w:firstLine="709"/>
        <w:jc w:val="both"/>
        <w:rPr>
          <w:rFonts w:eastAsiaTheme="minorHAnsi"/>
          <w:spacing w:val="0"/>
          <w:lang w:eastAsia="en-US"/>
        </w:rPr>
      </w:pPr>
    </w:p>
    <w:p w:rsidR="00B10EA8" w:rsidRPr="00C96448" w:rsidRDefault="00BD04B1" w:rsidP="000E1027">
      <w:pPr>
        <w:ind w:firstLine="709"/>
        <w:jc w:val="both"/>
        <w:rPr>
          <w:rFonts w:eastAsiaTheme="minorHAnsi"/>
          <w:spacing w:val="0"/>
          <w:lang w:eastAsia="en-US"/>
        </w:rPr>
      </w:pPr>
      <w:r w:rsidRPr="00C96448">
        <w:rPr>
          <w:rFonts w:eastAsiaTheme="minorHAnsi"/>
          <w:spacing w:val="0"/>
          <w:lang w:eastAsia="en-US"/>
        </w:rPr>
        <w:t>80</w:t>
      </w:r>
      <w:r w:rsidR="00B10EA8" w:rsidRPr="00C96448">
        <w:rPr>
          <w:rFonts w:eastAsiaTheme="minorHAnsi"/>
          <w:spacing w:val="0"/>
          <w:lang w:eastAsia="en-US"/>
        </w:rPr>
        <w:t>. Подпункты а), б) пункта 2 статьи 112 изложить в следующей редакции:</w:t>
      </w:r>
    </w:p>
    <w:p w:rsidR="00B10EA8" w:rsidRPr="00C96448" w:rsidRDefault="00B10EA8" w:rsidP="000E1027">
      <w:pPr>
        <w:ind w:firstLine="709"/>
        <w:jc w:val="both"/>
        <w:rPr>
          <w:rFonts w:eastAsia="Calibri"/>
          <w:spacing w:val="0"/>
          <w:lang w:eastAsia="en-US"/>
        </w:rPr>
      </w:pPr>
      <w:r w:rsidRPr="00C96448">
        <w:rPr>
          <w:rFonts w:eastAsia="Calibri"/>
          <w:spacing w:val="0"/>
          <w:lang w:eastAsia="en-US"/>
        </w:rPr>
        <w:t xml:space="preserve">«а) в случае если большинство сел, поселков, сельсоветов, входящих в состав соответствующего района, имеют численность избирателей более </w:t>
      </w:r>
      <w:r w:rsidR="00853092" w:rsidRPr="00C96448">
        <w:rPr>
          <w:rFonts w:eastAsia="Calibri"/>
          <w:spacing w:val="0"/>
          <w:lang w:eastAsia="en-US"/>
        </w:rPr>
        <w:br/>
      </w:r>
      <w:r w:rsidRPr="00C96448">
        <w:rPr>
          <w:rFonts w:eastAsia="Calibri"/>
          <w:spacing w:val="0"/>
          <w:lang w:eastAsia="en-US"/>
        </w:rPr>
        <w:t>3</w:t>
      </w:r>
      <w:r w:rsidR="001F61BB" w:rsidRPr="00C96448">
        <w:rPr>
          <w:rFonts w:eastAsia="Calibri"/>
          <w:spacing w:val="0"/>
          <w:lang w:eastAsia="en-US"/>
        </w:rPr>
        <w:t> </w:t>
      </w:r>
      <w:r w:rsidRPr="00C96448">
        <w:rPr>
          <w:rFonts w:eastAsia="Calibri"/>
          <w:spacing w:val="0"/>
          <w:lang w:eastAsia="en-US"/>
        </w:rPr>
        <w:t>000, – одну часть представляют народные депутаты, избираемые по одномандатным избирательным округам, образуемым на территории населенных пунктов района, не являющихся городами</w:t>
      </w:r>
      <w:r w:rsidR="00EC3337" w:rsidRPr="00C96448">
        <w:rPr>
          <w:rFonts w:eastAsia="Calibri"/>
          <w:spacing w:val="0"/>
          <w:lang w:eastAsia="en-US"/>
        </w:rPr>
        <w:t>,</w:t>
      </w:r>
      <w:r w:rsidRPr="00C96448">
        <w:rPr>
          <w:rFonts w:eastAsia="Calibri"/>
          <w:spacing w:val="0"/>
          <w:lang w:eastAsia="en-US"/>
        </w:rPr>
        <w:t xml:space="preserve"> из расчета один депутат от каждого села, поселка, сельсовета с численностью до </w:t>
      </w:r>
      <w:r w:rsidR="00176242" w:rsidRPr="00C96448">
        <w:rPr>
          <w:rFonts w:eastAsia="Calibri"/>
          <w:spacing w:val="0"/>
          <w:lang w:eastAsia="en-US"/>
        </w:rPr>
        <w:br/>
      </w:r>
      <w:r w:rsidR="00410823" w:rsidRPr="00C96448">
        <w:t>3 800 избирателей</w:t>
      </w:r>
      <w:r w:rsidRPr="00C96448">
        <w:rPr>
          <w:rFonts w:eastAsia="Calibri"/>
          <w:spacing w:val="0"/>
          <w:lang w:eastAsia="en-US"/>
        </w:rPr>
        <w:t xml:space="preserve">, два депутата от каждого села, поселка, сельсовета с численностью от </w:t>
      </w:r>
      <w:r w:rsidR="00410823" w:rsidRPr="00C96448">
        <w:t>3 801 и более избирателей</w:t>
      </w:r>
      <w:r w:rsidRPr="00C96448">
        <w:rPr>
          <w:rFonts w:eastAsia="Calibri"/>
          <w:spacing w:val="0"/>
          <w:lang w:eastAsia="en-US"/>
        </w:rPr>
        <w:t>; другую часть представляют народные депутаты, избираемые по одномандатным избирательным округам, образуемым на территории города;</w:t>
      </w:r>
    </w:p>
    <w:p w:rsidR="00B10EA8" w:rsidRDefault="00B10EA8" w:rsidP="000E1027">
      <w:pPr>
        <w:ind w:firstLine="709"/>
        <w:jc w:val="both"/>
        <w:rPr>
          <w:rFonts w:eastAsiaTheme="minorHAnsi"/>
          <w:spacing w:val="0"/>
          <w:lang w:eastAsia="en-US"/>
        </w:rPr>
      </w:pPr>
      <w:r w:rsidRPr="00C96448">
        <w:rPr>
          <w:rFonts w:eastAsiaTheme="minorHAnsi"/>
          <w:spacing w:val="0"/>
          <w:lang w:eastAsia="en-US"/>
        </w:rPr>
        <w:t xml:space="preserve">б) народные депутаты </w:t>
      </w:r>
      <w:r w:rsidRPr="00C96448">
        <w:rPr>
          <w:rFonts w:eastAsia="Calibri"/>
          <w:spacing w:val="0"/>
          <w:lang w:eastAsia="en-US"/>
        </w:rPr>
        <w:t>избираются</w:t>
      </w:r>
      <w:r w:rsidRPr="00C96448">
        <w:rPr>
          <w:rFonts w:eastAsiaTheme="minorHAnsi"/>
          <w:spacing w:val="0"/>
          <w:lang w:eastAsia="en-US"/>
        </w:rPr>
        <w:t xml:space="preserve"> по одномандатным избирательным округам, образуемым на территории города, района, в соответствии с требованиями части первой пункта 4 настоящей статьи».</w:t>
      </w:r>
    </w:p>
    <w:p w:rsidR="00C83D86" w:rsidRPr="00C96448" w:rsidRDefault="00C83D86" w:rsidP="000E1027">
      <w:pPr>
        <w:ind w:firstLine="709"/>
        <w:jc w:val="both"/>
        <w:rPr>
          <w:rFonts w:eastAsiaTheme="minorHAnsi"/>
          <w:spacing w:val="0"/>
          <w:lang w:eastAsia="en-US"/>
        </w:rPr>
      </w:pPr>
    </w:p>
    <w:p w:rsidR="00BA19C7" w:rsidRPr="00C96448" w:rsidRDefault="001F61BB" w:rsidP="000E1027">
      <w:pPr>
        <w:pStyle w:val="af"/>
        <w:ind w:firstLine="709"/>
        <w:jc w:val="both"/>
        <w:rPr>
          <w:rFonts w:ascii="Times New Roman" w:hAnsi="Times New Roman" w:cs="Times New Roman"/>
          <w:sz w:val="28"/>
          <w:szCs w:val="28"/>
        </w:rPr>
      </w:pPr>
      <w:r w:rsidRPr="00C96448">
        <w:rPr>
          <w:rFonts w:ascii="Times New Roman" w:hAnsi="Times New Roman" w:cs="Times New Roman"/>
          <w:sz w:val="28"/>
          <w:szCs w:val="28"/>
        </w:rPr>
        <w:t>8</w:t>
      </w:r>
      <w:r w:rsidR="00176242" w:rsidRPr="00C96448">
        <w:rPr>
          <w:rFonts w:ascii="Times New Roman" w:hAnsi="Times New Roman" w:cs="Times New Roman"/>
          <w:sz w:val="28"/>
          <w:szCs w:val="28"/>
        </w:rPr>
        <w:t>1</w:t>
      </w:r>
      <w:r w:rsidRPr="00C96448">
        <w:rPr>
          <w:rFonts w:ascii="Times New Roman" w:hAnsi="Times New Roman" w:cs="Times New Roman"/>
          <w:sz w:val="28"/>
          <w:szCs w:val="28"/>
        </w:rPr>
        <w:t xml:space="preserve">. </w:t>
      </w:r>
      <w:r w:rsidR="00BA19C7" w:rsidRPr="00C96448">
        <w:rPr>
          <w:rFonts w:ascii="Times New Roman" w:hAnsi="Times New Roman" w:cs="Times New Roman"/>
          <w:sz w:val="28"/>
          <w:szCs w:val="28"/>
        </w:rPr>
        <w:t xml:space="preserve">Часть первую пункта 4 статьи 112 изложить в следующей редакции: </w:t>
      </w:r>
    </w:p>
    <w:p w:rsidR="00BA19C7" w:rsidRPr="00C96448" w:rsidRDefault="00BA19C7" w:rsidP="000E1027">
      <w:pPr>
        <w:pStyle w:val="af"/>
        <w:ind w:firstLine="709"/>
        <w:jc w:val="both"/>
        <w:rPr>
          <w:rFonts w:ascii="Times New Roman" w:hAnsi="Times New Roman" w:cs="Times New Roman"/>
          <w:sz w:val="28"/>
          <w:szCs w:val="28"/>
        </w:rPr>
      </w:pPr>
      <w:r w:rsidRPr="00C96448">
        <w:rPr>
          <w:rFonts w:ascii="Times New Roman" w:hAnsi="Times New Roman" w:cs="Times New Roman"/>
          <w:sz w:val="28"/>
          <w:szCs w:val="28"/>
        </w:rPr>
        <w:t>«При образовании избирательных округов по выборам в Советы народных депутатов Дубоссарского района и города Дубоссары, Рыбницкого района и города Рыбниц</w:t>
      </w:r>
      <w:r w:rsidR="00176242" w:rsidRPr="00C96448">
        <w:rPr>
          <w:rFonts w:ascii="Times New Roman" w:hAnsi="Times New Roman" w:cs="Times New Roman"/>
          <w:sz w:val="28"/>
          <w:szCs w:val="28"/>
        </w:rPr>
        <w:t>ы</w:t>
      </w:r>
      <w:r w:rsidRPr="00C96448">
        <w:rPr>
          <w:rFonts w:ascii="Times New Roman" w:hAnsi="Times New Roman" w:cs="Times New Roman"/>
          <w:sz w:val="28"/>
          <w:szCs w:val="28"/>
        </w:rPr>
        <w:t>, Слободзейского района и города Слободзе</w:t>
      </w:r>
      <w:r w:rsidR="00176242" w:rsidRPr="00C96448">
        <w:rPr>
          <w:rFonts w:ascii="Times New Roman" w:hAnsi="Times New Roman" w:cs="Times New Roman"/>
          <w:sz w:val="28"/>
          <w:szCs w:val="28"/>
        </w:rPr>
        <w:t>и</w:t>
      </w:r>
      <w:r w:rsidRPr="00C96448">
        <w:rPr>
          <w:rFonts w:ascii="Times New Roman" w:hAnsi="Times New Roman" w:cs="Times New Roman"/>
          <w:sz w:val="28"/>
          <w:szCs w:val="28"/>
        </w:rPr>
        <w:t>, Григориопольского района и города Григориопол</w:t>
      </w:r>
      <w:r w:rsidR="00176242" w:rsidRPr="00C96448">
        <w:rPr>
          <w:rFonts w:ascii="Times New Roman" w:hAnsi="Times New Roman" w:cs="Times New Roman"/>
          <w:sz w:val="28"/>
          <w:szCs w:val="28"/>
        </w:rPr>
        <w:t>я</w:t>
      </w:r>
      <w:r w:rsidRPr="00C96448">
        <w:rPr>
          <w:rFonts w:ascii="Times New Roman" w:hAnsi="Times New Roman" w:cs="Times New Roman"/>
          <w:sz w:val="28"/>
          <w:szCs w:val="28"/>
        </w:rPr>
        <w:t>, Каменского района и города Каменк</w:t>
      </w:r>
      <w:r w:rsidR="00176242" w:rsidRPr="00C96448">
        <w:rPr>
          <w:rFonts w:ascii="Times New Roman" w:hAnsi="Times New Roman" w:cs="Times New Roman"/>
          <w:sz w:val="28"/>
          <w:szCs w:val="28"/>
        </w:rPr>
        <w:t>и</w:t>
      </w:r>
      <w:r w:rsidRPr="00C96448">
        <w:rPr>
          <w:rFonts w:ascii="Times New Roman" w:hAnsi="Times New Roman" w:cs="Times New Roman"/>
          <w:sz w:val="28"/>
          <w:szCs w:val="28"/>
        </w:rPr>
        <w:t xml:space="preserve"> допускается </w:t>
      </w:r>
      <w:r w:rsidRPr="00C96448">
        <w:rPr>
          <w:rFonts w:ascii="Times New Roman" w:hAnsi="Times New Roman" w:cs="Times New Roman"/>
          <w:sz w:val="28"/>
          <w:szCs w:val="28"/>
        </w:rPr>
        <w:lastRenderedPageBreak/>
        <w:t>отклонение от средней нормы представительства в пределах 50 процентов. Норма представительства по выборам в местные Советы народных депутатов городов, районов, формируем</w:t>
      </w:r>
      <w:r w:rsidR="00176242" w:rsidRPr="00C96448">
        <w:rPr>
          <w:rFonts w:ascii="Times New Roman" w:hAnsi="Times New Roman" w:cs="Times New Roman"/>
          <w:sz w:val="28"/>
          <w:szCs w:val="28"/>
        </w:rPr>
        <w:t>ая</w:t>
      </w:r>
      <w:r w:rsidRPr="00C96448">
        <w:rPr>
          <w:rFonts w:ascii="Times New Roman" w:hAnsi="Times New Roman" w:cs="Times New Roman"/>
          <w:sz w:val="28"/>
          <w:szCs w:val="28"/>
        </w:rPr>
        <w:t xml:space="preserve"> в соответствии с положениями пункта 2 настоящей статьи, составляет 2000 избирателей, за исключением образования одномандатных избирательных округов на территории населенных пунктов района, не являющихся городами, в соответствии с подпунктом а) пункта 2 настоящей статьи».</w:t>
      </w:r>
    </w:p>
    <w:p w:rsidR="00BA19C7" w:rsidRPr="00C96448" w:rsidRDefault="00BA19C7" w:rsidP="000E1027">
      <w:pPr>
        <w:ind w:firstLine="709"/>
        <w:jc w:val="both"/>
        <w:rPr>
          <w:rFonts w:eastAsiaTheme="minorHAnsi"/>
          <w:spacing w:val="0"/>
          <w:lang w:eastAsia="en-US"/>
        </w:rPr>
      </w:pPr>
    </w:p>
    <w:p w:rsidR="00B10EA8" w:rsidRPr="00C96448" w:rsidRDefault="001F61BB" w:rsidP="000E1027">
      <w:pPr>
        <w:ind w:firstLine="709"/>
        <w:jc w:val="both"/>
        <w:rPr>
          <w:rFonts w:eastAsiaTheme="minorHAnsi"/>
          <w:spacing w:val="0"/>
          <w:lang w:eastAsia="en-US"/>
        </w:rPr>
      </w:pPr>
      <w:r w:rsidRPr="00C96448">
        <w:rPr>
          <w:rFonts w:eastAsiaTheme="minorHAnsi"/>
          <w:spacing w:val="0"/>
          <w:lang w:eastAsia="en-US"/>
        </w:rPr>
        <w:t>8</w:t>
      </w:r>
      <w:r w:rsidR="00176242" w:rsidRPr="00C96448">
        <w:rPr>
          <w:rFonts w:eastAsiaTheme="minorHAnsi"/>
          <w:spacing w:val="0"/>
          <w:lang w:eastAsia="en-US"/>
        </w:rPr>
        <w:t>2</w:t>
      </w:r>
      <w:r w:rsidR="00B10EA8" w:rsidRPr="00C96448">
        <w:rPr>
          <w:rFonts w:eastAsiaTheme="minorHAnsi"/>
          <w:spacing w:val="0"/>
          <w:lang w:eastAsia="en-US"/>
        </w:rPr>
        <w:t>. Пункт 5 статьи 112 изложить в следующей редакции:</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«5. Сельские и поселковые Советы народных депутатов, Совет народных депутатов города-спутника формируются из следующего расчета: если на территории сельского Совета зарегистрировано до 1000 избирателей – 5</w:t>
      </w:r>
      <w:r w:rsidR="0031766D" w:rsidRPr="00C96448">
        <w:rPr>
          <w:rFonts w:eastAsiaTheme="minorHAnsi"/>
          <w:spacing w:val="0"/>
          <w:lang w:eastAsia="en-US"/>
        </w:rPr>
        <w:t>–</w:t>
      </w:r>
      <w:r w:rsidRPr="00C96448">
        <w:rPr>
          <w:rFonts w:eastAsiaTheme="minorHAnsi"/>
          <w:spacing w:val="0"/>
          <w:lang w:eastAsia="en-US"/>
        </w:rPr>
        <w:t>7 депутатов, от 1000 до 2000 избирателей – 7</w:t>
      </w:r>
      <w:r w:rsidR="0031766D" w:rsidRPr="00C96448">
        <w:rPr>
          <w:rFonts w:eastAsiaTheme="minorHAnsi"/>
          <w:spacing w:val="0"/>
          <w:lang w:eastAsia="en-US"/>
        </w:rPr>
        <w:t>–</w:t>
      </w:r>
      <w:r w:rsidRPr="00C96448">
        <w:rPr>
          <w:rFonts w:eastAsiaTheme="minorHAnsi"/>
          <w:spacing w:val="0"/>
          <w:lang w:eastAsia="en-US"/>
        </w:rPr>
        <w:t xml:space="preserve">9 депутатов, от 2000 до </w:t>
      </w:r>
      <w:r w:rsidR="008D73BD" w:rsidRPr="00C96448">
        <w:rPr>
          <w:rFonts w:eastAsiaTheme="minorHAnsi"/>
          <w:spacing w:val="0"/>
          <w:lang w:eastAsia="en-US"/>
        </w:rPr>
        <w:br/>
      </w:r>
      <w:r w:rsidRPr="00C96448">
        <w:rPr>
          <w:rFonts w:eastAsiaTheme="minorHAnsi"/>
          <w:spacing w:val="0"/>
          <w:lang w:eastAsia="en-US"/>
        </w:rPr>
        <w:t>3000 избирателей – 9</w:t>
      </w:r>
      <w:r w:rsidR="0031766D" w:rsidRPr="00C96448">
        <w:rPr>
          <w:rFonts w:eastAsiaTheme="minorHAnsi"/>
          <w:spacing w:val="0"/>
          <w:lang w:eastAsia="en-US"/>
        </w:rPr>
        <w:t>–</w:t>
      </w:r>
      <w:r w:rsidRPr="00C96448">
        <w:rPr>
          <w:rFonts w:eastAsiaTheme="minorHAnsi"/>
          <w:spacing w:val="0"/>
          <w:lang w:eastAsia="en-US"/>
        </w:rPr>
        <w:t>11 депутатов, более 3000 избирателей – 11</w:t>
      </w:r>
      <w:r w:rsidR="0031766D" w:rsidRPr="00C96448">
        <w:rPr>
          <w:rFonts w:eastAsiaTheme="minorHAnsi"/>
          <w:spacing w:val="0"/>
          <w:lang w:eastAsia="en-US"/>
        </w:rPr>
        <w:t>–</w:t>
      </w:r>
      <w:r w:rsidRPr="00C96448">
        <w:rPr>
          <w:rFonts w:eastAsiaTheme="minorHAnsi"/>
          <w:spacing w:val="0"/>
          <w:lang w:eastAsia="en-US"/>
        </w:rPr>
        <w:t>13 депутатов.</w:t>
      </w:r>
    </w:p>
    <w:p w:rsidR="00BA19C7" w:rsidRPr="00C96448" w:rsidRDefault="00B10EA8" w:rsidP="000E1027">
      <w:pPr>
        <w:ind w:firstLine="709"/>
        <w:jc w:val="both"/>
        <w:rPr>
          <w:rFonts w:eastAsiaTheme="minorHAnsi"/>
          <w:spacing w:val="0"/>
          <w:lang w:eastAsia="en-US"/>
        </w:rPr>
      </w:pPr>
      <w:r w:rsidRPr="00C96448">
        <w:rPr>
          <w:rFonts w:eastAsiaTheme="minorHAnsi"/>
          <w:spacing w:val="0"/>
          <w:lang w:eastAsia="en-US"/>
        </w:rPr>
        <w:t>В указанное в части первой настоящего пункта количество депутатов входит и председатель Совета – глава администрации села (поселка)</w:t>
      </w:r>
      <w:r w:rsidR="00BA19C7" w:rsidRPr="00C96448">
        <w:rPr>
          <w:rFonts w:eastAsiaTheme="minorHAnsi"/>
          <w:spacing w:val="0"/>
          <w:lang w:eastAsia="en-US"/>
        </w:rPr>
        <w:t>.</w:t>
      </w:r>
    </w:p>
    <w:p w:rsidR="00B10EA8" w:rsidRPr="00C96448" w:rsidRDefault="00BA19C7" w:rsidP="000E1027">
      <w:pPr>
        <w:ind w:firstLine="709"/>
        <w:jc w:val="both"/>
        <w:rPr>
          <w:rFonts w:eastAsiaTheme="minorHAnsi"/>
          <w:spacing w:val="0"/>
          <w:lang w:eastAsia="en-US"/>
        </w:rPr>
      </w:pPr>
      <w:r w:rsidRPr="00C96448">
        <w:t xml:space="preserve">Совет народных депутатов города-спутника формируется в количестве </w:t>
      </w:r>
      <w:r w:rsidR="001B76CC" w:rsidRPr="00C96448">
        <w:br/>
      </w:r>
      <w:r w:rsidRPr="00C96448">
        <w:t>13</w:t>
      </w:r>
      <w:r w:rsidR="001B76CC" w:rsidRPr="00C96448">
        <w:t>–</w:t>
      </w:r>
      <w:r w:rsidRPr="00C96448">
        <w:t>15 депутатов</w:t>
      </w:r>
      <w:r w:rsidR="00B10EA8" w:rsidRPr="00C96448">
        <w:rPr>
          <w:rFonts w:eastAsiaTheme="minorHAnsi"/>
          <w:spacing w:val="0"/>
          <w:lang w:eastAsia="en-US"/>
        </w:rPr>
        <w:t>».</w:t>
      </w:r>
    </w:p>
    <w:p w:rsidR="00BA19C7" w:rsidRPr="00C96448" w:rsidRDefault="00BA19C7" w:rsidP="000E1027">
      <w:pPr>
        <w:ind w:firstLine="709"/>
        <w:jc w:val="both"/>
        <w:rPr>
          <w:rFonts w:eastAsiaTheme="minorHAnsi"/>
          <w:spacing w:val="0"/>
          <w:lang w:eastAsia="en-US"/>
        </w:rPr>
      </w:pPr>
    </w:p>
    <w:p w:rsidR="00B10EA8" w:rsidRPr="00C96448" w:rsidRDefault="001F61BB" w:rsidP="000E1027">
      <w:pPr>
        <w:ind w:firstLine="709"/>
        <w:jc w:val="both"/>
        <w:rPr>
          <w:rFonts w:eastAsiaTheme="minorHAnsi"/>
          <w:spacing w:val="0"/>
          <w:lang w:eastAsia="en-US"/>
        </w:rPr>
      </w:pPr>
      <w:r w:rsidRPr="00C96448">
        <w:rPr>
          <w:rFonts w:eastAsiaTheme="minorHAnsi"/>
          <w:spacing w:val="0"/>
          <w:lang w:eastAsia="en-US"/>
        </w:rPr>
        <w:t>8</w:t>
      </w:r>
      <w:r w:rsidR="00176242" w:rsidRPr="00C96448">
        <w:rPr>
          <w:rFonts w:eastAsiaTheme="minorHAnsi"/>
          <w:spacing w:val="0"/>
          <w:lang w:eastAsia="en-US"/>
        </w:rPr>
        <w:t>3</w:t>
      </w:r>
      <w:r w:rsidR="00B10EA8" w:rsidRPr="00C96448">
        <w:rPr>
          <w:rFonts w:eastAsiaTheme="minorHAnsi"/>
          <w:spacing w:val="0"/>
          <w:lang w:eastAsia="en-US"/>
        </w:rPr>
        <w:t>. Статью 114 изложить в следующей редакции:</w:t>
      </w:r>
    </w:p>
    <w:p w:rsidR="008D73BD" w:rsidRPr="00C96448" w:rsidRDefault="00B10EA8" w:rsidP="000E1027">
      <w:pPr>
        <w:ind w:firstLine="709"/>
        <w:jc w:val="both"/>
        <w:rPr>
          <w:rFonts w:eastAsiaTheme="minorHAnsi"/>
          <w:spacing w:val="0"/>
          <w:lang w:eastAsia="en-US"/>
        </w:rPr>
      </w:pPr>
      <w:r w:rsidRPr="00C96448">
        <w:rPr>
          <w:rFonts w:eastAsiaTheme="minorHAnsi"/>
          <w:spacing w:val="0"/>
          <w:lang w:eastAsia="en-US"/>
        </w:rPr>
        <w:t xml:space="preserve">«Статья 114. Основания приобретения пассивного избирательного права </w:t>
      </w:r>
    </w:p>
    <w:p w:rsidR="00B10EA8" w:rsidRPr="00C96448" w:rsidRDefault="008D73BD" w:rsidP="000E1027">
      <w:pPr>
        <w:ind w:firstLine="709"/>
        <w:jc w:val="both"/>
        <w:rPr>
          <w:rFonts w:eastAsiaTheme="minorHAnsi"/>
          <w:spacing w:val="0"/>
          <w:lang w:eastAsia="en-US"/>
        </w:rPr>
      </w:pPr>
      <w:r w:rsidRPr="00C96448">
        <w:rPr>
          <w:rFonts w:eastAsiaTheme="minorHAnsi"/>
          <w:spacing w:val="0"/>
          <w:lang w:eastAsia="en-US"/>
        </w:rPr>
        <w:t xml:space="preserve">                      </w:t>
      </w:r>
      <w:r w:rsidR="00B10EA8" w:rsidRPr="00C96448">
        <w:rPr>
          <w:rFonts w:eastAsiaTheme="minorHAnsi"/>
          <w:spacing w:val="0"/>
          <w:lang w:eastAsia="en-US"/>
        </w:rPr>
        <w:t>при выборах народных депутатов</w:t>
      </w:r>
    </w:p>
    <w:p w:rsidR="008D73BD" w:rsidRPr="00C96448" w:rsidRDefault="008D73BD" w:rsidP="000E1027">
      <w:pPr>
        <w:ind w:firstLine="709"/>
        <w:jc w:val="both"/>
        <w:rPr>
          <w:rFonts w:eastAsiaTheme="minorHAnsi"/>
          <w:spacing w:val="0"/>
          <w:lang w:eastAsia="en-US"/>
        </w:rPr>
      </w:pP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 xml:space="preserve">Правом быть избранным народным депутатом </w:t>
      </w:r>
      <w:r w:rsidR="00176242" w:rsidRPr="00C96448">
        <w:rPr>
          <w:rFonts w:eastAsiaTheme="minorHAnsi"/>
          <w:spacing w:val="0"/>
          <w:lang w:eastAsia="en-US"/>
        </w:rPr>
        <w:t xml:space="preserve">местного </w:t>
      </w:r>
      <w:r w:rsidRPr="00C96448">
        <w:rPr>
          <w:rFonts w:eastAsiaTheme="minorHAnsi"/>
          <w:spacing w:val="0"/>
          <w:lang w:eastAsia="en-US"/>
        </w:rPr>
        <w:t>Совета народных депутатов города, района принадлежит гражданам Приднестровской Молдавской Республики, обладающим активным избирательным правом, достигшим ко дню выборов 21-летнего возраста, состоящим в гражданстве Приднестровской Молдавской Республики не менее 3 (трех) лет ко дню выборов и постоянно проживающим на территории данного местного Совета народных депутатов последние 3 (три) года ко дню выборов.</w:t>
      </w:r>
    </w:p>
    <w:p w:rsidR="00B10EA8" w:rsidRPr="00C96448" w:rsidRDefault="00B10EA8" w:rsidP="000E1027">
      <w:pPr>
        <w:ind w:firstLine="709"/>
        <w:jc w:val="both"/>
        <w:rPr>
          <w:rFonts w:eastAsiaTheme="minorHAnsi"/>
          <w:spacing w:val="0"/>
          <w:lang w:eastAsia="en-US"/>
        </w:rPr>
      </w:pPr>
      <w:r w:rsidRPr="00C96448">
        <w:rPr>
          <w:rFonts w:eastAsiaTheme="minorHAnsi"/>
          <w:spacing w:val="0"/>
          <w:lang w:eastAsia="en-US"/>
        </w:rPr>
        <w:t xml:space="preserve">Правом быть избранным народным депутатом </w:t>
      </w:r>
      <w:r w:rsidR="00176242" w:rsidRPr="00C96448">
        <w:rPr>
          <w:rFonts w:eastAsiaTheme="minorHAnsi"/>
          <w:spacing w:val="0"/>
          <w:lang w:eastAsia="en-US"/>
        </w:rPr>
        <w:t xml:space="preserve">местного </w:t>
      </w:r>
      <w:r w:rsidRPr="00C96448">
        <w:rPr>
          <w:rFonts w:eastAsiaTheme="minorHAnsi"/>
          <w:spacing w:val="0"/>
          <w:lang w:eastAsia="en-US"/>
        </w:rPr>
        <w:t>Совета народных депутатов села (поселка, города-спутника) принадлежит гражданам Приднестровской Молдавской Республики, обладающим активным избирательным правом, достигшим ко дню выборов 21-летнего возраста, состоящим в гражданстве Приднестровской Молдавской Республики не менее 3 (трех) лет ко дню выборов и постоянно проживающим на территории данного местного Совета народных депутатов».</w:t>
      </w:r>
    </w:p>
    <w:p w:rsidR="00060726" w:rsidRPr="00C96448" w:rsidRDefault="00060726" w:rsidP="000E1027">
      <w:pPr>
        <w:ind w:firstLine="709"/>
        <w:jc w:val="both"/>
        <w:rPr>
          <w:rFonts w:eastAsiaTheme="minorHAnsi"/>
          <w:spacing w:val="0"/>
          <w:lang w:eastAsia="en-US"/>
        </w:rPr>
      </w:pPr>
    </w:p>
    <w:p w:rsidR="00B10EA8" w:rsidRPr="00C96448" w:rsidRDefault="001F61BB" w:rsidP="000E1027">
      <w:pPr>
        <w:ind w:firstLine="709"/>
        <w:jc w:val="both"/>
        <w:rPr>
          <w:rFonts w:eastAsiaTheme="minorHAnsi"/>
          <w:spacing w:val="0"/>
          <w:lang w:eastAsia="en-US"/>
        </w:rPr>
      </w:pPr>
      <w:r w:rsidRPr="00C96448">
        <w:rPr>
          <w:rFonts w:eastAsiaTheme="minorHAnsi"/>
          <w:spacing w:val="0"/>
          <w:lang w:eastAsia="en-US"/>
        </w:rPr>
        <w:t>8</w:t>
      </w:r>
      <w:r w:rsidR="00864943" w:rsidRPr="00C96448">
        <w:rPr>
          <w:rFonts w:eastAsiaTheme="minorHAnsi"/>
          <w:spacing w:val="0"/>
          <w:lang w:eastAsia="en-US"/>
        </w:rPr>
        <w:t>4</w:t>
      </w:r>
      <w:r w:rsidR="00B10EA8" w:rsidRPr="00C96448">
        <w:rPr>
          <w:rFonts w:eastAsiaTheme="minorHAnsi"/>
          <w:spacing w:val="0"/>
          <w:lang w:eastAsia="en-US"/>
        </w:rPr>
        <w:t>. В пункте 5 статьи 122 слово «досрочные» заменить словом «внеочередные».</w:t>
      </w:r>
    </w:p>
    <w:p w:rsidR="00060726" w:rsidRPr="00C96448" w:rsidRDefault="00060726" w:rsidP="000E1027">
      <w:pPr>
        <w:ind w:firstLine="709"/>
        <w:jc w:val="both"/>
        <w:rPr>
          <w:rFonts w:eastAsiaTheme="minorHAnsi"/>
          <w:spacing w:val="0"/>
          <w:lang w:eastAsia="en-US"/>
        </w:rPr>
      </w:pPr>
    </w:p>
    <w:p w:rsidR="00B10EA8" w:rsidRPr="00C96448" w:rsidRDefault="001F61BB" w:rsidP="000E1027">
      <w:pPr>
        <w:autoSpaceDE w:val="0"/>
        <w:autoSpaceDN w:val="0"/>
        <w:adjustRightInd w:val="0"/>
        <w:ind w:firstLine="709"/>
        <w:jc w:val="both"/>
        <w:rPr>
          <w:spacing w:val="0"/>
        </w:rPr>
      </w:pPr>
      <w:r w:rsidRPr="00C96448">
        <w:rPr>
          <w:spacing w:val="0"/>
        </w:rPr>
        <w:t>8</w:t>
      </w:r>
      <w:r w:rsidR="00864943" w:rsidRPr="00C96448">
        <w:rPr>
          <w:spacing w:val="0"/>
        </w:rPr>
        <w:t>5</w:t>
      </w:r>
      <w:r w:rsidR="00B10EA8" w:rsidRPr="00C96448">
        <w:rPr>
          <w:spacing w:val="0"/>
        </w:rPr>
        <w:t>. В наименовании статьи и пункте 2 статьи 143 слово «дополнительные» заменить словом «внеочередные».</w:t>
      </w:r>
    </w:p>
    <w:p w:rsidR="00060726" w:rsidRPr="00C96448" w:rsidRDefault="00060726" w:rsidP="000E1027">
      <w:pPr>
        <w:autoSpaceDE w:val="0"/>
        <w:autoSpaceDN w:val="0"/>
        <w:adjustRightInd w:val="0"/>
        <w:ind w:firstLine="709"/>
        <w:jc w:val="both"/>
        <w:rPr>
          <w:spacing w:val="0"/>
        </w:rPr>
      </w:pPr>
    </w:p>
    <w:p w:rsidR="00B10EA8" w:rsidRPr="00C96448" w:rsidRDefault="001F61BB" w:rsidP="000E1027">
      <w:pPr>
        <w:ind w:firstLine="709"/>
        <w:jc w:val="both"/>
        <w:rPr>
          <w:bCs/>
          <w:spacing w:val="0"/>
        </w:rPr>
      </w:pPr>
      <w:r w:rsidRPr="00C96448">
        <w:rPr>
          <w:bCs/>
          <w:spacing w:val="0"/>
        </w:rPr>
        <w:lastRenderedPageBreak/>
        <w:t>8</w:t>
      </w:r>
      <w:r w:rsidR="00864943" w:rsidRPr="00C96448">
        <w:rPr>
          <w:bCs/>
          <w:spacing w:val="0"/>
        </w:rPr>
        <w:t>6</w:t>
      </w:r>
      <w:r w:rsidR="00B10EA8" w:rsidRPr="00C96448">
        <w:rPr>
          <w:bCs/>
          <w:spacing w:val="0"/>
        </w:rPr>
        <w:t>. В части второй пункта 1, части первой пункта 3 статьи 143 слово «дополнительных» заменить словом «внеочередных».</w:t>
      </w:r>
    </w:p>
    <w:p w:rsidR="00B10EA8" w:rsidRPr="00C96448" w:rsidRDefault="00B10EA8" w:rsidP="000E1027">
      <w:pPr>
        <w:ind w:firstLine="709"/>
        <w:jc w:val="both"/>
        <w:rPr>
          <w:b/>
          <w:spacing w:val="0"/>
        </w:rPr>
      </w:pPr>
    </w:p>
    <w:p w:rsidR="00B10EA8" w:rsidRPr="00C96448" w:rsidRDefault="00B10EA8" w:rsidP="000E1027">
      <w:pPr>
        <w:ind w:firstLine="709"/>
        <w:jc w:val="both"/>
        <w:rPr>
          <w:spacing w:val="0"/>
        </w:rPr>
      </w:pPr>
      <w:r w:rsidRPr="00C96448">
        <w:rPr>
          <w:b/>
          <w:spacing w:val="0"/>
        </w:rPr>
        <w:t xml:space="preserve">Статья 2. </w:t>
      </w:r>
      <w:r w:rsidRPr="00C96448">
        <w:rPr>
          <w:spacing w:val="0"/>
        </w:rPr>
        <w:t xml:space="preserve">Настоящий Закон вступает в силу со дня, следующего за днем официального опубликования, за исключением пункта 63 статьи 1 настоящего </w:t>
      </w:r>
      <w:r w:rsidR="00256588" w:rsidRPr="00C96448">
        <w:rPr>
          <w:spacing w:val="0"/>
        </w:rPr>
        <w:t>З</w:t>
      </w:r>
      <w:r w:rsidRPr="00C96448">
        <w:rPr>
          <w:spacing w:val="0"/>
        </w:rPr>
        <w:t>акона.</w:t>
      </w:r>
    </w:p>
    <w:p w:rsidR="00EC4647" w:rsidRPr="00C96448" w:rsidRDefault="00B10EA8" w:rsidP="000E1027">
      <w:pPr>
        <w:ind w:firstLine="709"/>
        <w:jc w:val="both"/>
        <w:rPr>
          <w:spacing w:val="-8"/>
        </w:rPr>
      </w:pPr>
      <w:r w:rsidRPr="00C96448">
        <w:rPr>
          <w:spacing w:val="0"/>
        </w:rPr>
        <w:t xml:space="preserve">Пункт 63 статьи 1 настоящего Закона вступает в силу со дня вступления в силу Конституционного закона Приднестровской Молдавской Республики «О внесении изменения </w:t>
      </w:r>
      <w:r w:rsidR="00F75D5B" w:rsidRPr="00C96448">
        <w:rPr>
          <w:spacing w:val="0"/>
        </w:rPr>
        <w:t xml:space="preserve">и дополнения </w:t>
      </w:r>
      <w:r w:rsidRPr="00C96448">
        <w:rPr>
          <w:spacing w:val="0"/>
        </w:rPr>
        <w:t>в Конституцию Приднестровской Молдавской Республики»,</w:t>
      </w:r>
      <w:r w:rsidRPr="00C96448">
        <w:rPr>
          <w:b/>
          <w:spacing w:val="0"/>
        </w:rPr>
        <w:t xml:space="preserve"> </w:t>
      </w:r>
      <w:r w:rsidRPr="00C96448">
        <w:rPr>
          <w:spacing w:val="0"/>
        </w:rPr>
        <w:t>закрепляющего в Конституции Приднестровской Молдавской Республики норму об установлении законом условий проведения выборов (формирования) представительных органов местного самоуправления</w:t>
      </w:r>
      <w:r w:rsidRPr="00C96448">
        <w:rPr>
          <w:spacing w:val="-8"/>
        </w:rPr>
        <w:t xml:space="preserve"> и применяется при формировании новых и последующих созывов районных Советов народных депутатов</w:t>
      </w:r>
      <w:r w:rsidR="00EC4647" w:rsidRPr="00C96448">
        <w:rPr>
          <w:spacing w:val="-8"/>
        </w:rPr>
        <w:t>.</w:t>
      </w:r>
    </w:p>
    <w:p w:rsidR="003C0A5C" w:rsidRPr="00C96448" w:rsidRDefault="003C0A5C" w:rsidP="000E1027">
      <w:pPr>
        <w:pStyle w:val="af"/>
        <w:ind w:firstLine="709"/>
        <w:jc w:val="both"/>
        <w:rPr>
          <w:rFonts w:ascii="Times New Roman" w:hAnsi="Times New Roman" w:cs="Times New Roman"/>
          <w:sz w:val="28"/>
          <w:szCs w:val="28"/>
        </w:rPr>
      </w:pPr>
      <w:r w:rsidRPr="00C96448">
        <w:rPr>
          <w:rFonts w:ascii="Times New Roman" w:hAnsi="Times New Roman" w:cs="Times New Roman"/>
          <w:sz w:val="28"/>
          <w:szCs w:val="28"/>
        </w:rPr>
        <w:t xml:space="preserve">Избранные на день вступления в силу настоящего Закона председатели Советов </w:t>
      </w:r>
      <w:r w:rsidR="00637124" w:rsidRPr="00C96448">
        <w:rPr>
          <w:rFonts w:ascii="Times New Roman" w:hAnsi="Times New Roman" w:cs="Times New Roman"/>
          <w:sz w:val="28"/>
          <w:szCs w:val="28"/>
        </w:rPr>
        <w:t>–</w:t>
      </w:r>
      <w:r w:rsidRPr="00C96448">
        <w:rPr>
          <w:rFonts w:ascii="Times New Roman" w:hAnsi="Times New Roman" w:cs="Times New Roman"/>
          <w:sz w:val="28"/>
          <w:szCs w:val="28"/>
        </w:rPr>
        <w:t xml:space="preserve"> главы администраций сел (поселков) сохраняют статус </w:t>
      </w:r>
      <w:r w:rsidR="00F75D5B" w:rsidRPr="00C96448">
        <w:rPr>
          <w:rFonts w:ascii="Times New Roman" w:hAnsi="Times New Roman" w:cs="Times New Roman"/>
          <w:sz w:val="28"/>
          <w:szCs w:val="28"/>
        </w:rPr>
        <w:t xml:space="preserve">народных </w:t>
      </w:r>
      <w:r w:rsidRPr="00C96448">
        <w:rPr>
          <w:rFonts w:ascii="Times New Roman" w:hAnsi="Times New Roman" w:cs="Times New Roman"/>
          <w:sz w:val="28"/>
          <w:szCs w:val="28"/>
        </w:rPr>
        <w:t>депутатов районных Советов народных депутатов до истечения срока их полномочий, установленного законом.</w:t>
      </w:r>
    </w:p>
    <w:p w:rsidR="003C0A5C" w:rsidRPr="00C96448" w:rsidRDefault="003C0A5C" w:rsidP="000E1027">
      <w:pPr>
        <w:ind w:firstLine="709"/>
        <w:jc w:val="both"/>
        <w:rPr>
          <w:spacing w:val="0"/>
          <w:shd w:val="clear" w:color="auto" w:fill="FFFFFF"/>
        </w:rPr>
      </w:pPr>
      <w:r w:rsidRPr="00C96448">
        <w:t xml:space="preserve">По истечении срока полномочий районных Советов народных депутатов, указанных в части второй настоящего пункта, </w:t>
      </w:r>
      <w:r w:rsidR="00F75D5B" w:rsidRPr="00C96448">
        <w:t xml:space="preserve">осуществляется </w:t>
      </w:r>
      <w:r w:rsidRPr="00C96448">
        <w:t>формирование очередного созыва данных Советов народных депутатов в соответствии с нормами Конституции и иных законов Приднестровской Молдавской Республики.</w:t>
      </w:r>
    </w:p>
    <w:p w:rsidR="006D58D0" w:rsidRPr="00C96448" w:rsidRDefault="006D58D0" w:rsidP="000E1027">
      <w:pPr>
        <w:ind w:firstLine="709"/>
        <w:jc w:val="both"/>
        <w:rPr>
          <w:spacing w:val="0"/>
        </w:rPr>
      </w:pPr>
    </w:p>
    <w:p w:rsidR="009B6143" w:rsidRPr="00C96448" w:rsidRDefault="009B6143" w:rsidP="008D73BD">
      <w:pPr>
        <w:jc w:val="both"/>
        <w:rPr>
          <w:spacing w:val="0"/>
        </w:rPr>
      </w:pPr>
    </w:p>
    <w:p w:rsidR="009B6143" w:rsidRPr="00C96448" w:rsidRDefault="009B6143" w:rsidP="008D73BD">
      <w:pPr>
        <w:jc w:val="both"/>
        <w:rPr>
          <w:spacing w:val="0"/>
        </w:rPr>
      </w:pPr>
    </w:p>
    <w:p w:rsidR="003C6611" w:rsidRPr="00C96448" w:rsidRDefault="00490ACC" w:rsidP="008D73BD">
      <w:pPr>
        <w:jc w:val="both"/>
        <w:outlineLvl w:val="0"/>
        <w:rPr>
          <w:spacing w:val="0"/>
        </w:rPr>
      </w:pPr>
      <w:r w:rsidRPr="00C96448">
        <w:rPr>
          <w:spacing w:val="0"/>
        </w:rPr>
        <w:t xml:space="preserve">Президент </w:t>
      </w:r>
    </w:p>
    <w:p w:rsidR="00490ACC" w:rsidRPr="00C96448" w:rsidRDefault="00490ACC" w:rsidP="008D73BD">
      <w:pPr>
        <w:jc w:val="both"/>
        <w:outlineLvl w:val="0"/>
        <w:rPr>
          <w:spacing w:val="0"/>
        </w:rPr>
      </w:pPr>
      <w:r w:rsidRPr="00C96448">
        <w:rPr>
          <w:spacing w:val="0"/>
        </w:rPr>
        <w:t xml:space="preserve">Приднестровской </w:t>
      </w:r>
    </w:p>
    <w:p w:rsidR="00F44C76" w:rsidRPr="00C96448" w:rsidRDefault="00490ACC" w:rsidP="008D73BD">
      <w:pPr>
        <w:jc w:val="both"/>
        <w:rPr>
          <w:spacing w:val="0"/>
        </w:rPr>
      </w:pPr>
      <w:r w:rsidRPr="00C96448">
        <w:rPr>
          <w:spacing w:val="0"/>
        </w:rPr>
        <w:t xml:space="preserve">Молдавской Республики </w:t>
      </w:r>
      <w:r w:rsidRPr="00C96448">
        <w:rPr>
          <w:spacing w:val="0"/>
        </w:rPr>
        <w:tab/>
      </w:r>
      <w:r w:rsidRPr="00C96448">
        <w:rPr>
          <w:spacing w:val="0"/>
        </w:rPr>
        <w:tab/>
      </w:r>
      <w:r w:rsidRPr="00C96448">
        <w:rPr>
          <w:spacing w:val="0"/>
        </w:rPr>
        <w:tab/>
      </w:r>
      <w:r w:rsidRPr="00C96448">
        <w:rPr>
          <w:spacing w:val="0"/>
        </w:rPr>
        <w:tab/>
        <w:t xml:space="preserve"> </w:t>
      </w:r>
      <w:r w:rsidR="001713CD" w:rsidRPr="00C96448">
        <w:rPr>
          <w:spacing w:val="0"/>
        </w:rPr>
        <w:t xml:space="preserve">  </w:t>
      </w:r>
      <w:r w:rsidRPr="00C96448">
        <w:rPr>
          <w:spacing w:val="0"/>
        </w:rPr>
        <w:t xml:space="preserve">  В. Н. КРАСНОСЕЛЬСКИЙ</w:t>
      </w:r>
    </w:p>
    <w:p w:rsidR="00D70FA1" w:rsidRDefault="00D70FA1" w:rsidP="008D73BD">
      <w:pPr>
        <w:jc w:val="both"/>
        <w:rPr>
          <w:spacing w:val="0"/>
        </w:rPr>
      </w:pPr>
    </w:p>
    <w:p w:rsidR="00C542D6" w:rsidRDefault="00C542D6" w:rsidP="008D73BD">
      <w:pPr>
        <w:jc w:val="both"/>
        <w:rPr>
          <w:spacing w:val="0"/>
        </w:rPr>
      </w:pPr>
    </w:p>
    <w:p w:rsidR="00C542D6" w:rsidRDefault="00C542D6" w:rsidP="008D73BD">
      <w:pPr>
        <w:jc w:val="both"/>
        <w:rPr>
          <w:spacing w:val="0"/>
        </w:rPr>
      </w:pPr>
    </w:p>
    <w:p w:rsidR="00FD35DC" w:rsidRPr="00D91258" w:rsidRDefault="00FD35DC" w:rsidP="00FD35DC">
      <w:pPr>
        <w:jc w:val="both"/>
      </w:pPr>
      <w:r>
        <w:t xml:space="preserve">г. </w:t>
      </w:r>
      <w:r w:rsidRPr="00D91258">
        <w:t>Тирасполь</w:t>
      </w:r>
    </w:p>
    <w:p w:rsidR="00FD35DC" w:rsidRPr="00D91258" w:rsidRDefault="00FD35DC" w:rsidP="00FD35DC">
      <w:pPr>
        <w:ind w:left="28" w:hanging="28"/>
        <w:jc w:val="both"/>
      </w:pPr>
      <w:r>
        <w:t>9 июня 2025</w:t>
      </w:r>
      <w:r w:rsidRPr="00D91258">
        <w:t xml:space="preserve"> г.</w:t>
      </w:r>
    </w:p>
    <w:p w:rsidR="00FD35DC" w:rsidRPr="00E47AD2" w:rsidRDefault="00FD35DC" w:rsidP="00FD35DC">
      <w:pPr>
        <w:tabs>
          <w:tab w:val="left" w:pos="851"/>
          <w:tab w:val="left" w:pos="4536"/>
        </w:tabs>
        <w:ind w:left="28" w:hanging="28"/>
      </w:pPr>
      <w:r>
        <w:t>№ 95-ЗИД-</w:t>
      </w:r>
      <w:r w:rsidRPr="00D91258">
        <w:t>VI</w:t>
      </w:r>
      <w:r>
        <w:rPr>
          <w:lang w:val="en-US"/>
        </w:rPr>
        <w:t>I</w:t>
      </w:r>
    </w:p>
    <w:p w:rsidR="00C542D6" w:rsidRPr="00C96448" w:rsidRDefault="00C542D6" w:rsidP="008D73BD">
      <w:pPr>
        <w:jc w:val="both"/>
        <w:rPr>
          <w:spacing w:val="0"/>
        </w:rPr>
      </w:pPr>
      <w:bookmarkStart w:id="0" w:name="_GoBack"/>
      <w:bookmarkEnd w:id="0"/>
    </w:p>
    <w:sectPr w:rsidR="00C542D6" w:rsidRPr="00C96448" w:rsidSect="00756921">
      <w:headerReference w:type="even" r:id="rId10"/>
      <w:head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B96" w:rsidRDefault="00B97B96">
      <w:r>
        <w:separator/>
      </w:r>
    </w:p>
  </w:endnote>
  <w:endnote w:type="continuationSeparator" w:id="0">
    <w:p w:rsidR="00B97B96" w:rsidRDefault="00B9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B96" w:rsidRDefault="00B97B96">
      <w:r>
        <w:separator/>
      </w:r>
    </w:p>
  </w:footnote>
  <w:footnote w:type="continuationSeparator" w:id="0">
    <w:p w:rsidR="00B97B96" w:rsidRDefault="00B97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FD35DC">
      <w:rPr>
        <w:rStyle w:val="a5"/>
        <w:noProof/>
        <w:sz w:val="24"/>
      </w:rPr>
      <w:t>22</w:t>
    </w:r>
    <w:r w:rsidRPr="009D00F6">
      <w:rPr>
        <w:rStyle w:val="a5"/>
        <w:sz w:val="24"/>
      </w:rPr>
      <w:fldChar w:fldCharType="end"/>
    </w:r>
  </w:p>
  <w:p w:rsidR="007220F8" w:rsidRDefault="007220F8" w:rsidP="0023190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0F44"/>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34C79"/>
    <w:rsid w:val="0004090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72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54F0"/>
    <w:rsid w:val="00076B07"/>
    <w:rsid w:val="00077A3B"/>
    <w:rsid w:val="00082991"/>
    <w:rsid w:val="00082BF4"/>
    <w:rsid w:val="00082FE3"/>
    <w:rsid w:val="00083D19"/>
    <w:rsid w:val="000841E9"/>
    <w:rsid w:val="00084739"/>
    <w:rsid w:val="00084DAB"/>
    <w:rsid w:val="00085402"/>
    <w:rsid w:val="00085783"/>
    <w:rsid w:val="000860D5"/>
    <w:rsid w:val="00086737"/>
    <w:rsid w:val="0008684E"/>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5CA1"/>
    <w:rsid w:val="000A71AB"/>
    <w:rsid w:val="000A7251"/>
    <w:rsid w:val="000A72F9"/>
    <w:rsid w:val="000A75F8"/>
    <w:rsid w:val="000A7F44"/>
    <w:rsid w:val="000B0286"/>
    <w:rsid w:val="000B10EA"/>
    <w:rsid w:val="000B1618"/>
    <w:rsid w:val="000B2A9F"/>
    <w:rsid w:val="000B4305"/>
    <w:rsid w:val="000B5223"/>
    <w:rsid w:val="000B5CDB"/>
    <w:rsid w:val="000B5F6C"/>
    <w:rsid w:val="000B6D47"/>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23DF"/>
    <w:rsid w:val="000D4541"/>
    <w:rsid w:val="000D4956"/>
    <w:rsid w:val="000D506A"/>
    <w:rsid w:val="000D51FA"/>
    <w:rsid w:val="000D548A"/>
    <w:rsid w:val="000D57F4"/>
    <w:rsid w:val="000D6231"/>
    <w:rsid w:val="000D62BD"/>
    <w:rsid w:val="000D6CFB"/>
    <w:rsid w:val="000D75A9"/>
    <w:rsid w:val="000D7FDD"/>
    <w:rsid w:val="000E0A8D"/>
    <w:rsid w:val="000E0E82"/>
    <w:rsid w:val="000E1027"/>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83"/>
    <w:rsid w:val="000F74CE"/>
    <w:rsid w:val="000F7F3C"/>
    <w:rsid w:val="00100098"/>
    <w:rsid w:val="001002F4"/>
    <w:rsid w:val="001003DD"/>
    <w:rsid w:val="001008C6"/>
    <w:rsid w:val="00101241"/>
    <w:rsid w:val="00101370"/>
    <w:rsid w:val="00101A99"/>
    <w:rsid w:val="00101D7A"/>
    <w:rsid w:val="00102C6B"/>
    <w:rsid w:val="00103173"/>
    <w:rsid w:val="0010347D"/>
    <w:rsid w:val="00103611"/>
    <w:rsid w:val="00107B8E"/>
    <w:rsid w:val="00112192"/>
    <w:rsid w:val="00112647"/>
    <w:rsid w:val="0011268A"/>
    <w:rsid w:val="00113D1C"/>
    <w:rsid w:val="00114D09"/>
    <w:rsid w:val="00115A8A"/>
    <w:rsid w:val="00116916"/>
    <w:rsid w:val="001200D1"/>
    <w:rsid w:val="00121764"/>
    <w:rsid w:val="001217DE"/>
    <w:rsid w:val="00122D1A"/>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804"/>
    <w:rsid w:val="0014081A"/>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1DAE"/>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242"/>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5C6D"/>
    <w:rsid w:val="001962C8"/>
    <w:rsid w:val="00196429"/>
    <w:rsid w:val="001968F1"/>
    <w:rsid w:val="00196C2F"/>
    <w:rsid w:val="0019799B"/>
    <w:rsid w:val="001A0206"/>
    <w:rsid w:val="001A0242"/>
    <w:rsid w:val="001A03FB"/>
    <w:rsid w:val="001A14D0"/>
    <w:rsid w:val="001A344A"/>
    <w:rsid w:val="001A3B41"/>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6C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1BB"/>
    <w:rsid w:val="001F6CBA"/>
    <w:rsid w:val="001F6E69"/>
    <w:rsid w:val="001F724B"/>
    <w:rsid w:val="001F7E20"/>
    <w:rsid w:val="001F7E9A"/>
    <w:rsid w:val="002002C5"/>
    <w:rsid w:val="00202B2F"/>
    <w:rsid w:val="002037D0"/>
    <w:rsid w:val="00203EF0"/>
    <w:rsid w:val="00206982"/>
    <w:rsid w:val="002101E9"/>
    <w:rsid w:val="0021021F"/>
    <w:rsid w:val="0021035B"/>
    <w:rsid w:val="002108D2"/>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1907"/>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7CF"/>
    <w:rsid w:val="00254868"/>
    <w:rsid w:val="002557FA"/>
    <w:rsid w:val="00256588"/>
    <w:rsid w:val="00257723"/>
    <w:rsid w:val="00260318"/>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4D4F"/>
    <w:rsid w:val="002854A9"/>
    <w:rsid w:val="0028693C"/>
    <w:rsid w:val="002900D7"/>
    <w:rsid w:val="00290D3B"/>
    <w:rsid w:val="0029153C"/>
    <w:rsid w:val="0029166A"/>
    <w:rsid w:val="00291F8C"/>
    <w:rsid w:val="00292134"/>
    <w:rsid w:val="0029250D"/>
    <w:rsid w:val="002957E1"/>
    <w:rsid w:val="002960C6"/>
    <w:rsid w:val="00297DD7"/>
    <w:rsid w:val="002A157D"/>
    <w:rsid w:val="002A18D7"/>
    <w:rsid w:val="002A270D"/>
    <w:rsid w:val="002A3439"/>
    <w:rsid w:val="002A4E0B"/>
    <w:rsid w:val="002A529D"/>
    <w:rsid w:val="002A56A6"/>
    <w:rsid w:val="002A6EDE"/>
    <w:rsid w:val="002B073C"/>
    <w:rsid w:val="002B1D26"/>
    <w:rsid w:val="002B1F03"/>
    <w:rsid w:val="002B2351"/>
    <w:rsid w:val="002B275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AE9"/>
    <w:rsid w:val="002C4C51"/>
    <w:rsid w:val="002C4E28"/>
    <w:rsid w:val="002C53D4"/>
    <w:rsid w:val="002C546F"/>
    <w:rsid w:val="002C7A30"/>
    <w:rsid w:val="002C7D62"/>
    <w:rsid w:val="002D0E03"/>
    <w:rsid w:val="002D0E8C"/>
    <w:rsid w:val="002D3753"/>
    <w:rsid w:val="002D3966"/>
    <w:rsid w:val="002D3DFA"/>
    <w:rsid w:val="002D67F6"/>
    <w:rsid w:val="002D68DF"/>
    <w:rsid w:val="002E00F3"/>
    <w:rsid w:val="002E0B4E"/>
    <w:rsid w:val="002E323D"/>
    <w:rsid w:val="002E3580"/>
    <w:rsid w:val="002E38DE"/>
    <w:rsid w:val="002E3CEB"/>
    <w:rsid w:val="002E4372"/>
    <w:rsid w:val="002E594F"/>
    <w:rsid w:val="002E6F36"/>
    <w:rsid w:val="002E7231"/>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6E73"/>
    <w:rsid w:val="0031766D"/>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6A00"/>
    <w:rsid w:val="0034730C"/>
    <w:rsid w:val="00347B37"/>
    <w:rsid w:val="00351B87"/>
    <w:rsid w:val="0035280B"/>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3C3"/>
    <w:rsid w:val="00381692"/>
    <w:rsid w:val="00382997"/>
    <w:rsid w:val="00382AC4"/>
    <w:rsid w:val="0038323A"/>
    <w:rsid w:val="00383378"/>
    <w:rsid w:val="0038358A"/>
    <w:rsid w:val="00383820"/>
    <w:rsid w:val="0038399D"/>
    <w:rsid w:val="00384940"/>
    <w:rsid w:val="00384B3C"/>
    <w:rsid w:val="00385A95"/>
    <w:rsid w:val="003862EB"/>
    <w:rsid w:val="00386CE3"/>
    <w:rsid w:val="00387ED3"/>
    <w:rsid w:val="003911D5"/>
    <w:rsid w:val="00391724"/>
    <w:rsid w:val="003918D4"/>
    <w:rsid w:val="00392312"/>
    <w:rsid w:val="00392343"/>
    <w:rsid w:val="003933AE"/>
    <w:rsid w:val="003938A7"/>
    <w:rsid w:val="003939A1"/>
    <w:rsid w:val="00393D0A"/>
    <w:rsid w:val="00393DDE"/>
    <w:rsid w:val="00394DAC"/>
    <w:rsid w:val="003957E7"/>
    <w:rsid w:val="0039588C"/>
    <w:rsid w:val="00395EE7"/>
    <w:rsid w:val="003960FE"/>
    <w:rsid w:val="003967E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A5C"/>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338"/>
    <w:rsid w:val="003D18B5"/>
    <w:rsid w:val="003D382E"/>
    <w:rsid w:val="003D517F"/>
    <w:rsid w:val="003D5366"/>
    <w:rsid w:val="003D7201"/>
    <w:rsid w:val="003D7712"/>
    <w:rsid w:val="003D77DF"/>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823"/>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1B84"/>
    <w:rsid w:val="0042284E"/>
    <w:rsid w:val="004255A2"/>
    <w:rsid w:val="004278C9"/>
    <w:rsid w:val="00431A6D"/>
    <w:rsid w:val="00432465"/>
    <w:rsid w:val="0043319B"/>
    <w:rsid w:val="004331B6"/>
    <w:rsid w:val="0043469B"/>
    <w:rsid w:val="00435B5F"/>
    <w:rsid w:val="004362D1"/>
    <w:rsid w:val="004363CE"/>
    <w:rsid w:val="00436606"/>
    <w:rsid w:val="00436E68"/>
    <w:rsid w:val="0044053F"/>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6E17"/>
    <w:rsid w:val="004577E0"/>
    <w:rsid w:val="00457CB7"/>
    <w:rsid w:val="00460EFD"/>
    <w:rsid w:val="004619B0"/>
    <w:rsid w:val="00461D4C"/>
    <w:rsid w:val="00462288"/>
    <w:rsid w:val="004625CD"/>
    <w:rsid w:val="00462BAA"/>
    <w:rsid w:val="00463738"/>
    <w:rsid w:val="00463A12"/>
    <w:rsid w:val="004641AF"/>
    <w:rsid w:val="00465164"/>
    <w:rsid w:val="00467E4E"/>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EE2"/>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4B1"/>
    <w:rsid w:val="00513E08"/>
    <w:rsid w:val="005143F1"/>
    <w:rsid w:val="00514446"/>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13E"/>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10CA"/>
    <w:rsid w:val="0059264C"/>
    <w:rsid w:val="00593F02"/>
    <w:rsid w:val="00594985"/>
    <w:rsid w:val="00594C34"/>
    <w:rsid w:val="0059591E"/>
    <w:rsid w:val="00595A9C"/>
    <w:rsid w:val="005A18D2"/>
    <w:rsid w:val="005A34F8"/>
    <w:rsid w:val="005A376F"/>
    <w:rsid w:val="005A4004"/>
    <w:rsid w:val="005A4FA6"/>
    <w:rsid w:val="005A5061"/>
    <w:rsid w:val="005A5DAC"/>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6976"/>
    <w:rsid w:val="005C7E51"/>
    <w:rsid w:val="005D1803"/>
    <w:rsid w:val="005D1997"/>
    <w:rsid w:val="005D1A61"/>
    <w:rsid w:val="005D204E"/>
    <w:rsid w:val="005D474F"/>
    <w:rsid w:val="005D5555"/>
    <w:rsid w:val="005D6540"/>
    <w:rsid w:val="005D6E47"/>
    <w:rsid w:val="005D76C6"/>
    <w:rsid w:val="005E00D5"/>
    <w:rsid w:val="005E039C"/>
    <w:rsid w:val="005E0AF9"/>
    <w:rsid w:val="005E1D8B"/>
    <w:rsid w:val="005E21B3"/>
    <w:rsid w:val="005E3BBF"/>
    <w:rsid w:val="005E4028"/>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0942"/>
    <w:rsid w:val="00603C11"/>
    <w:rsid w:val="006049ED"/>
    <w:rsid w:val="00607761"/>
    <w:rsid w:val="00610DCB"/>
    <w:rsid w:val="00613536"/>
    <w:rsid w:val="006155DE"/>
    <w:rsid w:val="00615FC3"/>
    <w:rsid w:val="006161B8"/>
    <w:rsid w:val="00616344"/>
    <w:rsid w:val="006167D8"/>
    <w:rsid w:val="00616F7B"/>
    <w:rsid w:val="006171DD"/>
    <w:rsid w:val="0062033B"/>
    <w:rsid w:val="0062055F"/>
    <w:rsid w:val="00620BD0"/>
    <w:rsid w:val="006217F8"/>
    <w:rsid w:val="00621E8A"/>
    <w:rsid w:val="0062201B"/>
    <w:rsid w:val="006229F0"/>
    <w:rsid w:val="0062308F"/>
    <w:rsid w:val="006233A3"/>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124"/>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165"/>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0D0"/>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167"/>
    <w:rsid w:val="006978C9"/>
    <w:rsid w:val="00697EE9"/>
    <w:rsid w:val="006A03BC"/>
    <w:rsid w:val="006A04CE"/>
    <w:rsid w:val="006A0EB4"/>
    <w:rsid w:val="006A2427"/>
    <w:rsid w:val="006A3903"/>
    <w:rsid w:val="006A3F23"/>
    <w:rsid w:val="006A406A"/>
    <w:rsid w:val="006A61D7"/>
    <w:rsid w:val="006A6B1B"/>
    <w:rsid w:val="006A7861"/>
    <w:rsid w:val="006B0035"/>
    <w:rsid w:val="006B059E"/>
    <w:rsid w:val="006B117E"/>
    <w:rsid w:val="006B1361"/>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C7FF0"/>
    <w:rsid w:val="006D11F0"/>
    <w:rsid w:val="006D13C4"/>
    <w:rsid w:val="006D17EB"/>
    <w:rsid w:val="006D18AD"/>
    <w:rsid w:val="006D48AA"/>
    <w:rsid w:val="006D58D0"/>
    <w:rsid w:val="006D6536"/>
    <w:rsid w:val="006D6817"/>
    <w:rsid w:val="006E031A"/>
    <w:rsid w:val="006E04AD"/>
    <w:rsid w:val="006E0637"/>
    <w:rsid w:val="006E209B"/>
    <w:rsid w:val="006E21F0"/>
    <w:rsid w:val="006E23F7"/>
    <w:rsid w:val="006E2BD7"/>
    <w:rsid w:val="006E3415"/>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2E7"/>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389D"/>
    <w:rsid w:val="0072506C"/>
    <w:rsid w:val="0072596B"/>
    <w:rsid w:val="007259BA"/>
    <w:rsid w:val="00725A6A"/>
    <w:rsid w:val="00726220"/>
    <w:rsid w:val="00726D90"/>
    <w:rsid w:val="00726E9E"/>
    <w:rsid w:val="00727648"/>
    <w:rsid w:val="00727A56"/>
    <w:rsid w:val="00727C7B"/>
    <w:rsid w:val="00731C73"/>
    <w:rsid w:val="0073260D"/>
    <w:rsid w:val="007327E0"/>
    <w:rsid w:val="007342C9"/>
    <w:rsid w:val="007352C1"/>
    <w:rsid w:val="00735FB1"/>
    <w:rsid w:val="007363C8"/>
    <w:rsid w:val="00737067"/>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921"/>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3F6B"/>
    <w:rsid w:val="00774D45"/>
    <w:rsid w:val="00775122"/>
    <w:rsid w:val="00776069"/>
    <w:rsid w:val="00776137"/>
    <w:rsid w:val="00776164"/>
    <w:rsid w:val="0077716B"/>
    <w:rsid w:val="0078004E"/>
    <w:rsid w:val="007819EC"/>
    <w:rsid w:val="00783193"/>
    <w:rsid w:val="007836C7"/>
    <w:rsid w:val="00784217"/>
    <w:rsid w:val="00784E21"/>
    <w:rsid w:val="007857BB"/>
    <w:rsid w:val="00787F14"/>
    <w:rsid w:val="00790E4D"/>
    <w:rsid w:val="007915B8"/>
    <w:rsid w:val="0079161F"/>
    <w:rsid w:val="00791A4F"/>
    <w:rsid w:val="007928E7"/>
    <w:rsid w:val="00793134"/>
    <w:rsid w:val="00793CE1"/>
    <w:rsid w:val="00795855"/>
    <w:rsid w:val="00795EF6"/>
    <w:rsid w:val="007977A7"/>
    <w:rsid w:val="007977C4"/>
    <w:rsid w:val="007A01A0"/>
    <w:rsid w:val="007A153E"/>
    <w:rsid w:val="007A1A5B"/>
    <w:rsid w:val="007A2628"/>
    <w:rsid w:val="007A2A38"/>
    <w:rsid w:val="007A4A7D"/>
    <w:rsid w:val="007A68C7"/>
    <w:rsid w:val="007A7E59"/>
    <w:rsid w:val="007B04E8"/>
    <w:rsid w:val="007B0A31"/>
    <w:rsid w:val="007B12B9"/>
    <w:rsid w:val="007B2AB0"/>
    <w:rsid w:val="007B3076"/>
    <w:rsid w:val="007B3A89"/>
    <w:rsid w:val="007B3D78"/>
    <w:rsid w:val="007B683A"/>
    <w:rsid w:val="007B77D1"/>
    <w:rsid w:val="007B7B2F"/>
    <w:rsid w:val="007B7EB2"/>
    <w:rsid w:val="007C0213"/>
    <w:rsid w:val="007C046A"/>
    <w:rsid w:val="007C06BB"/>
    <w:rsid w:val="007C0AE2"/>
    <w:rsid w:val="007C1297"/>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0A6"/>
    <w:rsid w:val="007F38ED"/>
    <w:rsid w:val="007F42C1"/>
    <w:rsid w:val="007F435C"/>
    <w:rsid w:val="007F45C6"/>
    <w:rsid w:val="007F4E70"/>
    <w:rsid w:val="007F5E23"/>
    <w:rsid w:val="007F612F"/>
    <w:rsid w:val="007F6277"/>
    <w:rsid w:val="007F6432"/>
    <w:rsid w:val="007F75AE"/>
    <w:rsid w:val="00800195"/>
    <w:rsid w:val="008002E4"/>
    <w:rsid w:val="008009B7"/>
    <w:rsid w:val="00800B7A"/>
    <w:rsid w:val="00800E7D"/>
    <w:rsid w:val="0080248C"/>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499D"/>
    <w:rsid w:val="008159FF"/>
    <w:rsid w:val="00816703"/>
    <w:rsid w:val="008167A5"/>
    <w:rsid w:val="00816BC1"/>
    <w:rsid w:val="00816F90"/>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3133"/>
    <w:rsid w:val="008351D4"/>
    <w:rsid w:val="00835750"/>
    <w:rsid w:val="00836427"/>
    <w:rsid w:val="00836FBB"/>
    <w:rsid w:val="00836FD6"/>
    <w:rsid w:val="00837256"/>
    <w:rsid w:val="00837454"/>
    <w:rsid w:val="00840C77"/>
    <w:rsid w:val="00840CA9"/>
    <w:rsid w:val="00841913"/>
    <w:rsid w:val="00841D37"/>
    <w:rsid w:val="008429E1"/>
    <w:rsid w:val="00843ACB"/>
    <w:rsid w:val="00844A96"/>
    <w:rsid w:val="00845EC7"/>
    <w:rsid w:val="0084652C"/>
    <w:rsid w:val="008465CE"/>
    <w:rsid w:val="008466E2"/>
    <w:rsid w:val="00850458"/>
    <w:rsid w:val="00850813"/>
    <w:rsid w:val="0085171B"/>
    <w:rsid w:val="00851B3F"/>
    <w:rsid w:val="00852050"/>
    <w:rsid w:val="008524FD"/>
    <w:rsid w:val="00852743"/>
    <w:rsid w:val="00853092"/>
    <w:rsid w:val="00853D25"/>
    <w:rsid w:val="00853E24"/>
    <w:rsid w:val="00854852"/>
    <w:rsid w:val="008551DE"/>
    <w:rsid w:val="0085552A"/>
    <w:rsid w:val="008560A5"/>
    <w:rsid w:val="00856BA9"/>
    <w:rsid w:val="00860572"/>
    <w:rsid w:val="00860FFB"/>
    <w:rsid w:val="008615B5"/>
    <w:rsid w:val="00861DE2"/>
    <w:rsid w:val="008626D9"/>
    <w:rsid w:val="00862BBE"/>
    <w:rsid w:val="008637CB"/>
    <w:rsid w:val="00863854"/>
    <w:rsid w:val="00864402"/>
    <w:rsid w:val="00864943"/>
    <w:rsid w:val="008654F1"/>
    <w:rsid w:val="00865CC8"/>
    <w:rsid w:val="0086692C"/>
    <w:rsid w:val="00866D71"/>
    <w:rsid w:val="00866DC7"/>
    <w:rsid w:val="008671E8"/>
    <w:rsid w:val="0086729C"/>
    <w:rsid w:val="008674AC"/>
    <w:rsid w:val="008707C1"/>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3ABD"/>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3BD"/>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555D"/>
    <w:rsid w:val="00906476"/>
    <w:rsid w:val="009068A5"/>
    <w:rsid w:val="00910427"/>
    <w:rsid w:val="0091095F"/>
    <w:rsid w:val="009132A4"/>
    <w:rsid w:val="009133FE"/>
    <w:rsid w:val="0091356F"/>
    <w:rsid w:val="009137F5"/>
    <w:rsid w:val="009155EC"/>
    <w:rsid w:val="00915D2A"/>
    <w:rsid w:val="00916781"/>
    <w:rsid w:val="00920300"/>
    <w:rsid w:val="00920808"/>
    <w:rsid w:val="00920979"/>
    <w:rsid w:val="00922420"/>
    <w:rsid w:val="00922721"/>
    <w:rsid w:val="009231F3"/>
    <w:rsid w:val="00925F84"/>
    <w:rsid w:val="00926AC9"/>
    <w:rsid w:val="00927587"/>
    <w:rsid w:val="00930984"/>
    <w:rsid w:val="00931B03"/>
    <w:rsid w:val="009329BE"/>
    <w:rsid w:val="00932B0B"/>
    <w:rsid w:val="0093314C"/>
    <w:rsid w:val="009337C3"/>
    <w:rsid w:val="00933EF7"/>
    <w:rsid w:val="00934601"/>
    <w:rsid w:val="00934F0A"/>
    <w:rsid w:val="00934F9F"/>
    <w:rsid w:val="009355A2"/>
    <w:rsid w:val="00937CB7"/>
    <w:rsid w:val="00937ED8"/>
    <w:rsid w:val="00940355"/>
    <w:rsid w:val="00940B2C"/>
    <w:rsid w:val="009411B2"/>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9E"/>
    <w:rsid w:val="009519AB"/>
    <w:rsid w:val="009524B2"/>
    <w:rsid w:val="0095261D"/>
    <w:rsid w:val="00952F5B"/>
    <w:rsid w:val="00953270"/>
    <w:rsid w:val="00954712"/>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645"/>
    <w:rsid w:val="0098478B"/>
    <w:rsid w:val="009857FE"/>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4152"/>
    <w:rsid w:val="009B4A33"/>
    <w:rsid w:val="009B58F4"/>
    <w:rsid w:val="009B5C6D"/>
    <w:rsid w:val="009B6143"/>
    <w:rsid w:val="009B6E0A"/>
    <w:rsid w:val="009B724E"/>
    <w:rsid w:val="009B769D"/>
    <w:rsid w:val="009C036B"/>
    <w:rsid w:val="009C09FC"/>
    <w:rsid w:val="009C2C9D"/>
    <w:rsid w:val="009C3F19"/>
    <w:rsid w:val="009C5049"/>
    <w:rsid w:val="009C5477"/>
    <w:rsid w:val="009C60E6"/>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573"/>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315"/>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9ED"/>
    <w:rsid w:val="00A30AF0"/>
    <w:rsid w:val="00A31140"/>
    <w:rsid w:val="00A31DEA"/>
    <w:rsid w:val="00A31E78"/>
    <w:rsid w:val="00A31F92"/>
    <w:rsid w:val="00A327C9"/>
    <w:rsid w:val="00A34719"/>
    <w:rsid w:val="00A35F8E"/>
    <w:rsid w:val="00A3752F"/>
    <w:rsid w:val="00A379EF"/>
    <w:rsid w:val="00A37B3B"/>
    <w:rsid w:val="00A429FE"/>
    <w:rsid w:val="00A45249"/>
    <w:rsid w:val="00A45D9F"/>
    <w:rsid w:val="00A46EBE"/>
    <w:rsid w:val="00A472F7"/>
    <w:rsid w:val="00A51265"/>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5F82"/>
    <w:rsid w:val="00A76424"/>
    <w:rsid w:val="00A77646"/>
    <w:rsid w:val="00A804E3"/>
    <w:rsid w:val="00A80B03"/>
    <w:rsid w:val="00A818E0"/>
    <w:rsid w:val="00A81FF3"/>
    <w:rsid w:val="00A82A4A"/>
    <w:rsid w:val="00A838E2"/>
    <w:rsid w:val="00A8397C"/>
    <w:rsid w:val="00A85CCF"/>
    <w:rsid w:val="00A87646"/>
    <w:rsid w:val="00A87648"/>
    <w:rsid w:val="00A90125"/>
    <w:rsid w:val="00A91DEC"/>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7E9"/>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6A02"/>
    <w:rsid w:val="00AE72CB"/>
    <w:rsid w:val="00AE732E"/>
    <w:rsid w:val="00AE7786"/>
    <w:rsid w:val="00AE7B3E"/>
    <w:rsid w:val="00AF039F"/>
    <w:rsid w:val="00AF0F9A"/>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0EA8"/>
    <w:rsid w:val="00B11454"/>
    <w:rsid w:val="00B11CDE"/>
    <w:rsid w:val="00B122E7"/>
    <w:rsid w:val="00B12BE1"/>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B1A"/>
    <w:rsid w:val="00B37DBD"/>
    <w:rsid w:val="00B409B6"/>
    <w:rsid w:val="00B41501"/>
    <w:rsid w:val="00B41E34"/>
    <w:rsid w:val="00B42792"/>
    <w:rsid w:val="00B43168"/>
    <w:rsid w:val="00B43EFA"/>
    <w:rsid w:val="00B444C3"/>
    <w:rsid w:val="00B4473E"/>
    <w:rsid w:val="00B46593"/>
    <w:rsid w:val="00B472AC"/>
    <w:rsid w:val="00B47B33"/>
    <w:rsid w:val="00B50E40"/>
    <w:rsid w:val="00B50F57"/>
    <w:rsid w:val="00B52B9F"/>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3705"/>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97B96"/>
    <w:rsid w:val="00BA0140"/>
    <w:rsid w:val="00BA02EC"/>
    <w:rsid w:val="00BA085C"/>
    <w:rsid w:val="00BA0C85"/>
    <w:rsid w:val="00BA1291"/>
    <w:rsid w:val="00BA1847"/>
    <w:rsid w:val="00BA19C7"/>
    <w:rsid w:val="00BA29A4"/>
    <w:rsid w:val="00BA345C"/>
    <w:rsid w:val="00BA3A27"/>
    <w:rsid w:val="00BA3F50"/>
    <w:rsid w:val="00BA41E4"/>
    <w:rsid w:val="00BA42D0"/>
    <w:rsid w:val="00BA5210"/>
    <w:rsid w:val="00BA547D"/>
    <w:rsid w:val="00BA67A6"/>
    <w:rsid w:val="00BA696D"/>
    <w:rsid w:val="00BA6D02"/>
    <w:rsid w:val="00BA6D8D"/>
    <w:rsid w:val="00BA7B88"/>
    <w:rsid w:val="00BB0962"/>
    <w:rsid w:val="00BB0AB3"/>
    <w:rsid w:val="00BB1D40"/>
    <w:rsid w:val="00BB2D42"/>
    <w:rsid w:val="00BB39BF"/>
    <w:rsid w:val="00BB3A56"/>
    <w:rsid w:val="00BB3E2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3713"/>
    <w:rsid w:val="00BC4E31"/>
    <w:rsid w:val="00BC6425"/>
    <w:rsid w:val="00BC6A1A"/>
    <w:rsid w:val="00BC6D1D"/>
    <w:rsid w:val="00BC710A"/>
    <w:rsid w:val="00BD04B1"/>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497"/>
    <w:rsid w:val="00C14581"/>
    <w:rsid w:val="00C156A9"/>
    <w:rsid w:val="00C176EF"/>
    <w:rsid w:val="00C17D14"/>
    <w:rsid w:val="00C20D6E"/>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345B"/>
    <w:rsid w:val="00C33FFA"/>
    <w:rsid w:val="00C3408E"/>
    <w:rsid w:val="00C34A11"/>
    <w:rsid w:val="00C34CD0"/>
    <w:rsid w:val="00C362D3"/>
    <w:rsid w:val="00C36687"/>
    <w:rsid w:val="00C36A7E"/>
    <w:rsid w:val="00C36EA5"/>
    <w:rsid w:val="00C37693"/>
    <w:rsid w:val="00C37EE1"/>
    <w:rsid w:val="00C409A5"/>
    <w:rsid w:val="00C41364"/>
    <w:rsid w:val="00C43CDB"/>
    <w:rsid w:val="00C44D07"/>
    <w:rsid w:val="00C44FF0"/>
    <w:rsid w:val="00C4516C"/>
    <w:rsid w:val="00C45341"/>
    <w:rsid w:val="00C45755"/>
    <w:rsid w:val="00C503FE"/>
    <w:rsid w:val="00C52916"/>
    <w:rsid w:val="00C52A5F"/>
    <w:rsid w:val="00C52DB3"/>
    <w:rsid w:val="00C52E9B"/>
    <w:rsid w:val="00C53D30"/>
    <w:rsid w:val="00C53DA6"/>
    <w:rsid w:val="00C542D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6F"/>
    <w:rsid w:val="00C8369F"/>
    <w:rsid w:val="00C839DB"/>
    <w:rsid w:val="00C83D86"/>
    <w:rsid w:val="00C855A8"/>
    <w:rsid w:val="00C86505"/>
    <w:rsid w:val="00C868E6"/>
    <w:rsid w:val="00C877B1"/>
    <w:rsid w:val="00C87E8F"/>
    <w:rsid w:val="00C900E9"/>
    <w:rsid w:val="00C91069"/>
    <w:rsid w:val="00C91412"/>
    <w:rsid w:val="00C91E51"/>
    <w:rsid w:val="00C92801"/>
    <w:rsid w:val="00C93262"/>
    <w:rsid w:val="00C93B18"/>
    <w:rsid w:val="00C94130"/>
    <w:rsid w:val="00C94211"/>
    <w:rsid w:val="00C942CF"/>
    <w:rsid w:val="00C952C6"/>
    <w:rsid w:val="00C95322"/>
    <w:rsid w:val="00C95964"/>
    <w:rsid w:val="00C9642A"/>
    <w:rsid w:val="00C96448"/>
    <w:rsid w:val="00C967F2"/>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1EEE"/>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2A64"/>
    <w:rsid w:val="00D03465"/>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177D"/>
    <w:rsid w:val="00D240C7"/>
    <w:rsid w:val="00D24936"/>
    <w:rsid w:val="00D24A84"/>
    <w:rsid w:val="00D26B03"/>
    <w:rsid w:val="00D26CE7"/>
    <w:rsid w:val="00D2769F"/>
    <w:rsid w:val="00D304E9"/>
    <w:rsid w:val="00D305B6"/>
    <w:rsid w:val="00D3209D"/>
    <w:rsid w:val="00D32B69"/>
    <w:rsid w:val="00D33E76"/>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2E7"/>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0FA1"/>
    <w:rsid w:val="00D7111D"/>
    <w:rsid w:val="00D71610"/>
    <w:rsid w:val="00D71D2E"/>
    <w:rsid w:val="00D72901"/>
    <w:rsid w:val="00D74615"/>
    <w:rsid w:val="00D74FDB"/>
    <w:rsid w:val="00D75CCB"/>
    <w:rsid w:val="00D76B01"/>
    <w:rsid w:val="00D76DDC"/>
    <w:rsid w:val="00D772CF"/>
    <w:rsid w:val="00D77471"/>
    <w:rsid w:val="00D77ACD"/>
    <w:rsid w:val="00D801F8"/>
    <w:rsid w:val="00D80A80"/>
    <w:rsid w:val="00D81020"/>
    <w:rsid w:val="00D8177A"/>
    <w:rsid w:val="00D81C96"/>
    <w:rsid w:val="00D82BB8"/>
    <w:rsid w:val="00D82DC5"/>
    <w:rsid w:val="00D842FD"/>
    <w:rsid w:val="00D84652"/>
    <w:rsid w:val="00D84DCF"/>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B5B7B"/>
    <w:rsid w:val="00DC081E"/>
    <w:rsid w:val="00DC0C0F"/>
    <w:rsid w:val="00DC2C56"/>
    <w:rsid w:val="00DC2DB2"/>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620"/>
    <w:rsid w:val="00E12836"/>
    <w:rsid w:val="00E12846"/>
    <w:rsid w:val="00E14CBE"/>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3803"/>
    <w:rsid w:val="00E34C77"/>
    <w:rsid w:val="00E35869"/>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6DB3"/>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152B"/>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9E8"/>
    <w:rsid w:val="00E94FE3"/>
    <w:rsid w:val="00E978EF"/>
    <w:rsid w:val="00EA0A3C"/>
    <w:rsid w:val="00EA18F2"/>
    <w:rsid w:val="00EA203E"/>
    <w:rsid w:val="00EA2D2E"/>
    <w:rsid w:val="00EA300B"/>
    <w:rsid w:val="00EA37E6"/>
    <w:rsid w:val="00EA432E"/>
    <w:rsid w:val="00EA5566"/>
    <w:rsid w:val="00EA58D5"/>
    <w:rsid w:val="00EA67ED"/>
    <w:rsid w:val="00EA6CAD"/>
    <w:rsid w:val="00EA7F51"/>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337"/>
    <w:rsid w:val="00EC3AAC"/>
    <w:rsid w:val="00EC443E"/>
    <w:rsid w:val="00EC4647"/>
    <w:rsid w:val="00EC480E"/>
    <w:rsid w:val="00EC4C28"/>
    <w:rsid w:val="00EC53C2"/>
    <w:rsid w:val="00EC5849"/>
    <w:rsid w:val="00EC609D"/>
    <w:rsid w:val="00EC63F6"/>
    <w:rsid w:val="00EC6682"/>
    <w:rsid w:val="00EC6B5C"/>
    <w:rsid w:val="00EC763A"/>
    <w:rsid w:val="00ED0C03"/>
    <w:rsid w:val="00ED216E"/>
    <w:rsid w:val="00ED40CD"/>
    <w:rsid w:val="00ED6B0C"/>
    <w:rsid w:val="00ED6BC3"/>
    <w:rsid w:val="00ED722F"/>
    <w:rsid w:val="00ED76C4"/>
    <w:rsid w:val="00ED77E5"/>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69D"/>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9A0"/>
    <w:rsid w:val="00F27DC3"/>
    <w:rsid w:val="00F27DFE"/>
    <w:rsid w:val="00F3167E"/>
    <w:rsid w:val="00F31A8E"/>
    <w:rsid w:val="00F32540"/>
    <w:rsid w:val="00F329AD"/>
    <w:rsid w:val="00F32B0E"/>
    <w:rsid w:val="00F32C53"/>
    <w:rsid w:val="00F341CD"/>
    <w:rsid w:val="00F3624B"/>
    <w:rsid w:val="00F3633E"/>
    <w:rsid w:val="00F36782"/>
    <w:rsid w:val="00F367B3"/>
    <w:rsid w:val="00F372FE"/>
    <w:rsid w:val="00F37339"/>
    <w:rsid w:val="00F37DA2"/>
    <w:rsid w:val="00F40788"/>
    <w:rsid w:val="00F417B1"/>
    <w:rsid w:val="00F42812"/>
    <w:rsid w:val="00F42EA7"/>
    <w:rsid w:val="00F43C58"/>
    <w:rsid w:val="00F44259"/>
    <w:rsid w:val="00F44621"/>
    <w:rsid w:val="00F44C76"/>
    <w:rsid w:val="00F45EBD"/>
    <w:rsid w:val="00F464A1"/>
    <w:rsid w:val="00F46FD5"/>
    <w:rsid w:val="00F4700D"/>
    <w:rsid w:val="00F51202"/>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5D5B"/>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6F1"/>
    <w:rsid w:val="00F95F05"/>
    <w:rsid w:val="00F963C7"/>
    <w:rsid w:val="00FA03A1"/>
    <w:rsid w:val="00FA162B"/>
    <w:rsid w:val="00FA2944"/>
    <w:rsid w:val="00FA2B24"/>
    <w:rsid w:val="00FA2BFB"/>
    <w:rsid w:val="00FA33A5"/>
    <w:rsid w:val="00FA34DC"/>
    <w:rsid w:val="00FA4B57"/>
    <w:rsid w:val="00FA5AD1"/>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2E1"/>
    <w:rsid w:val="00FC650F"/>
    <w:rsid w:val="00FC6932"/>
    <w:rsid w:val="00FC725E"/>
    <w:rsid w:val="00FC7803"/>
    <w:rsid w:val="00FC7F7F"/>
    <w:rsid w:val="00FD108A"/>
    <w:rsid w:val="00FD338D"/>
    <w:rsid w:val="00FD35DC"/>
    <w:rsid w:val="00FD5D59"/>
    <w:rsid w:val="00FE0CC3"/>
    <w:rsid w:val="00FE2148"/>
    <w:rsid w:val="00FE21C9"/>
    <w:rsid w:val="00FE33B8"/>
    <w:rsid w:val="00FE4B4B"/>
    <w:rsid w:val="00FE6CB6"/>
    <w:rsid w:val="00FE71CD"/>
    <w:rsid w:val="00FE7E6B"/>
    <w:rsid w:val="00FF007F"/>
    <w:rsid w:val="00FF0247"/>
    <w:rsid w:val="00FF1D65"/>
    <w:rsid w:val="00FF2BAD"/>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5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2fC6Gz6y6m6LNj1zkh4Kfsg%3d%3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avopmr.ru/View.aspx?id=aC%2b5IGNX1a9eU4JBlsvnjQ%3d%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78882-7310-4AC0-B8BF-0B526593C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23</Pages>
  <Words>8189</Words>
  <Characters>46680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54760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136</cp:revision>
  <cp:lastPrinted>2025-06-09T07:15:00Z</cp:lastPrinted>
  <dcterms:created xsi:type="dcterms:W3CDTF">2025-03-12T07:24:00Z</dcterms:created>
  <dcterms:modified xsi:type="dcterms:W3CDTF">2025-06-09T13:56:00Z</dcterms:modified>
</cp:coreProperties>
</file>