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2E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2E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2E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 внесении изменений в Кодекс Приднестровской Молдавской Республики об административных правонарушениях»</w:t>
      </w:r>
    </w:p>
    <w:p w:rsidR="00AC2E3A" w:rsidRPr="00AC2E3A" w:rsidRDefault="00AC2E3A" w:rsidP="00AC2E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AC2E3A" w:rsidRPr="00AC2E3A" w:rsidRDefault="00AC2E3A" w:rsidP="00AC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 4 июня 2025 года</w:t>
      </w:r>
    </w:p>
    <w:p w:rsidR="00AC2E3A" w:rsidRPr="00AC2E3A" w:rsidRDefault="00AC2E3A" w:rsidP="00AC2E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2E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1.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Внести в Кодекс Приднестровской Молдавской Республики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об административных правонарушениях от 21 января 2014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10-З-V 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2014 года № 164-ЗД-V (САЗ 14-44); от 10 ноября 2014 года № 174-ЗИ-V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14-46); от 8 декабря 2014 года № 200-ЗД-V (САЗ 14-50); от 10 декабря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2014 года № 205-ЗИ-V (САЗ 14-51); от 10 декабря 2014 года № 210-ЗД-V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14-51); от 30 декабря 2014 года № 233-ЗИД-V (САЗ 15-1); от 16 января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2015 года № 24-ЗИД-V (САЗ 15-3); от 9 февраля 2015 года № 34-ЗИД-V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15-7); от 20 марта 2015 года № 47-ЗИД-V (САЗ 15-12); от 24 марта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2015 года № 52-ЗД-V (САЗ 15-13,1); от 24 марта 2015 года № 53-ЗИ-V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15-16); от 28 апреля 2015 года № 71-ЗИ-V (САЗ 15-18); от 5 мая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2015 года № 78-ЗИ-V (САЗ 15-19); от 18 мая 2015 года № 85-ЗИД-V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17 февраля 2016 года № 23-ЗИД-VI (САЗ 16-7); от 17 февраля 2016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31-ЗИД-VI (САЗ 16-7); от 26 февраля 2016 года № 39-ЗД-VI (САЗ 16-8);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5 марта 2016 года № 43-ЗИД-VI (САЗ 16-9); от 5 марта 2016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45-ЗД-VI (САЗ 16-9); от 25 мая 2016 года № 133-ЗИД-VI (САЗ 16-21)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2016 года № 155-ЗД-VI (САЗ 16-25); от 1 июля 2016 года № 168-ЗИ-VI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16-26); от 25 июля 2016 года № 192-ЗД-VI (САЗ 16-30); от 25 июля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17-2); от 6 января 2017 года № 7-ЗИ-VI (САЗ 17-2); от 16 января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2017 года № 19-ЗД-VI (САЗ 17-4); от 21 февраля 2017 года № 39-ЗД-VI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17-9); от 28 марта 2017 года № 61-ЗД-VI (САЗ 17-14); от 29 марта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17-26); от 28 июня 2017 года № 189-ЗИ-VI (САЗ 17-27); от 30 июня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2017 года № 198-ЗИ-VI (САЗ 17-27); от 14 июля 2017 года № 215-ЗИД-VI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2018 года № 34-ЗИД-VI (САЗ 18-6); от 7 февраля 2018 года № 36-ЗИ-VI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2018 года № 163-ЗИ-VI (САЗ 18-24); от 12 июня 2018 года № 165-ЗИ-VI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18-24); от 27 июня 2018 года № 184-ЗИ-VI (САЗ 18-26); от 26 июля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2019 года № 3-ЗИ-VI (САЗ 19-1); от 10 января 2019 года № 4-ЗИД-VI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19-1); от 5 апреля 2019 года № 43-ЗИД-VI (САЗ 19-13); от 5 апреля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2019 года № 52-ЗИ-VI (САЗ 19-13); от 8 апреля 2019 года № 57-ЗИ-VI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19-14); от 10 апреля 2019 года № 61-ЗИ-VI (САЗ 19-14); от 20 мая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2019 года № 79-ЗД-VI (САЗ 19-19); от 20 мая 2019 года № 86-ЗИД-VI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19-19); от 20 мая 2019 года № 87-ЗИД-VI (САЗ 19-19); от 31 июля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2019 года № 159-ЗИД-VI (САЗ 19-29); от 23 сентября 2019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176-ЗИД-VI (САЗ 19-37); от 21 октября 2019 года № 182-ЗИД-VI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(САЗ 20-6); от 6 марта 2020 года № 41-ЗД-VI (САЗ 20-10); от 21 марта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 125-ЗИ-VI (САЗ 20-32), от 14 декабря 2020 года № 218-ЗИ-VI (САЗ 20-51), от 26 января 2021 года № 2-ЗИ-VII (САЗ 21-4), от 29 марта 2021 года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53-ЗИ-VII (САЗ 21-13), от 14 мая 2021 года № 90-ЗИ-VII (CАЗ 21-19),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15 июня 2021 года № 126-ЗИ-VII (САЗ 21-24), от 19 июля 2021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169-ЗИ-VII (САЗ 21-29), от 13 сентября 2021 года № 217-ЗИ-VII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21-37), от 30 сентября 2021 года № 234-ЗИ-VII (САЗ 21-39,1),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23 декабря 2021 года № 340-ЗИ-VII (САЗ 21-51), от 28 марта 2022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2-ЗИ-VII (САЗ 21-4), от 29 марта 2021 года № 53-ЗИ-VII (САЗ 21-13),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14 мая 2021 года № 90-ЗИ-VII (CАЗ 21-19), от 15 июня 2021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21-51), от 28 марта 2022 года № 43-ЗИ-VII (САЗ 22-12); от 27 июля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223-ЗИД-VI (САЗ 20-51) с изменениями и дополнениями, внесенными законами Приднестровской Молдавской Республики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30 декабря 2020 года № 238-ЗИ-VII (САЗ 21-1,1), от 1 февраля 2021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4-ЗИД-VII (САЗ 21-5); от 25 февраля 2021 года № 18-ЗИД-VII (САЗ 21-8); от 27 февраля 2021 года № 23-ЗИД-VII (САЗ 21-8); от 12 апреля 2021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63-ЗИ-VII (САЗ 21-15); от 12 апреля 2021 года № 66-ЗД-VII (САЗ 21-15);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26 мая 2021 года № 95-ЗИД-VII (САЗ 21-21); от 26 мая 2021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98-ЗИ-VII (САЗ 21-21); от 21 июня 2021 года № 139-ЗИ-VII (САЗ 21-25);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19 июля 2021 года № 171-ЗИД-VII (САЗ 21-29); от 22 июля 2021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188-ЗИД-VII (САЗ 21-30); от 3 августа 2021 года № 215-ЗИД-VII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21-31); от 29 сентября 2021 года № 227-ЗИД-VII (САЗ 21-39,1);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25 октября 2021 года № 263-ЗИ-VII (САЗ 21-43); от 9 декабря 2021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326-ЗИ-VII (САЗ 21-49); от 14 декабря 2021 года № 328-ЗИД-VII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21-50); от 22 декабря 2021 года № 336-ЗИ-VII (САЗ 21-51); от 28 декабря 2021 года № 357-ЗИД-VII (САЗ 21-52,1); от 10 января 2022 года № 10-ЗИД-VII (САЗ 22-1); от 17 февраля 2022 года № 29-ЗИД-VII (САЗ 22-6); от 10 марта 2022 года № 34-ЗИ-VII (САЗ 22-9); от 10 марта 2022 года № 35-ЗИД-VII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(САЗ 22-9); от 4 апреля 2022 года № 51-ЗИД-VII (САЗ 22-13); от 4 мая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22-17); от 30 мая 2022 года № 92-ЗИД-VII (САЗ 22-25); от 20 июня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2022 года № 125-ЗД-VII (САЗ 22-24); от 20 июня 2022 года № 137-ЗИД-VII (САЗ 22-24); от 29 июля 2022 года № 228-ЗИ-VII (САЗ 22-29); от 1 августа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2022 года № 239-ЗИД-VII (САЗ 22-30); от 19 октября 2022 года № 283-ЗИ-VII (САЗ 22-41); от 24 октября 2022 года № 310-ЗИД-VII (САЗ 22-42);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28 октября 2022 года № 313-ЗИ-VII (САЗ 22-42); от 15 декабря 2022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353-ЗИД-VII (САЗ 22-49); от 15 декабря 2022 года № 354-ЗИД-VII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22-49); от 16 февраля 2023 года № 19-ЗИД-VII (САЗ 23-7,1);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27 февраля 2023 года № 33-ЗИ-VII (САЗ 23-9); от 29 марта 2023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308-ЗИД-VII (САЗ 23-41); от 9 октября 2023 года № 310-ЗИД-VII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23-41); от 10 октября 2023 года № 319-ЗИ-VII (САЗ 23-41); от 3 ноября 2023 года № 328-ЗИД-VII (САЗ 23-44); от 3 ноября 2023 года № 331-ЗИД-VII (САЗ 23-44); от 8 ноября 2023 года № 334-ЗИД-VII (САЗ 23-45); от 10 ноября 2023 года № 345-ЗД-VII (САЗ 23-45); от 21 ноября 2023 года № 355-ЗИД-VII (САЗ 23-47); от 28 декабря 2023 года № 435-ЗД-VII (САЗ 24-1); от 5 января 2024 года № 1-ЗИД-VII (САЗ 24-2); от 9 января 2024 года № 6-ЗД-VII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24-3); от 12 февраля 2024 года № 20-ЗД-VII (САЗ 24-8); от 6 марта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2024 года № 50-ЗИД-VII (САЗ 24-11); от 29 марта 2024 года № 52-ЗИ-VII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(САЗ 24-14); от 3 апреля 2024 года № 55-ЗД-VII (САЗ 24-15); от 18 апреля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2024 года № 72-ЗИД-VII (САЗ 24-17); от 19 апреля 2024 года № 77-ЗИД-VII (САЗ 24-17); от 19 апреля 2024 года № 83-ЗИД-VII (САЗ 24-17); от 18 июля 2024 года № 152-ЗИ-VII (САЗ 24-30); от 22 июля 2024 года № 157-ЗИД-VII (САЗ 24-31); от 24 июля 2024 года № 183-ЗИ-VII (САЗ 24-31); от 16 сентября 2024 года № 219-ЗД-VII (САЗ 24-38); от 7 октября 2024 года № 236-ЗД-VII (САЗ 24-41); от 10 октября 2024 года № 249-ЗИ-VII (САЗ 24-41); от 1 ноября 2024 года № 265-ЗИ-VII (САЗ 24-44); от 13 ноября 2024 года № 269-ЗИ-VII (САЗ 24-46); от 10 декабря 2024 года № 304-ЗИ-VII (САЗ 24-50); от 14 февраля 2025 года № 9-ЗИД-VII (САЗ 25-6); от 10 марта 2025 года № 24-ЗД-VII 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(САЗ 25-10); от 20 марта 2025 года № 35-ЗД-VII (САЗ 25-11);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(САЗ 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25-16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23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66-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 xml:space="preserve">(САЗ 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25-16</w:t>
      </w:r>
      <w:r w:rsidRPr="00AC2E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следующие изменения.</w:t>
      </w:r>
    </w:p>
    <w:p w:rsidR="00AC2E3A" w:rsidRPr="00AC2E3A" w:rsidRDefault="00AC2E3A" w:rsidP="00AC2E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86107229"/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В части первой статьи 23.2 слова «статьями 6.22» заменить словами «статьями 6.22 (за исключением случаев, когда рассмотрение данных дел отнесено к компетенции органов внутренних дел (милиции))». </w:t>
      </w:r>
    </w:p>
    <w:p w:rsidR="00AC2E3A" w:rsidRPr="00AC2E3A" w:rsidRDefault="00AC2E3A" w:rsidP="00AC2E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34"/>
      <w:bookmarkEnd w:id="0"/>
      <w:r w:rsidRPr="00AC2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Статью 23.3 изложить в следующей редакции:</w:t>
      </w:r>
    </w:p>
    <w:p w:rsidR="00AC2E3A" w:rsidRPr="00AC2E3A" w:rsidRDefault="00AC2E3A" w:rsidP="00AC2E3A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186105364"/>
      <w:bookmarkEnd w:id="1"/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t>«Статья 23.3. Органы внутренних дел (милиция)</w:t>
      </w:r>
    </w:p>
    <w:p w:rsidR="00AC2E3A" w:rsidRPr="00AC2E3A" w:rsidRDefault="00AC2E3A" w:rsidP="00AC2E3A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2E3A" w:rsidRPr="00AC2E3A" w:rsidRDefault="00AC2E3A" w:rsidP="00AC2E3A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Органы внутренних дел (милиция) рассматривают дела об административных правонарушениях, предусмотренных пунктом 1 </w:t>
      </w: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статьи 5.61, статьями 6.20, 6.22 (в случае совершения правонарушения с использованием транспортных средств), статьями 6.25, 6.26, 8.19–8.20, </w:t>
      </w: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10.4–10.6, статьей 12.1, пунктом 1 статьи 12.2, </w:t>
      </w:r>
      <w:r w:rsidRPr="00AC2E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статьями 12.3–12.6, </w:t>
      </w:r>
      <w:r w:rsidRPr="00AC2E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пунктами 1 и 3 статьи 12.7</w:t>
      </w: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пунктами 1–3 и 6 статьи 12.9, пунктами 1 и 2 </w:t>
      </w: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статьи 12.12, статьями 12.13–12.15, пунктами 1–5 статьи 12.16, </w:t>
      </w: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пунктами 1, 2 и 4 статьи 12.17, статьями 12.18–12.24, 12.26, пунктами 1 и 2 статьи 12.28, статьями 12.29–12.34, 12.39, 12.40, пунктом 1 статьи 12.41, пунктами 1 и 4 статьи 13.8.1, статьями 13.17, 13.28, 14.3.1, </w:t>
      </w:r>
      <w:r w:rsidRPr="00AC2E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14.6</w:t>
      </w: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–14.7, </w:t>
      </w: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пунктом 1 статьи 15.12 (в пределах компетенции), пунктом 1 статьи 15.26, статьями 18.6, 19.2, 19.15 (за исключением случаев, предусмотренных частью первой статьи 23.2 настоящего Кодекса, когда рассмотрение таких дел отнесено к компетенции административных комиссий), 19.16, 19.17 </w:t>
      </w: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2E3A">
        <w:rPr>
          <w:rFonts w:ascii="Times New Roman" w:eastAsia="Calibri" w:hAnsi="Times New Roman" w:cs="Times New Roman"/>
          <w:sz w:val="28"/>
          <w:szCs w:val="28"/>
          <w:lang w:val="ru-MD" w:eastAsia="ru-RU"/>
        </w:rPr>
        <w:t>(за исключением случаев, предусмотренных частью первой статьи 23.2 настоящего Кодекса, когда рассмотрение таких дел отнесено к компетенции административных комиссий)</w:t>
      </w: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19.18–19.20, 19.24, 20.1, 20.12, пунктом 2 статьи 20.13, статьями 20.14, 20.18, пунктами 1–3 статьи 20.20, статьей 20.21 настоящего Кодекса. </w:t>
      </w:r>
    </w:p>
    <w:p w:rsidR="00AC2E3A" w:rsidRPr="00AC2E3A" w:rsidRDefault="00AC2E3A" w:rsidP="00AC2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Органы внутренних дел (милиция) также рассматривают дела об административных правонарушениях, предусмотренных пунктами 4, 5 и 7 статьи 12.9, пунктом 6 статьи 12.16, пунктом 3 статьи 12.17 настоящего Кодекса, в </w:t>
      </w:r>
      <w:r w:rsidRPr="00AC2E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случае фиксации этих административных правонарушений работающими в автоматическом режиме специальными техническими средствами, имеющими функции фото- и киносъемки, видеозаписи, или специальными техническими средствами фото- и киносъемки, видеозаписи</w:t>
      </w:r>
      <w:r w:rsidRPr="00AC2E3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AC2E3A" w:rsidRPr="00AC2E3A" w:rsidRDefault="00AC2E3A" w:rsidP="00AC2E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2"/>
    <w:p w:rsidR="00AC2E3A" w:rsidRPr="00AC2E3A" w:rsidRDefault="00AC2E3A" w:rsidP="00B24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2. 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AC2E3A" w:rsidRPr="00AC2E3A" w:rsidRDefault="00AC2E3A" w:rsidP="00B248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2E3A" w:rsidRPr="00B24817" w:rsidRDefault="00AC2E3A" w:rsidP="00B248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AC2E3A" w:rsidRPr="00AC2E3A" w:rsidRDefault="00AC2E3A" w:rsidP="00B2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AC2E3A" w:rsidRPr="00AC2E3A" w:rsidRDefault="00AC2E3A" w:rsidP="00B2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AC2E3A" w:rsidRPr="00AC2E3A" w:rsidRDefault="00AC2E3A" w:rsidP="00B2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 Н. КРАСНОСЕЛЬСКИЙ</w:t>
      </w:r>
    </w:p>
    <w:p w:rsidR="00B24817" w:rsidRPr="00B24817" w:rsidRDefault="00B24817" w:rsidP="00B2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3" w:name="_GoBack"/>
      <w:bookmarkEnd w:id="3"/>
    </w:p>
    <w:p w:rsidR="00B24817" w:rsidRPr="00B24817" w:rsidRDefault="00B24817" w:rsidP="00B2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8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Тирасполь</w:t>
      </w:r>
    </w:p>
    <w:p w:rsidR="00B24817" w:rsidRPr="00B24817" w:rsidRDefault="00B24817" w:rsidP="00B2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81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 июня 2025 г.</w:t>
      </w:r>
    </w:p>
    <w:p w:rsidR="00B24817" w:rsidRPr="00B24817" w:rsidRDefault="00B24817" w:rsidP="00B2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81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101-ЗИ-VI</w:t>
      </w:r>
      <w:r w:rsidRPr="00B2481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</w:p>
    <w:sectPr w:rsidR="00B24817" w:rsidRPr="00B24817" w:rsidSect="00986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FC" w:rsidRDefault="00BE7DFC">
      <w:pPr>
        <w:spacing w:after="0" w:line="240" w:lineRule="auto"/>
      </w:pPr>
      <w:r>
        <w:separator/>
      </w:r>
    </w:p>
  </w:endnote>
  <w:endnote w:type="continuationSeparator" w:id="0">
    <w:p w:rsidR="00BE7DFC" w:rsidRDefault="00BE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AD" w:rsidRDefault="00BE7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AD" w:rsidRDefault="00BE7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AD" w:rsidRDefault="00BE7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FC" w:rsidRDefault="00BE7DFC">
      <w:pPr>
        <w:spacing w:after="0" w:line="240" w:lineRule="auto"/>
      </w:pPr>
      <w:r>
        <w:separator/>
      </w:r>
    </w:p>
  </w:footnote>
  <w:footnote w:type="continuationSeparator" w:id="0">
    <w:p w:rsidR="00BE7DFC" w:rsidRDefault="00BE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AD" w:rsidRDefault="00BE7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712824"/>
      <w:docPartObj>
        <w:docPartGallery w:val="Page Numbers (Top of Page)"/>
        <w:docPartUnique/>
      </w:docPartObj>
    </w:sdtPr>
    <w:sdtEndPr/>
    <w:sdtContent>
      <w:p w:rsidR="009864AD" w:rsidRDefault="00AC2E3A">
        <w:pPr>
          <w:pStyle w:val="a3"/>
          <w:jc w:val="center"/>
        </w:pPr>
        <w:r w:rsidRPr="009864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64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64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481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864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4AD" w:rsidRDefault="00BE7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AD" w:rsidRDefault="00BE7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AE"/>
    <w:rsid w:val="00AC2E3A"/>
    <w:rsid w:val="00B24817"/>
    <w:rsid w:val="00BE7DFC"/>
    <w:rsid w:val="00C54ADA"/>
    <w:rsid w:val="00E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50CAF-8766-402A-B7E0-D1B0BF81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3A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2E3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C2E3A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C2E3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2053</Words>
  <Characters>11707</Characters>
  <Application>Microsoft Office Word</Application>
  <DocSecurity>0</DocSecurity>
  <Lines>97</Lines>
  <Paragraphs>27</Paragraphs>
  <ScaleCrop>false</ScaleCrop>
  <Company/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3</cp:revision>
  <dcterms:created xsi:type="dcterms:W3CDTF">2025-06-06T13:04:00Z</dcterms:created>
  <dcterms:modified xsi:type="dcterms:W3CDTF">2025-06-13T10:08:00Z</dcterms:modified>
</cp:coreProperties>
</file>