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4E790"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4C545C13"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5B5D282E"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1FDB6067"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3E0E1447"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3D2CBEDC"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78A2DA4E"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1A9DE11E"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35D1FC43"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53C7714D"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25528472" w14:textId="77777777" w:rsidR="00BA1845" w:rsidRDefault="00BA1845" w:rsidP="00C222E8">
      <w:pPr>
        <w:spacing w:after="0" w:line="240" w:lineRule="auto"/>
        <w:jc w:val="center"/>
        <w:rPr>
          <w:rFonts w:ascii="Times New Roman" w:hAnsi="Times New Roman" w:cs="Times New Roman"/>
          <w:color w:val="000000" w:themeColor="text1"/>
          <w:sz w:val="28"/>
          <w:szCs w:val="28"/>
        </w:rPr>
      </w:pPr>
    </w:p>
    <w:p w14:paraId="45DD5C3B" w14:textId="77777777" w:rsidR="00AA2BAA" w:rsidRPr="00EF6DD5" w:rsidRDefault="0064072A" w:rsidP="00C222E8">
      <w:pPr>
        <w:spacing w:after="0" w:line="240" w:lineRule="auto"/>
        <w:jc w:val="center"/>
        <w:rPr>
          <w:rFonts w:ascii="Times New Roman" w:hAnsi="Times New Roman" w:cs="Times New Roman"/>
          <w:color w:val="000000" w:themeColor="text1"/>
          <w:sz w:val="28"/>
          <w:szCs w:val="28"/>
        </w:rPr>
      </w:pPr>
      <w:r w:rsidRPr="00EF6DD5">
        <w:rPr>
          <w:rFonts w:ascii="Times New Roman" w:hAnsi="Times New Roman" w:cs="Times New Roman"/>
          <w:color w:val="000000" w:themeColor="text1"/>
          <w:sz w:val="28"/>
          <w:szCs w:val="28"/>
        </w:rPr>
        <w:t xml:space="preserve">О внесении изменений в Указ Президента </w:t>
      </w:r>
    </w:p>
    <w:p w14:paraId="14CFBFE9" w14:textId="58281195" w:rsidR="0064072A" w:rsidRPr="00EF6DD5" w:rsidRDefault="0064072A" w:rsidP="00C222E8">
      <w:pPr>
        <w:spacing w:after="0" w:line="240" w:lineRule="auto"/>
        <w:jc w:val="center"/>
        <w:rPr>
          <w:rFonts w:ascii="Times New Roman" w:hAnsi="Times New Roman" w:cs="Times New Roman"/>
          <w:color w:val="000000" w:themeColor="text1"/>
          <w:sz w:val="28"/>
          <w:szCs w:val="28"/>
        </w:rPr>
      </w:pPr>
      <w:r w:rsidRPr="00EF6DD5">
        <w:rPr>
          <w:rFonts w:ascii="Times New Roman" w:hAnsi="Times New Roman" w:cs="Times New Roman"/>
          <w:color w:val="000000" w:themeColor="text1"/>
          <w:sz w:val="28"/>
          <w:szCs w:val="28"/>
        </w:rPr>
        <w:t xml:space="preserve">Приднестровской Молдавской Республики </w:t>
      </w:r>
    </w:p>
    <w:p w14:paraId="14376C48" w14:textId="77777777" w:rsidR="00AA2BAA" w:rsidRPr="00EF6DD5" w:rsidRDefault="0064072A" w:rsidP="00C222E8">
      <w:pPr>
        <w:spacing w:after="0" w:line="240" w:lineRule="auto"/>
        <w:jc w:val="center"/>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от</w:t>
      </w:r>
      <w:proofErr w:type="gramEnd"/>
      <w:r w:rsidRPr="00EF6DD5">
        <w:rPr>
          <w:rFonts w:ascii="Times New Roman" w:hAnsi="Times New Roman" w:cs="Times New Roman"/>
          <w:color w:val="000000" w:themeColor="text1"/>
          <w:sz w:val="28"/>
          <w:szCs w:val="28"/>
        </w:rPr>
        <w:t xml:space="preserve"> 15 июля 2002 года № 433 </w:t>
      </w:r>
    </w:p>
    <w:p w14:paraId="38CFF303" w14:textId="77777777" w:rsidR="00472FDA" w:rsidRDefault="0064072A" w:rsidP="00472FDA">
      <w:pPr>
        <w:spacing w:after="0" w:line="240" w:lineRule="auto"/>
        <w:jc w:val="center"/>
        <w:rPr>
          <w:rFonts w:ascii="Times New Roman" w:hAnsi="Times New Roman" w:cs="Times New Roman"/>
          <w:color w:val="000000" w:themeColor="text1"/>
          <w:sz w:val="28"/>
          <w:szCs w:val="28"/>
        </w:rPr>
      </w:pPr>
      <w:r w:rsidRPr="00EF6DD5">
        <w:rPr>
          <w:rFonts w:ascii="Times New Roman" w:hAnsi="Times New Roman" w:cs="Times New Roman"/>
          <w:color w:val="000000" w:themeColor="text1"/>
          <w:sz w:val="28"/>
          <w:szCs w:val="28"/>
        </w:rPr>
        <w:t xml:space="preserve">«О порядке дальнейшего использования или уничтожения </w:t>
      </w:r>
    </w:p>
    <w:p w14:paraId="2783DBF7" w14:textId="565EAA1E" w:rsidR="00472FDA" w:rsidRDefault="0064072A" w:rsidP="00472FDA">
      <w:pPr>
        <w:spacing w:after="0" w:line="240" w:lineRule="auto"/>
        <w:jc w:val="center"/>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нарк</w:t>
      </w:r>
      <w:r w:rsidR="003677B2" w:rsidRPr="00EF6DD5">
        <w:rPr>
          <w:rFonts w:ascii="Times New Roman" w:hAnsi="Times New Roman" w:cs="Times New Roman"/>
          <w:color w:val="000000" w:themeColor="text1"/>
          <w:sz w:val="28"/>
          <w:szCs w:val="28"/>
        </w:rPr>
        <w:t>отических</w:t>
      </w:r>
      <w:proofErr w:type="gramEnd"/>
      <w:r w:rsidR="003677B2" w:rsidRPr="00EF6DD5">
        <w:rPr>
          <w:rFonts w:ascii="Times New Roman" w:hAnsi="Times New Roman" w:cs="Times New Roman"/>
          <w:color w:val="000000" w:themeColor="text1"/>
          <w:sz w:val="28"/>
          <w:szCs w:val="28"/>
        </w:rPr>
        <w:t xml:space="preserve"> средств, психотропных</w:t>
      </w:r>
      <w:r w:rsidR="00865F9F" w:rsidRPr="00EF6DD5">
        <w:rPr>
          <w:rFonts w:ascii="Times New Roman" w:hAnsi="Times New Roman" w:cs="Times New Roman"/>
          <w:color w:val="000000" w:themeColor="text1"/>
          <w:sz w:val="28"/>
          <w:szCs w:val="28"/>
        </w:rPr>
        <w:t xml:space="preserve"> </w:t>
      </w:r>
      <w:r w:rsidRPr="00EF6DD5">
        <w:rPr>
          <w:rFonts w:ascii="Times New Roman" w:hAnsi="Times New Roman" w:cs="Times New Roman"/>
          <w:color w:val="000000" w:themeColor="text1"/>
          <w:sz w:val="28"/>
          <w:szCs w:val="28"/>
        </w:rPr>
        <w:t xml:space="preserve">сильнодействующих </w:t>
      </w:r>
    </w:p>
    <w:p w14:paraId="2455B078" w14:textId="08B112A6" w:rsidR="00472FDA" w:rsidRDefault="0064072A" w:rsidP="00472FDA">
      <w:pPr>
        <w:spacing w:after="0" w:line="240" w:lineRule="auto"/>
        <w:jc w:val="center"/>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и</w:t>
      </w:r>
      <w:proofErr w:type="gramEnd"/>
      <w:r w:rsidRPr="00EF6DD5">
        <w:rPr>
          <w:rFonts w:ascii="Times New Roman" w:hAnsi="Times New Roman" w:cs="Times New Roman"/>
          <w:color w:val="000000" w:themeColor="text1"/>
          <w:sz w:val="28"/>
          <w:szCs w:val="28"/>
        </w:rPr>
        <w:t xml:space="preserve"> ядовитых веществ и их прекурсоров, а также инструментов и оборудования, </w:t>
      </w:r>
    </w:p>
    <w:p w14:paraId="604AB3F8" w14:textId="383EF19E" w:rsidR="00FC771D" w:rsidRDefault="0064072A" w:rsidP="00FC771D">
      <w:pPr>
        <w:spacing w:after="0" w:line="240" w:lineRule="auto"/>
        <w:jc w:val="center"/>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которые</w:t>
      </w:r>
      <w:proofErr w:type="gramEnd"/>
      <w:r w:rsidRPr="00EF6DD5">
        <w:rPr>
          <w:rFonts w:ascii="Times New Roman" w:hAnsi="Times New Roman" w:cs="Times New Roman"/>
          <w:color w:val="000000" w:themeColor="text1"/>
          <w:sz w:val="28"/>
          <w:szCs w:val="28"/>
        </w:rPr>
        <w:t xml:space="preserve"> были конфискованы или изъяты из незаконного оборота </w:t>
      </w:r>
    </w:p>
    <w:p w14:paraId="01021CC6" w14:textId="61C7F990" w:rsidR="0064072A" w:rsidRPr="00FC771D" w:rsidRDefault="0064072A" w:rsidP="00FC771D">
      <w:pPr>
        <w:spacing w:after="0" w:line="240" w:lineRule="auto"/>
        <w:jc w:val="center"/>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либо</w:t>
      </w:r>
      <w:proofErr w:type="gramEnd"/>
      <w:r w:rsidRPr="00EF6DD5">
        <w:rPr>
          <w:rFonts w:ascii="Times New Roman" w:hAnsi="Times New Roman" w:cs="Times New Roman"/>
          <w:color w:val="000000" w:themeColor="text1"/>
          <w:sz w:val="28"/>
          <w:szCs w:val="28"/>
        </w:rPr>
        <w:t xml:space="preserve"> дальнейшее использование которых признано нецелесообразным</w:t>
      </w:r>
      <w:r w:rsidRPr="00EF6DD5">
        <w:rPr>
          <w:rFonts w:ascii="Times New Roman" w:eastAsia="Times New Roman" w:hAnsi="Times New Roman" w:cs="Times New Roman"/>
          <w:color w:val="000000" w:themeColor="text1"/>
          <w:sz w:val="28"/>
          <w:szCs w:val="28"/>
          <w:lang w:eastAsia="ru-RU"/>
        </w:rPr>
        <w:t>»</w:t>
      </w:r>
    </w:p>
    <w:p w14:paraId="49168436" w14:textId="77777777" w:rsidR="0064072A" w:rsidRDefault="0064072A" w:rsidP="00C222E8">
      <w:pPr>
        <w:spacing w:after="0" w:line="240" w:lineRule="auto"/>
        <w:jc w:val="center"/>
        <w:rPr>
          <w:rFonts w:ascii="Times New Roman" w:hAnsi="Times New Roman" w:cs="Times New Roman"/>
          <w:color w:val="000000" w:themeColor="text1"/>
          <w:sz w:val="28"/>
          <w:szCs w:val="28"/>
          <w:shd w:val="clear" w:color="auto" w:fill="FFFFFF"/>
        </w:rPr>
      </w:pPr>
    </w:p>
    <w:p w14:paraId="0C25244D" w14:textId="77777777" w:rsidR="00472FDA" w:rsidRPr="00EF6DD5" w:rsidRDefault="00472FDA" w:rsidP="00C222E8">
      <w:pPr>
        <w:spacing w:after="0" w:line="240" w:lineRule="auto"/>
        <w:jc w:val="center"/>
        <w:rPr>
          <w:rFonts w:ascii="Times New Roman" w:hAnsi="Times New Roman" w:cs="Times New Roman"/>
          <w:color w:val="000000" w:themeColor="text1"/>
          <w:sz w:val="28"/>
          <w:szCs w:val="28"/>
          <w:shd w:val="clear" w:color="auto" w:fill="FFFFFF"/>
        </w:rPr>
      </w:pPr>
    </w:p>
    <w:p w14:paraId="105BB7FB" w14:textId="07EE6815" w:rsidR="00AA2BAA" w:rsidRPr="00EF6DD5" w:rsidRDefault="0064072A" w:rsidP="00EF6DD5">
      <w:pP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EF6DD5">
        <w:rPr>
          <w:rFonts w:ascii="Times New Roman" w:eastAsia="Times New Roman" w:hAnsi="Times New Roman" w:cs="Times New Roman"/>
          <w:color w:val="000000" w:themeColor="text1"/>
          <w:sz w:val="28"/>
          <w:szCs w:val="28"/>
          <w:lang w:eastAsia="ru-RU"/>
        </w:rPr>
        <w:t xml:space="preserve">В соответствии со статьей 65 Конституции Приднестровской Молдавской Республики, Законом Приднестровской Молдавской Республики от 7 июня </w:t>
      </w:r>
      <w:r w:rsidR="00472FDA">
        <w:rPr>
          <w:rFonts w:ascii="Times New Roman" w:eastAsia="Times New Roman" w:hAnsi="Times New Roman" w:cs="Times New Roman"/>
          <w:color w:val="000000" w:themeColor="text1"/>
          <w:sz w:val="28"/>
          <w:szCs w:val="28"/>
          <w:lang w:eastAsia="ru-RU"/>
        </w:rPr>
        <w:br/>
      </w:r>
      <w:r w:rsidRPr="00EF6DD5">
        <w:rPr>
          <w:rFonts w:ascii="Times New Roman" w:eastAsia="Times New Roman" w:hAnsi="Times New Roman" w:cs="Times New Roman"/>
          <w:color w:val="000000" w:themeColor="text1"/>
          <w:sz w:val="28"/>
          <w:szCs w:val="28"/>
          <w:lang w:eastAsia="ru-RU"/>
        </w:rPr>
        <w:t>2002 года № 136-З-III «О наркотических средствах и психотропных веществах» (СЗМР 02-2),</w:t>
      </w:r>
      <w:r w:rsidRPr="00EF6DD5">
        <w:rPr>
          <w:rFonts w:ascii="Times New Roman" w:eastAsia="Times New Roman" w:hAnsi="Times New Roman" w:cs="Times New Roman"/>
          <w:color w:val="000000" w:themeColor="text1"/>
          <w:sz w:val="28"/>
          <w:szCs w:val="28"/>
          <w:shd w:val="clear" w:color="auto" w:fill="FFFFFF"/>
          <w:lang w:eastAsia="ru-RU"/>
        </w:rPr>
        <w:t xml:space="preserve"> </w:t>
      </w:r>
      <w:r w:rsidR="00AA2BAA" w:rsidRPr="00EF6DD5">
        <w:rPr>
          <w:rFonts w:ascii="Times New Roman" w:eastAsia="Times New Roman" w:hAnsi="Times New Roman" w:cs="Times New Roman"/>
          <w:color w:val="000000" w:themeColor="text1"/>
          <w:sz w:val="28"/>
          <w:szCs w:val="28"/>
          <w:shd w:val="clear" w:color="auto" w:fill="FFFFFF"/>
          <w:lang w:eastAsia="ru-RU"/>
        </w:rPr>
        <w:t>в целях</w:t>
      </w:r>
      <w:r w:rsidR="006532A9" w:rsidRPr="00EF6DD5">
        <w:rPr>
          <w:rFonts w:ascii="Times New Roman" w:eastAsia="Times New Roman" w:hAnsi="Times New Roman" w:cs="Times New Roman"/>
          <w:color w:val="000000" w:themeColor="text1"/>
          <w:sz w:val="28"/>
          <w:szCs w:val="28"/>
          <w:shd w:val="clear" w:color="auto" w:fill="FFFFFF"/>
          <w:lang w:eastAsia="ru-RU"/>
        </w:rPr>
        <w:t xml:space="preserve"> его </w:t>
      </w:r>
      <w:r w:rsidR="00C85373" w:rsidRPr="00EF6DD5">
        <w:rPr>
          <w:rFonts w:ascii="Times New Roman" w:eastAsia="Times New Roman" w:hAnsi="Times New Roman" w:cs="Times New Roman"/>
          <w:color w:val="000000" w:themeColor="text1"/>
          <w:sz w:val="28"/>
          <w:szCs w:val="28"/>
          <w:shd w:val="clear" w:color="auto" w:fill="FFFFFF"/>
          <w:lang w:eastAsia="ru-RU"/>
        </w:rPr>
        <w:t>актуализации</w:t>
      </w:r>
      <w:r w:rsidR="00B77632" w:rsidRPr="00EF6DD5">
        <w:rPr>
          <w:rFonts w:ascii="Times New Roman" w:eastAsia="Times New Roman" w:hAnsi="Times New Roman" w:cs="Times New Roman"/>
          <w:color w:val="000000" w:themeColor="text1"/>
          <w:sz w:val="28"/>
          <w:szCs w:val="28"/>
          <w:shd w:val="clear" w:color="auto" w:fill="FFFFFF"/>
          <w:lang w:eastAsia="ru-RU"/>
        </w:rPr>
        <w:t xml:space="preserve">, </w:t>
      </w:r>
    </w:p>
    <w:p w14:paraId="7FDAF2DE" w14:textId="29ADC837" w:rsidR="0064072A" w:rsidRPr="00EF6DD5" w:rsidRDefault="0064072A" w:rsidP="00472FDA">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EF6DD5">
        <w:rPr>
          <w:rFonts w:ascii="Times New Roman" w:eastAsia="Times New Roman" w:hAnsi="Times New Roman" w:cs="Times New Roman"/>
          <w:color w:val="000000" w:themeColor="text1"/>
          <w:sz w:val="28"/>
          <w:szCs w:val="28"/>
          <w:shd w:val="clear" w:color="auto" w:fill="FFFFFF"/>
          <w:lang w:eastAsia="ru-RU"/>
        </w:rPr>
        <w:t>п</w:t>
      </w:r>
      <w:proofErr w:type="gramEnd"/>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о</w:t>
      </w:r>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с</w:t>
      </w:r>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т</w:t>
      </w:r>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а</w:t>
      </w:r>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н</w:t>
      </w:r>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о</w:t>
      </w:r>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в</w:t>
      </w:r>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л</w:t>
      </w:r>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я</w:t>
      </w:r>
      <w:r w:rsidR="00AA2BAA" w:rsidRPr="00EF6DD5">
        <w:rPr>
          <w:rFonts w:ascii="Times New Roman" w:eastAsia="Times New Roman" w:hAnsi="Times New Roman" w:cs="Times New Roman"/>
          <w:color w:val="000000" w:themeColor="text1"/>
          <w:sz w:val="28"/>
          <w:szCs w:val="28"/>
          <w:shd w:val="clear" w:color="auto" w:fill="FFFFFF"/>
          <w:lang w:eastAsia="ru-RU"/>
        </w:rPr>
        <w:t xml:space="preserve"> </w:t>
      </w:r>
      <w:r w:rsidRPr="00EF6DD5">
        <w:rPr>
          <w:rFonts w:ascii="Times New Roman" w:eastAsia="Times New Roman" w:hAnsi="Times New Roman" w:cs="Times New Roman"/>
          <w:color w:val="000000" w:themeColor="text1"/>
          <w:sz w:val="28"/>
          <w:szCs w:val="28"/>
          <w:shd w:val="clear" w:color="auto" w:fill="FFFFFF"/>
          <w:lang w:eastAsia="ru-RU"/>
        </w:rPr>
        <w:t>ю:</w:t>
      </w:r>
    </w:p>
    <w:p w14:paraId="4651EF66" w14:textId="77777777" w:rsidR="003B1C1A" w:rsidRPr="00EF6DD5" w:rsidRDefault="003B1C1A" w:rsidP="00EF6DD5">
      <w:pPr>
        <w:spacing w:after="0" w:line="240" w:lineRule="auto"/>
        <w:ind w:firstLine="709"/>
        <w:jc w:val="both"/>
        <w:rPr>
          <w:rFonts w:ascii="Times New Roman" w:hAnsi="Times New Roman" w:cs="Times New Roman"/>
          <w:color w:val="000000" w:themeColor="text1"/>
          <w:sz w:val="28"/>
          <w:szCs w:val="28"/>
        </w:rPr>
      </w:pPr>
    </w:p>
    <w:p w14:paraId="5059F6B8" w14:textId="309ABE37" w:rsidR="003B1C1A" w:rsidRPr="00EF6DD5" w:rsidRDefault="003B1C1A" w:rsidP="00EF6DD5">
      <w:pPr>
        <w:spacing w:after="0" w:line="240" w:lineRule="auto"/>
        <w:ind w:firstLine="709"/>
        <w:jc w:val="both"/>
        <w:rPr>
          <w:rFonts w:ascii="Times New Roman" w:hAnsi="Times New Roman" w:cs="Times New Roman"/>
          <w:color w:val="000000" w:themeColor="text1"/>
          <w:sz w:val="28"/>
          <w:szCs w:val="28"/>
        </w:rPr>
      </w:pPr>
      <w:r w:rsidRPr="00EF6DD5">
        <w:rPr>
          <w:rFonts w:ascii="Times New Roman" w:hAnsi="Times New Roman" w:cs="Times New Roman"/>
          <w:color w:val="000000" w:themeColor="text1"/>
          <w:sz w:val="28"/>
          <w:szCs w:val="28"/>
        </w:rPr>
        <w:t xml:space="preserve">1. Внести в </w:t>
      </w:r>
      <w:r w:rsidR="0064072A" w:rsidRPr="00EF6DD5">
        <w:rPr>
          <w:rFonts w:ascii="Times New Roman" w:hAnsi="Times New Roman" w:cs="Times New Roman"/>
          <w:color w:val="000000" w:themeColor="text1"/>
          <w:sz w:val="28"/>
          <w:szCs w:val="28"/>
        </w:rPr>
        <w:t xml:space="preserve">Указ Президента Приднестровской Молдавской Республики </w:t>
      </w:r>
      <w:r w:rsidR="00472FDA">
        <w:rPr>
          <w:rFonts w:ascii="Times New Roman" w:hAnsi="Times New Roman" w:cs="Times New Roman"/>
          <w:color w:val="000000" w:themeColor="text1"/>
          <w:sz w:val="28"/>
          <w:szCs w:val="28"/>
        </w:rPr>
        <w:br/>
      </w:r>
      <w:r w:rsidR="0064072A" w:rsidRPr="00EF6DD5">
        <w:rPr>
          <w:rFonts w:ascii="Times New Roman" w:hAnsi="Times New Roman" w:cs="Times New Roman"/>
          <w:color w:val="000000" w:themeColor="text1"/>
          <w:sz w:val="28"/>
          <w:szCs w:val="28"/>
        </w:rPr>
        <w:t xml:space="preserve">от 15 июля 2002 года № 433 «О порядке дальнейшего использования </w:t>
      </w:r>
      <w:r w:rsidR="00472FDA">
        <w:rPr>
          <w:rFonts w:ascii="Times New Roman" w:hAnsi="Times New Roman" w:cs="Times New Roman"/>
          <w:color w:val="000000" w:themeColor="text1"/>
          <w:sz w:val="28"/>
          <w:szCs w:val="28"/>
        </w:rPr>
        <w:br/>
      </w:r>
      <w:r w:rsidR="0064072A" w:rsidRPr="00EF6DD5">
        <w:rPr>
          <w:rFonts w:ascii="Times New Roman" w:hAnsi="Times New Roman" w:cs="Times New Roman"/>
          <w:color w:val="000000" w:themeColor="text1"/>
          <w:sz w:val="28"/>
          <w:szCs w:val="28"/>
        </w:rPr>
        <w:t xml:space="preserve">или уничтожения наркотических средств, психотропных сильнодействующих </w:t>
      </w:r>
      <w:r w:rsidR="00472FDA">
        <w:rPr>
          <w:rFonts w:ascii="Times New Roman" w:hAnsi="Times New Roman" w:cs="Times New Roman"/>
          <w:color w:val="000000" w:themeColor="text1"/>
          <w:sz w:val="28"/>
          <w:szCs w:val="28"/>
        </w:rPr>
        <w:br/>
      </w:r>
      <w:r w:rsidR="0064072A" w:rsidRPr="00EF6DD5">
        <w:rPr>
          <w:rFonts w:ascii="Times New Roman" w:hAnsi="Times New Roman" w:cs="Times New Roman"/>
          <w:color w:val="000000" w:themeColor="text1"/>
          <w:sz w:val="28"/>
          <w:szCs w:val="28"/>
        </w:rPr>
        <w:t xml:space="preserve">и ядовитых веществ и их прекурсоров, а также инструментов и оборудования, которые были конфискованы или изъяты из незаконного оборота </w:t>
      </w:r>
      <w:r w:rsidR="00472FDA">
        <w:rPr>
          <w:rFonts w:ascii="Times New Roman" w:hAnsi="Times New Roman" w:cs="Times New Roman"/>
          <w:color w:val="000000" w:themeColor="text1"/>
          <w:sz w:val="28"/>
          <w:szCs w:val="28"/>
        </w:rPr>
        <w:br/>
      </w:r>
      <w:r w:rsidR="0064072A" w:rsidRPr="00EF6DD5">
        <w:rPr>
          <w:rFonts w:ascii="Times New Roman" w:hAnsi="Times New Roman" w:cs="Times New Roman"/>
          <w:color w:val="000000" w:themeColor="text1"/>
          <w:sz w:val="28"/>
          <w:szCs w:val="28"/>
        </w:rPr>
        <w:t xml:space="preserve">либо дальнейшее использование которых признано нецелесообразным» </w:t>
      </w:r>
      <w:r w:rsidR="00472FDA">
        <w:rPr>
          <w:rFonts w:ascii="Times New Roman" w:hAnsi="Times New Roman" w:cs="Times New Roman"/>
          <w:color w:val="000000" w:themeColor="text1"/>
          <w:sz w:val="28"/>
          <w:szCs w:val="28"/>
        </w:rPr>
        <w:br/>
      </w:r>
      <w:r w:rsidR="0064072A" w:rsidRPr="00EF6DD5">
        <w:rPr>
          <w:rFonts w:ascii="Times New Roman" w:hAnsi="Times New Roman" w:cs="Times New Roman"/>
          <w:color w:val="000000" w:themeColor="text1"/>
          <w:sz w:val="28"/>
          <w:szCs w:val="28"/>
        </w:rPr>
        <w:t>(САЗ 02-29</w:t>
      </w:r>
      <w:r w:rsidR="00A3510B" w:rsidRPr="00EF6DD5">
        <w:rPr>
          <w:rFonts w:ascii="Times New Roman" w:hAnsi="Times New Roman" w:cs="Times New Roman"/>
          <w:color w:val="000000" w:themeColor="text1"/>
          <w:sz w:val="28"/>
          <w:szCs w:val="28"/>
        </w:rPr>
        <w:t>,3</w:t>
      </w:r>
      <w:r w:rsidR="0064072A" w:rsidRPr="00EF6DD5">
        <w:rPr>
          <w:rFonts w:ascii="Times New Roman" w:hAnsi="Times New Roman" w:cs="Times New Roman"/>
          <w:color w:val="000000" w:themeColor="text1"/>
          <w:sz w:val="28"/>
          <w:szCs w:val="28"/>
        </w:rPr>
        <w:t xml:space="preserve">) с изменением, внесенным Указом Президента Приднестровской Молдавской Республики от 26 ноября 2003 года № 550 (САЗ 03-48), </w:t>
      </w:r>
      <w:r w:rsidRPr="00EF6DD5">
        <w:rPr>
          <w:rFonts w:ascii="Times New Roman" w:hAnsi="Times New Roman" w:cs="Times New Roman"/>
          <w:color w:val="000000" w:themeColor="text1"/>
          <w:sz w:val="28"/>
          <w:szCs w:val="28"/>
        </w:rPr>
        <w:t>следующ</w:t>
      </w:r>
      <w:r w:rsidR="00222C30" w:rsidRPr="00EF6DD5">
        <w:rPr>
          <w:rFonts w:ascii="Times New Roman" w:hAnsi="Times New Roman" w:cs="Times New Roman"/>
          <w:color w:val="000000" w:themeColor="text1"/>
          <w:sz w:val="28"/>
          <w:szCs w:val="28"/>
        </w:rPr>
        <w:t>и</w:t>
      </w:r>
      <w:r w:rsidRPr="00EF6DD5">
        <w:rPr>
          <w:rFonts w:ascii="Times New Roman" w:hAnsi="Times New Roman" w:cs="Times New Roman"/>
          <w:color w:val="000000" w:themeColor="text1"/>
          <w:sz w:val="28"/>
          <w:szCs w:val="28"/>
        </w:rPr>
        <w:t xml:space="preserve">е </w:t>
      </w:r>
      <w:r w:rsidR="00222C30" w:rsidRPr="00EF6DD5">
        <w:rPr>
          <w:rFonts w:ascii="Times New Roman" w:hAnsi="Times New Roman" w:cs="Times New Roman"/>
          <w:color w:val="000000" w:themeColor="text1"/>
          <w:sz w:val="28"/>
          <w:szCs w:val="28"/>
        </w:rPr>
        <w:t>изменени</w:t>
      </w:r>
      <w:r w:rsidR="0064072A" w:rsidRPr="00EF6DD5">
        <w:rPr>
          <w:rFonts w:ascii="Times New Roman" w:hAnsi="Times New Roman" w:cs="Times New Roman"/>
          <w:color w:val="000000" w:themeColor="text1"/>
          <w:sz w:val="28"/>
          <w:szCs w:val="28"/>
        </w:rPr>
        <w:t>я</w:t>
      </w:r>
      <w:r w:rsidRPr="00EF6DD5">
        <w:rPr>
          <w:rFonts w:ascii="Times New Roman" w:hAnsi="Times New Roman" w:cs="Times New Roman"/>
          <w:color w:val="000000" w:themeColor="text1"/>
          <w:sz w:val="28"/>
          <w:szCs w:val="28"/>
        </w:rPr>
        <w:t xml:space="preserve">: </w:t>
      </w:r>
    </w:p>
    <w:p w14:paraId="265AC271" w14:textId="77777777" w:rsidR="003B1C1A" w:rsidRPr="00EF6DD5" w:rsidRDefault="003B1C1A" w:rsidP="00EF6DD5">
      <w:pPr>
        <w:spacing w:after="0" w:line="240" w:lineRule="auto"/>
        <w:ind w:firstLine="709"/>
        <w:jc w:val="both"/>
        <w:rPr>
          <w:rFonts w:ascii="Times New Roman" w:hAnsi="Times New Roman" w:cs="Times New Roman"/>
          <w:color w:val="000000" w:themeColor="text1"/>
          <w:sz w:val="28"/>
          <w:szCs w:val="28"/>
        </w:rPr>
      </w:pPr>
    </w:p>
    <w:p w14:paraId="3C10634E" w14:textId="3F87328F" w:rsidR="003B1C1A" w:rsidRPr="00EF6DD5" w:rsidRDefault="00222C30" w:rsidP="00EF6DD5">
      <w:pPr>
        <w:spacing w:after="0" w:line="240" w:lineRule="auto"/>
        <w:ind w:firstLine="709"/>
        <w:jc w:val="both"/>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а</w:t>
      </w:r>
      <w:proofErr w:type="gramEnd"/>
      <w:r w:rsidRPr="00EF6DD5">
        <w:rPr>
          <w:rFonts w:ascii="Times New Roman" w:hAnsi="Times New Roman" w:cs="Times New Roman"/>
          <w:color w:val="000000" w:themeColor="text1"/>
          <w:sz w:val="28"/>
          <w:szCs w:val="28"/>
        </w:rPr>
        <w:t xml:space="preserve">) </w:t>
      </w:r>
      <w:r w:rsidR="0064072A" w:rsidRPr="00EF6DD5">
        <w:rPr>
          <w:rFonts w:ascii="Times New Roman" w:hAnsi="Times New Roman" w:cs="Times New Roman"/>
          <w:color w:val="000000" w:themeColor="text1"/>
          <w:sz w:val="28"/>
          <w:szCs w:val="28"/>
        </w:rPr>
        <w:t xml:space="preserve">подпункт </w:t>
      </w:r>
      <w:r w:rsidR="006532A9" w:rsidRPr="00EF6DD5">
        <w:rPr>
          <w:rFonts w:ascii="Times New Roman" w:hAnsi="Times New Roman" w:cs="Times New Roman"/>
          <w:color w:val="000000" w:themeColor="text1"/>
          <w:sz w:val="28"/>
          <w:szCs w:val="28"/>
        </w:rPr>
        <w:t>«</w:t>
      </w:r>
      <w:r w:rsidR="0064072A" w:rsidRPr="00EF6DD5">
        <w:rPr>
          <w:rFonts w:ascii="Times New Roman" w:hAnsi="Times New Roman" w:cs="Times New Roman"/>
          <w:color w:val="000000" w:themeColor="text1"/>
          <w:sz w:val="28"/>
          <w:szCs w:val="28"/>
        </w:rPr>
        <w:t>а</w:t>
      </w:r>
      <w:r w:rsidR="006532A9" w:rsidRPr="00EF6DD5">
        <w:rPr>
          <w:rFonts w:ascii="Times New Roman" w:hAnsi="Times New Roman" w:cs="Times New Roman"/>
          <w:color w:val="000000" w:themeColor="text1"/>
          <w:sz w:val="28"/>
          <w:szCs w:val="28"/>
        </w:rPr>
        <w:t>»</w:t>
      </w:r>
      <w:r w:rsidR="00EF6DD5" w:rsidRPr="00EF6DD5">
        <w:rPr>
          <w:rFonts w:ascii="Times New Roman" w:hAnsi="Times New Roman" w:cs="Times New Roman"/>
          <w:color w:val="000000" w:themeColor="text1"/>
          <w:sz w:val="28"/>
          <w:szCs w:val="28"/>
        </w:rPr>
        <w:t xml:space="preserve"> пункта 1</w:t>
      </w:r>
      <w:r w:rsidR="0064072A" w:rsidRPr="00EF6DD5">
        <w:rPr>
          <w:rFonts w:ascii="Times New Roman" w:hAnsi="Times New Roman" w:cs="Times New Roman"/>
          <w:color w:val="000000" w:themeColor="text1"/>
          <w:sz w:val="28"/>
          <w:szCs w:val="28"/>
        </w:rPr>
        <w:t xml:space="preserve"> изложить в следующей редакции:</w:t>
      </w:r>
    </w:p>
    <w:p w14:paraId="67428B8F" w14:textId="3641B8C4" w:rsidR="002A4A72" w:rsidRPr="00EF6DD5" w:rsidRDefault="00491EB5" w:rsidP="00EF6DD5">
      <w:pPr>
        <w:spacing w:after="0" w:line="240" w:lineRule="auto"/>
        <w:ind w:firstLine="709"/>
        <w:jc w:val="both"/>
        <w:rPr>
          <w:rFonts w:ascii="Times New Roman" w:hAnsi="Times New Roman" w:cs="Times New Roman"/>
          <w:color w:val="000000" w:themeColor="text1"/>
          <w:sz w:val="28"/>
          <w:szCs w:val="28"/>
        </w:rPr>
      </w:pPr>
      <w:r w:rsidRPr="00EF6DD5">
        <w:rPr>
          <w:rFonts w:ascii="Times New Roman" w:hAnsi="Times New Roman" w:cs="Times New Roman"/>
          <w:color w:val="000000" w:themeColor="text1"/>
          <w:sz w:val="28"/>
          <w:szCs w:val="28"/>
        </w:rPr>
        <w:t>«а) </w:t>
      </w:r>
      <w:r w:rsidR="0064072A" w:rsidRPr="00EF6DD5">
        <w:rPr>
          <w:rFonts w:ascii="Times New Roman" w:hAnsi="Times New Roman" w:cs="Times New Roman"/>
          <w:color w:val="000000" w:themeColor="text1"/>
          <w:sz w:val="28"/>
          <w:szCs w:val="28"/>
        </w:rPr>
        <w:t>нарко</w:t>
      </w:r>
      <w:r w:rsidR="007A3281" w:rsidRPr="00EF6DD5">
        <w:rPr>
          <w:rFonts w:ascii="Times New Roman" w:hAnsi="Times New Roman" w:cs="Times New Roman"/>
          <w:color w:val="000000" w:themeColor="text1"/>
          <w:sz w:val="28"/>
          <w:szCs w:val="28"/>
        </w:rPr>
        <w:t>тические средства, психотропные</w:t>
      </w:r>
      <w:r w:rsidR="0064072A" w:rsidRPr="00EF6DD5">
        <w:rPr>
          <w:rFonts w:ascii="Times New Roman" w:hAnsi="Times New Roman" w:cs="Times New Roman"/>
          <w:color w:val="000000" w:themeColor="text1"/>
          <w:sz w:val="28"/>
          <w:szCs w:val="28"/>
        </w:rPr>
        <w:t xml:space="preserve"> сильнодействующие </w:t>
      </w:r>
      <w:r w:rsidR="00472FDA">
        <w:rPr>
          <w:rFonts w:ascii="Times New Roman" w:hAnsi="Times New Roman" w:cs="Times New Roman"/>
          <w:color w:val="000000" w:themeColor="text1"/>
          <w:sz w:val="28"/>
          <w:szCs w:val="28"/>
        </w:rPr>
        <w:br/>
      </w:r>
      <w:r w:rsidR="0064072A" w:rsidRPr="00EF6DD5">
        <w:rPr>
          <w:rFonts w:ascii="Times New Roman" w:hAnsi="Times New Roman" w:cs="Times New Roman"/>
          <w:color w:val="000000" w:themeColor="text1"/>
          <w:sz w:val="28"/>
          <w:szCs w:val="28"/>
        </w:rPr>
        <w:t>и ядовитые вещества и их прекурсоры, а также инструменты и оборудование, дальнейшее использование которых признано нецелесообразным на основании заключения межведомственной комиссии</w:t>
      </w:r>
      <w:r w:rsidR="00EE32C0" w:rsidRPr="00EF6DD5">
        <w:rPr>
          <w:rFonts w:ascii="Times New Roman" w:hAnsi="Times New Roman" w:cs="Times New Roman"/>
          <w:color w:val="000000" w:themeColor="text1"/>
          <w:sz w:val="28"/>
          <w:szCs w:val="28"/>
        </w:rPr>
        <w:t>,</w:t>
      </w:r>
      <w:r w:rsidR="0064072A" w:rsidRPr="00EF6DD5">
        <w:rPr>
          <w:rFonts w:ascii="Times New Roman" w:hAnsi="Times New Roman" w:cs="Times New Roman"/>
          <w:color w:val="000000" w:themeColor="text1"/>
          <w:sz w:val="28"/>
          <w:szCs w:val="28"/>
        </w:rPr>
        <w:t xml:space="preserve"> подлежат уничтожению в полном объеме, за исключением случаев, когда на основании заключения межведомственной комиссии, состоящей из представителей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w:t>
      </w:r>
      <w:r w:rsidR="00F10675" w:rsidRPr="00EF6DD5">
        <w:rPr>
          <w:rFonts w:ascii="Times New Roman" w:hAnsi="Times New Roman" w:cs="Times New Roman"/>
          <w:color w:val="000000" w:themeColor="text1"/>
          <w:sz w:val="28"/>
          <w:szCs w:val="28"/>
        </w:rPr>
        <w:t xml:space="preserve">Государственной службы исполнения наказаний </w:t>
      </w:r>
      <w:r w:rsidR="0064072A" w:rsidRPr="00EF6DD5">
        <w:rPr>
          <w:rFonts w:ascii="Times New Roman" w:hAnsi="Times New Roman" w:cs="Times New Roman"/>
          <w:color w:val="000000" w:themeColor="text1"/>
          <w:sz w:val="28"/>
          <w:szCs w:val="28"/>
        </w:rPr>
        <w:t xml:space="preserve">Министерства юстиции </w:t>
      </w:r>
      <w:r w:rsidR="0064072A" w:rsidRPr="00EF6DD5">
        <w:rPr>
          <w:rFonts w:ascii="Times New Roman" w:hAnsi="Times New Roman" w:cs="Times New Roman"/>
          <w:color w:val="000000" w:themeColor="text1"/>
          <w:sz w:val="28"/>
          <w:szCs w:val="28"/>
        </w:rPr>
        <w:lastRenderedPageBreak/>
        <w:t xml:space="preserve">Приднестровской Молдавской Республики, Министерства здравоохранения Приднестровской Молдавской Республики, Государственного таможенного комитета </w:t>
      </w:r>
      <w:r w:rsidR="0064072A" w:rsidRPr="00EF6DD5">
        <w:rPr>
          <w:rFonts w:ascii="Times New Roman" w:hAnsi="Times New Roman" w:cs="Times New Roman"/>
          <w:sz w:val="28"/>
          <w:szCs w:val="28"/>
        </w:rPr>
        <w:t>Приднес</w:t>
      </w:r>
      <w:r w:rsidR="007C544B" w:rsidRPr="00EF6DD5">
        <w:rPr>
          <w:rFonts w:ascii="Times New Roman" w:hAnsi="Times New Roman" w:cs="Times New Roman"/>
          <w:sz w:val="28"/>
          <w:szCs w:val="28"/>
        </w:rPr>
        <w:t xml:space="preserve">тровской Молдавской Республики, </w:t>
      </w:r>
      <w:r w:rsidR="00937620" w:rsidRPr="00EF6DD5">
        <w:rPr>
          <w:rFonts w:ascii="Times New Roman" w:hAnsi="Times New Roman" w:cs="Times New Roman"/>
          <w:sz w:val="28"/>
          <w:szCs w:val="28"/>
        </w:rPr>
        <w:t xml:space="preserve">Государственной службы </w:t>
      </w:r>
      <w:r w:rsidR="0064072A" w:rsidRPr="00EF6DD5">
        <w:rPr>
          <w:rFonts w:ascii="Times New Roman" w:hAnsi="Times New Roman" w:cs="Times New Roman"/>
          <w:sz w:val="28"/>
          <w:szCs w:val="28"/>
        </w:rPr>
        <w:t xml:space="preserve">охраны Приднестровской Молдавской Республики, будет принято решение </w:t>
      </w:r>
      <w:r w:rsidR="00472FDA">
        <w:rPr>
          <w:rFonts w:ascii="Times New Roman" w:hAnsi="Times New Roman" w:cs="Times New Roman"/>
          <w:sz w:val="28"/>
          <w:szCs w:val="28"/>
        </w:rPr>
        <w:br/>
      </w:r>
      <w:r w:rsidR="0064072A" w:rsidRPr="00EF6DD5">
        <w:rPr>
          <w:rFonts w:ascii="Times New Roman" w:hAnsi="Times New Roman" w:cs="Times New Roman"/>
          <w:sz w:val="28"/>
          <w:szCs w:val="28"/>
        </w:rPr>
        <w:t xml:space="preserve">об обращении их в </w:t>
      </w:r>
      <w:r w:rsidR="00697497" w:rsidRPr="00EF6DD5">
        <w:rPr>
          <w:rFonts w:ascii="Times New Roman" w:hAnsi="Times New Roman" w:cs="Times New Roman"/>
          <w:sz w:val="28"/>
          <w:szCs w:val="28"/>
        </w:rPr>
        <w:t>государственную собственность</w:t>
      </w:r>
      <w:r w:rsidR="0064072A" w:rsidRPr="00EF6DD5">
        <w:rPr>
          <w:rFonts w:ascii="Times New Roman" w:hAnsi="Times New Roman" w:cs="Times New Roman"/>
          <w:sz w:val="28"/>
          <w:szCs w:val="28"/>
        </w:rPr>
        <w:t xml:space="preserve"> и о передаче </w:t>
      </w:r>
      <w:r w:rsidR="000B1EDB" w:rsidRPr="00EF6DD5">
        <w:rPr>
          <w:rFonts w:ascii="Times New Roman" w:hAnsi="Times New Roman" w:cs="Times New Roman"/>
          <w:sz w:val="28"/>
          <w:szCs w:val="28"/>
        </w:rPr>
        <w:t xml:space="preserve">исполнительным </w:t>
      </w:r>
      <w:r w:rsidR="0064072A" w:rsidRPr="00EF6DD5">
        <w:rPr>
          <w:rFonts w:ascii="Times New Roman" w:hAnsi="Times New Roman" w:cs="Times New Roman"/>
          <w:sz w:val="28"/>
          <w:szCs w:val="28"/>
        </w:rPr>
        <w:t xml:space="preserve">органам </w:t>
      </w:r>
      <w:r w:rsidR="000B1EDB" w:rsidRPr="00EF6DD5">
        <w:rPr>
          <w:rFonts w:ascii="Times New Roman" w:hAnsi="Times New Roman" w:cs="Times New Roman"/>
          <w:sz w:val="28"/>
          <w:szCs w:val="28"/>
        </w:rPr>
        <w:t>государственной</w:t>
      </w:r>
      <w:r w:rsidR="0064072A" w:rsidRPr="00EF6DD5">
        <w:rPr>
          <w:rFonts w:ascii="Times New Roman" w:hAnsi="Times New Roman" w:cs="Times New Roman"/>
          <w:sz w:val="28"/>
          <w:szCs w:val="28"/>
        </w:rPr>
        <w:t xml:space="preserve"> власти</w:t>
      </w:r>
      <w:r w:rsidR="00542C50" w:rsidRPr="00EF6DD5">
        <w:rPr>
          <w:rFonts w:ascii="Times New Roman" w:hAnsi="Times New Roman" w:cs="Times New Roman"/>
          <w:color w:val="000000" w:themeColor="text1"/>
          <w:sz w:val="28"/>
          <w:szCs w:val="28"/>
        </w:rPr>
        <w:t xml:space="preserve"> Приднестровской Молдавской Республики</w:t>
      </w:r>
      <w:r w:rsidR="0064072A" w:rsidRPr="00EF6DD5">
        <w:rPr>
          <w:rFonts w:ascii="Times New Roman" w:hAnsi="Times New Roman" w:cs="Times New Roman"/>
          <w:sz w:val="28"/>
          <w:szCs w:val="28"/>
        </w:rPr>
        <w:t xml:space="preserve">, </w:t>
      </w:r>
      <w:r w:rsidR="003F6EF0" w:rsidRPr="00EF6DD5">
        <w:rPr>
          <w:rFonts w:ascii="Times New Roman" w:hAnsi="Times New Roman" w:cs="Times New Roman"/>
          <w:sz w:val="28"/>
          <w:szCs w:val="28"/>
        </w:rPr>
        <w:t>государственн</w:t>
      </w:r>
      <w:r w:rsidR="00623FBB" w:rsidRPr="00EF6DD5">
        <w:rPr>
          <w:rFonts w:ascii="Times New Roman" w:hAnsi="Times New Roman" w:cs="Times New Roman"/>
          <w:sz w:val="28"/>
          <w:szCs w:val="28"/>
        </w:rPr>
        <w:t>ым</w:t>
      </w:r>
      <w:r w:rsidR="003F6EF0" w:rsidRPr="00EF6DD5">
        <w:rPr>
          <w:rFonts w:ascii="Times New Roman" w:hAnsi="Times New Roman" w:cs="Times New Roman"/>
          <w:sz w:val="28"/>
          <w:szCs w:val="28"/>
        </w:rPr>
        <w:t xml:space="preserve"> </w:t>
      </w:r>
      <w:r w:rsidR="00940F1E" w:rsidRPr="00EF6DD5">
        <w:rPr>
          <w:rFonts w:ascii="Times New Roman" w:hAnsi="Times New Roman" w:cs="Times New Roman"/>
          <w:sz w:val="28"/>
          <w:szCs w:val="28"/>
        </w:rPr>
        <w:t xml:space="preserve">унитарным предприятиям </w:t>
      </w:r>
      <w:r w:rsidR="00472FDA">
        <w:rPr>
          <w:rFonts w:ascii="Times New Roman" w:hAnsi="Times New Roman" w:cs="Times New Roman"/>
          <w:sz w:val="28"/>
          <w:szCs w:val="28"/>
        </w:rPr>
        <w:br/>
      </w:r>
      <w:r w:rsidR="00940F1E" w:rsidRPr="00EF6DD5">
        <w:rPr>
          <w:rFonts w:ascii="Times New Roman" w:hAnsi="Times New Roman" w:cs="Times New Roman"/>
          <w:sz w:val="28"/>
          <w:szCs w:val="28"/>
        </w:rPr>
        <w:t>или учреждениям</w:t>
      </w:r>
      <w:r w:rsidR="003F6EF0" w:rsidRPr="00EF6DD5">
        <w:rPr>
          <w:rFonts w:ascii="Times New Roman" w:hAnsi="Times New Roman" w:cs="Times New Roman"/>
          <w:sz w:val="28"/>
          <w:szCs w:val="28"/>
        </w:rPr>
        <w:t>, а также организация</w:t>
      </w:r>
      <w:r w:rsidR="00623FBB" w:rsidRPr="00EF6DD5">
        <w:rPr>
          <w:rFonts w:ascii="Times New Roman" w:hAnsi="Times New Roman" w:cs="Times New Roman"/>
          <w:sz w:val="28"/>
          <w:szCs w:val="28"/>
        </w:rPr>
        <w:t>м</w:t>
      </w:r>
      <w:r w:rsidR="003F6EF0" w:rsidRPr="00EF6DD5">
        <w:rPr>
          <w:rFonts w:ascii="Times New Roman" w:hAnsi="Times New Roman" w:cs="Times New Roman"/>
          <w:sz w:val="28"/>
          <w:szCs w:val="28"/>
        </w:rPr>
        <w:t xml:space="preserve"> с долей государственной собственности не менее 51 </w:t>
      </w:r>
      <w:r w:rsidR="0045694D" w:rsidRPr="00EF6DD5">
        <w:rPr>
          <w:rFonts w:ascii="Times New Roman" w:hAnsi="Times New Roman" w:cs="Times New Roman"/>
          <w:sz w:val="28"/>
          <w:szCs w:val="28"/>
        </w:rPr>
        <w:t xml:space="preserve">(пятидесяти одного) </w:t>
      </w:r>
      <w:r w:rsidR="003F6EF0" w:rsidRPr="00EF6DD5">
        <w:rPr>
          <w:rFonts w:ascii="Times New Roman" w:hAnsi="Times New Roman" w:cs="Times New Roman"/>
          <w:sz w:val="28"/>
          <w:szCs w:val="28"/>
        </w:rPr>
        <w:t>процента</w:t>
      </w:r>
      <w:r w:rsidR="0064072A" w:rsidRPr="00EF6DD5">
        <w:rPr>
          <w:rFonts w:ascii="Times New Roman" w:hAnsi="Times New Roman" w:cs="Times New Roman"/>
          <w:sz w:val="28"/>
          <w:szCs w:val="28"/>
        </w:rPr>
        <w:t xml:space="preserve"> </w:t>
      </w:r>
      <w:r w:rsidR="0064072A" w:rsidRPr="00EF6DD5">
        <w:rPr>
          <w:rFonts w:ascii="Times New Roman" w:hAnsi="Times New Roman" w:cs="Times New Roman"/>
          <w:color w:val="000000" w:themeColor="text1"/>
          <w:sz w:val="28"/>
          <w:szCs w:val="28"/>
        </w:rPr>
        <w:t>для использования в целях, предусмотренных законодательством Приднестровской Молдавской Республики</w:t>
      </w:r>
      <w:r w:rsidR="007C544B" w:rsidRPr="00EF6DD5">
        <w:rPr>
          <w:rFonts w:ascii="Times New Roman" w:hAnsi="Times New Roman" w:cs="Times New Roman"/>
          <w:color w:val="000000" w:themeColor="text1"/>
          <w:sz w:val="28"/>
          <w:szCs w:val="28"/>
        </w:rPr>
        <w:t>, включая промышленную переработку</w:t>
      </w:r>
      <w:r w:rsidR="0064072A" w:rsidRPr="00EF6DD5">
        <w:rPr>
          <w:rFonts w:ascii="Times New Roman" w:hAnsi="Times New Roman" w:cs="Times New Roman"/>
          <w:color w:val="000000" w:themeColor="text1"/>
          <w:sz w:val="28"/>
          <w:szCs w:val="28"/>
        </w:rPr>
        <w:t>»;</w:t>
      </w:r>
    </w:p>
    <w:p w14:paraId="42019BA1"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3FA32991" w14:textId="34ACC1A6" w:rsidR="005E610F" w:rsidRPr="00EF6DD5" w:rsidRDefault="0064072A" w:rsidP="00EF6DD5">
      <w:pPr>
        <w:spacing w:after="0" w:line="240" w:lineRule="auto"/>
        <w:ind w:firstLine="709"/>
        <w:jc w:val="both"/>
        <w:rPr>
          <w:rFonts w:ascii="Times New Roman" w:hAnsi="Times New Roman" w:cs="Times New Roman"/>
          <w:strike/>
          <w:color w:val="000000" w:themeColor="text1"/>
          <w:sz w:val="28"/>
          <w:szCs w:val="28"/>
        </w:rPr>
      </w:pPr>
      <w:proofErr w:type="gramStart"/>
      <w:r w:rsidRPr="00EF6DD5">
        <w:rPr>
          <w:rFonts w:ascii="Times New Roman" w:hAnsi="Times New Roman" w:cs="Times New Roman"/>
          <w:color w:val="000000" w:themeColor="text1"/>
          <w:sz w:val="28"/>
          <w:szCs w:val="28"/>
        </w:rPr>
        <w:t>б</w:t>
      </w:r>
      <w:proofErr w:type="gramEnd"/>
      <w:r w:rsidRPr="00EF6DD5">
        <w:rPr>
          <w:rFonts w:ascii="Times New Roman" w:hAnsi="Times New Roman" w:cs="Times New Roman"/>
          <w:color w:val="000000" w:themeColor="text1"/>
          <w:sz w:val="28"/>
          <w:szCs w:val="28"/>
        </w:rPr>
        <w:t xml:space="preserve">) </w:t>
      </w:r>
      <w:r w:rsidR="009B1950" w:rsidRPr="00EF6DD5">
        <w:rPr>
          <w:rFonts w:ascii="Times New Roman" w:hAnsi="Times New Roman" w:cs="Times New Roman"/>
          <w:color w:val="000000" w:themeColor="text1"/>
          <w:sz w:val="28"/>
          <w:szCs w:val="28"/>
        </w:rPr>
        <w:t xml:space="preserve">подпункт </w:t>
      </w:r>
      <w:r w:rsidR="006532A9" w:rsidRPr="00EF6DD5">
        <w:rPr>
          <w:rFonts w:ascii="Times New Roman" w:hAnsi="Times New Roman" w:cs="Times New Roman"/>
          <w:color w:val="000000" w:themeColor="text1"/>
          <w:sz w:val="28"/>
          <w:szCs w:val="28"/>
        </w:rPr>
        <w:t>«</w:t>
      </w:r>
      <w:r w:rsidR="009B1950" w:rsidRPr="00EF6DD5">
        <w:rPr>
          <w:rFonts w:ascii="Times New Roman" w:hAnsi="Times New Roman" w:cs="Times New Roman"/>
          <w:color w:val="000000" w:themeColor="text1"/>
          <w:sz w:val="28"/>
          <w:szCs w:val="28"/>
        </w:rPr>
        <w:t>б</w:t>
      </w:r>
      <w:r w:rsidR="006532A9" w:rsidRPr="00EF6DD5">
        <w:rPr>
          <w:rFonts w:ascii="Times New Roman" w:hAnsi="Times New Roman" w:cs="Times New Roman"/>
          <w:color w:val="000000" w:themeColor="text1"/>
          <w:sz w:val="28"/>
          <w:szCs w:val="28"/>
        </w:rPr>
        <w:t>»</w:t>
      </w:r>
      <w:r w:rsidR="00EF6DD5" w:rsidRPr="00EF6DD5">
        <w:rPr>
          <w:rFonts w:ascii="Times New Roman" w:hAnsi="Times New Roman" w:cs="Times New Roman"/>
          <w:color w:val="000000" w:themeColor="text1"/>
          <w:sz w:val="28"/>
          <w:szCs w:val="28"/>
        </w:rPr>
        <w:t xml:space="preserve"> пункта 1</w:t>
      </w:r>
      <w:r w:rsidR="00937620" w:rsidRPr="00EF6DD5">
        <w:rPr>
          <w:rFonts w:ascii="Times New Roman" w:hAnsi="Times New Roman" w:cs="Times New Roman"/>
          <w:color w:val="000000" w:themeColor="text1"/>
          <w:sz w:val="28"/>
          <w:szCs w:val="28"/>
        </w:rPr>
        <w:t xml:space="preserve"> </w:t>
      </w:r>
      <w:r w:rsidR="005E610F" w:rsidRPr="00EF6DD5">
        <w:rPr>
          <w:rFonts w:ascii="Times New Roman" w:hAnsi="Times New Roman" w:cs="Times New Roman"/>
          <w:color w:val="000000" w:themeColor="text1"/>
          <w:sz w:val="28"/>
          <w:szCs w:val="28"/>
        </w:rPr>
        <w:t xml:space="preserve">изложить в следующей редакции: </w:t>
      </w:r>
    </w:p>
    <w:p w14:paraId="58E734D7" w14:textId="0491CB1F" w:rsidR="00937620" w:rsidRPr="00EF6DD5" w:rsidRDefault="009B026C" w:rsidP="00EF6DD5">
      <w:pPr>
        <w:spacing w:after="0" w:line="240" w:lineRule="auto"/>
        <w:ind w:firstLine="709"/>
        <w:jc w:val="both"/>
        <w:rPr>
          <w:rFonts w:ascii="Times New Roman" w:hAnsi="Times New Roman" w:cs="Times New Roman"/>
          <w:color w:val="000000" w:themeColor="text1"/>
          <w:sz w:val="28"/>
          <w:szCs w:val="28"/>
        </w:rPr>
      </w:pPr>
      <w:r w:rsidRPr="00EF6DD5">
        <w:rPr>
          <w:rFonts w:ascii="Times New Roman" w:hAnsi="Times New Roman" w:cs="Times New Roman"/>
          <w:color w:val="000000" w:themeColor="text1"/>
          <w:sz w:val="28"/>
          <w:szCs w:val="28"/>
        </w:rPr>
        <w:t xml:space="preserve">«б) уничтожение или передача наркотических средств, психотропных сильнодействующих и ядовитых веществ и их прекурсоров, а также инструментов и оборудования для их производства исполнительным органам государственной власти Приднестровской Молдавской Республики, государственным </w:t>
      </w:r>
      <w:r w:rsidR="00204671" w:rsidRPr="00EF6DD5">
        <w:rPr>
          <w:rFonts w:ascii="Times New Roman" w:hAnsi="Times New Roman" w:cs="Times New Roman"/>
          <w:sz w:val="28"/>
          <w:szCs w:val="28"/>
        </w:rPr>
        <w:t>унитарным</w:t>
      </w:r>
      <w:r w:rsidR="00204671" w:rsidRPr="00EF6DD5">
        <w:rPr>
          <w:rFonts w:ascii="Times New Roman" w:hAnsi="Times New Roman" w:cs="Times New Roman"/>
          <w:color w:val="000000" w:themeColor="text1"/>
          <w:sz w:val="28"/>
          <w:szCs w:val="28"/>
        </w:rPr>
        <w:t xml:space="preserve"> </w:t>
      </w:r>
      <w:r w:rsidRPr="00EF6DD5">
        <w:rPr>
          <w:rFonts w:ascii="Times New Roman" w:hAnsi="Times New Roman" w:cs="Times New Roman"/>
          <w:color w:val="000000" w:themeColor="text1"/>
          <w:sz w:val="28"/>
          <w:szCs w:val="28"/>
        </w:rPr>
        <w:t xml:space="preserve">предприятиям или учреждениям, а также </w:t>
      </w:r>
      <w:r w:rsidR="00204671" w:rsidRPr="00EF6DD5">
        <w:rPr>
          <w:rFonts w:ascii="Times New Roman" w:hAnsi="Times New Roman" w:cs="Times New Roman"/>
          <w:color w:val="000000" w:themeColor="text1"/>
          <w:sz w:val="28"/>
          <w:szCs w:val="28"/>
        </w:rPr>
        <w:t xml:space="preserve">организациям с долей государственной собственности не менее 51 (пятидесяти одного) процента </w:t>
      </w:r>
      <w:r w:rsidRPr="00EF6DD5">
        <w:rPr>
          <w:rFonts w:ascii="Times New Roman" w:hAnsi="Times New Roman" w:cs="Times New Roman"/>
          <w:color w:val="000000" w:themeColor="text1"/>
          <w:sz w:val="28"/>
          <w:szCs w:val="28"/>
        </w:rPr>
        <w:t xml:space="preserve">производится при наличии заключения межведомственной комиссии о целесообразности или нецелесообразности их дальнейшего использования, после вынесения решения суда, постановления следователя </w:t>
      </w:r>
      <w:r w:rsidR="003429F2">
        <w:rPr>
          <w:rFonts w:ascii="Times New Roman" w:hAnsi="Times New Roman" w:cs="Times New Roman"/>
          <w:color w:val="000000" w:themeColor="text1"/>
          <w:sz w:val="28"/>
          <w:szCs w:val="28"/>
        </w:rPr>
        <w:br/>
      </w:r>
      <w:r w:rsidRPr="00EF6DD5">
        <w:rPr>
          <w:rFonts w:ascii="Times New Roman" w:hAnsi="Times New Roman" w:cs="Times New Roman"/>
          <w:color w:val="000000" w:themeColor="text1"/>
          <w:sz w:val="28"/>
          <w:szCs w:val="28"/>
        </w:rPr>
        <w:t>или дознавателя о прекращении уголовного дела или об отказе в возбуждении уголовного дела»</w:t>
      </w:r>
      <w:r w:rsidR="00937620" w:rsidRPr="00EF6DD5">
        <w:rPr>
          <w:rFonts w:ascii="Times New Roman" w:hAnsi="Times New Roman" w:cs="Times New Roman"/>
          <w:color w:val="000000" w:themeColor="text1"/>
          <w:sz w:val="28"/>
          <w:szCs w:val="28"/>
        </w:rPr>
        <w:t>;</w:t>
      </w:r>
    </w:p>
    <w:p w14:paraId="52BC4FEC"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632FA3FA" w14:textId="242E1C83" w:rsidR="003A5CD0" w:rsidRPr="00EF6DD5" w:rsidRDefault="00937620" w:rsidP="00EF6DD5">
      <w:pPr>
        <w:spacing w:after="0" w:line="240" w:lineRule="auto"/>
        <w:ind w:firstLine="709"/>
        <w:jc w:val="both"/>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в</w:t>
      </w:r>
      <w:proofErr w:type="gramEnd"/>
      <w:r w:rsidRPr="00EF6DD5">
        <w:rPr>
          <w:rFonts w:ascii="Times New Roman" w:hAnsi="Times New Roman" w:cs="Times New Roman"/>
          <w:color w:val="000000" w:themeColor="text1"/>
          <w:sz w:val="28"/>
          <w:szCs w:val="28"/>
        </w:rPr>
        <w:t xml:space="preserve">) </w:t>
      </w:r>
      <w:r w:rsidR="00174B04" w:rsidRPr="00EF6DD5">
        <w:rPr>
          <w:rFonts w:ascii="Times New Roman" w:hAnsi="Times New Roman" w:cs="Times New Roman"/>
          <w:color w:val="000000" w:themeColor="text1"/>
          <w:sz w:val="28"/>
          <w:szCs w:val="28"/>
        </w:rPr>
        <w:t xml:space="preserve">в подпункте </w:t>
      </w:r>
      <w:r w:rsidR="001334C0" w:rsidRPr="00EF6DD5">
        <w:rPr>
          <w:rFonts w:ascii="Times New Roman" w:hAnsi="Times New Roman" w:cs="Times New Roman"/>
          <w:color w:val="000000" w:themeColor="text1"/>
          <w:sz w:val="28"/>
          <w:szCs w:val="28"/>
        </w:rPr>
        <w:t>«</w:t>
      </w:r>
      <w:r w:rsidR="00174B04" w:rsidRPr="00EF6DD5">
        <w:rPr>
          <w:rFonts w:ascii="Times New Roman" w:hAnsi="Times New Roman" w:cs="Times New Roman"/>
          <w:color w:val="000000" w:themeColor="text1"/>
          <w:sz w:val="28"/>
          <w:szCs w:val="28"/>
        </w:rPr>
        <w:t>в</w:t>
      </w:r>
      <w:r w:rsidR="001334C0" w:rsidRPr="00EF6DD5">
        <w:rPr>
          <w:rFonts w:ascii="Times New Roman" w:hAnsi="Times New Roman" w:cs="Times New Roman"/>
          <w:color w:val="000000" w:themeColor="text1"/>
          <w:sz w:val="28"/>
          <w:szCs w:val="28"/>
        </w:rPr>
        <w:t>»</w:t>
      </w:r>
      <w:r w:rsidR="00EF6DD5" w:rsidRPr="00EF6DD5">
        <w:rPr>
          <w:rFonts w:ascii="Times New Roman" w:hAnsi="Times New Roman" w:cs="Times New Roman"/>
          <w:color w:val="000000" w:themeColor="text1"/>
          <w:sz w:val="28"/>
          <w:szCs w:val="28"/>
        </w:rPr>
        <w:t xml:space="preserve"> пункта 1</w:t>
      </w:r>
      <w:r w:rsidR="00174B04" w:rsidRPr="00EF6DD5">
        <w:rPr>
          <w:rFonts w:ascii="Times New Roman" w:hAnsi="Times New Roman" w:cs="Times New Roman"/>
          <w:color w:val="000000" w:themeColor="text1"/>
          <w:sz w:val="28"/>
          <w:szCs w:val="28"/>
        </w:rPr>
        <w:t xml:space="preserve"> слова «органам </w:t>
      </w:r>
      <w:r w:rsidR="00945453" w:rsidRPr="00EF6DD5">
        <w:rPr>
          <w:rFonts w:ascii="Times New Roman" w:hAnsi="Times New Roman" w:cs="Times New Roman"/>
          <w:color w:val="000000" w:themeColor="text1"/>
          <w:sz w:val="28"/>
          <w:szCs w:val="28"/>
        </w:rPr>
        <w:t xml:space="preserve">исполнительной </w:t>
      </w:r>
      <w:r w:rsidR="00174B04" w:rsidRPr="00EF6DD5">
        <w:rPr>
          <w:rFonts w:ascii="Times New Roman" w:hAnsi="Times New Roman" w:cs="Times New Roman"/>
          <w:color w:val="000000" w:themeColor="text1"/>
          <w:sz w:val="28"/>
          <w:szCs w:val="28"/>
        </w:rPr>
        <w:t>власти</w:t>
      </w:r>
      <w:r w:rsidR="00945453" w:rsidRPr="00EF6DD5">
        <w:rPr>
          <w:rFonts w:ascii="Times New Roman" w:hAnsi="Times New Roman" w:cs="Times New Roman"/>
          <w:color w:val="000000" w:themeColor="text1"/>
          <w:sz w:val="28"/>
          <w:szCs w:val="28"/>
        </w:rPr>
        <w:t>,</w:t>
      </w:r>
      <w:r w:rsidR="00945453" w:rsidRPr="00EF6DD5">
        <w:rPr>
          <w:rFonts w:ascii="Helvetica" w:hAnsi="Helvetica" w:cs="Helvetica"/>
          <w:color w:val="333333"/>
          <w:sz w:val="28"/>
          <w:szCs w:val="28"/>
          <w:shd w:val="clear" w:color="auto" w:fill="FFFFFF"/>
        </w:rPr>
        <w:t xml:space="preserve"> </w:t>
      </w:r>
      <w:r w:rsidR="00945453" w:rsidRPr="00EF6DD5">
        <w:rPr>
          <w:rFonts w:ascii="Times New Roman" w:hAnsi="Times New Roman" w:cs="Times New Roman"/>
          <w:color w:val="333333"/>
          <w:sz w:val="28"/>
          <w:szCs w:val="28"/>
          <w:shd w:val="clear" w:color="auto" w:fill="FFFFFF"/>
        </w:rPr>
        <w:t>государственным предприятиям</w:t>
      </w:r>
      <w:r w:rsidR="00174B04" w:rsidRPr="00EF6DD5">
        <w:rPr>
          <w:rFonts w:ascii="Times New Roman" w:hAnsi="Times New Roman" w:cs="Times New Roman"/>
          <w:color w:val="000000" w:themeColor="text1"/>
          <w:sz w:val="28"/>
          <w:szCs w:val="28"/>
        </w:rPr>
        <w:t>» заменить словами «исполнительным органам государственной власти Приднестровской Молдавской Республики</w:t>
      </w:r>
      <w:r w:rsidR="00945453" w:rsidRPr="00EF6DD5">
        <w:rPr>
          <w:rFonts w:ascii="Times New Roman" w:hAnsi="Times New Roman" w:cs="Times New Roman"/>
          <w:color w:val="000000" w:themeColor="text1"/>
          <w:sz w:val="28"/>
          <w:szCs w:val="28"/>
        </w:rPr>
        <w:t>, государственным унитарным предприятиям</w:t>
      </w:r>
      <w:r w:rsidR="00174B04" w:rsidRPr="00EF6DD5">
        <w:rPr>
          <w:rFonts w:ascii="Times New Roman" w:hAnsi="Times New Roman" w:cs="Times New Roman"/>
          <w:color w:val="000000" w:themeColor="text1"/>
          <w:sz w:val="28"/>
          <w:szCs w:val="28"/>
        </w:rPr>
        <w:t>»</w:t>
      </w:r>
      <w:r w:rsidR="00EF6DD5" w:rsidRPr="00EF6DD5">
        <w:rPr>
          <w:rFonts w:ascii="Times New Roman" w:hAnsi="Times New Roman" w:cs="Times New Roman"/>
          <w:color w:val="000000" w:themeColor="text1"/>
          <w:sz w:val="28"/>
          <w:szCs w:val="28"/>
        </w:rPr>
        <w:t>, слова «</w:t>
      </w:r>
      <w:r w:rsidR="001334C0" w:rsidRPr="00EF6DD5">
        <w:rPr>
          <w:rFonts w:ascii="Times New Roman" w:hAnsi="Times New Roman" w:cs="Times New Roman"/>
          <w:color w:val="000000" w:themeColor="text1"/>
          <w:sz w:val="28"/>
          <w:szCs w:val="28"/>
        </w:rPr>
        <w:t>в доход государства» заменить словами «в государственную собственность»</w:t>
      </w:r>
      <w:r w:rsidR="00174B04" w:rsidRPr="00EF6DD5">
        <w:rPr>
          <w:rFonts w:ascii="Times New Roman" w:hAnsi="Times New Roman" w:cs="Times New Roman"/>
          <w:color w:val="000000" w:themeColor="text1"/>
          <w:sz w:val="28"/>
          <w:szCs w:val="28"/>
        </w:rPr>
        <w:t>;</w:t>
      </w:r>
    </w:p>
    <w:p w14:paraId="1D52E1CF"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701F3F1D" w14:textId="21470F6E" w:rsidR="00814E43" w:rsidRPr="00EF6DD5" w:rsidRDefault="00174B04" w:rsidP="00EF6DD5">
      <w:pPr>
        <w:spacing w:after="0" w:line="240" w:lineRule="auto"/>
        <w:ind w:firstLine="709"/>
        <w:jc w:val="both"/>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г</w:t>
      </w:r>
      <w:proofErr w:type="gramEnd"/>
      <w:r w:rsidRPr="00EF6DD5">
        <w:rPr>
          <w:rFonts w:ascii="Times New Roman" w:hAnsi="Times New Roman" w:cs="Times New Roman"/>
          <w:color w:val="000000" w:themeColor="text1"/>
          <w:sz w:val="28"/>
          <w:szCs w:val="28"/>
        </w:rPr>
        <w:t xml:space="preserve">) </w:t>
      </w:r>
      <w:r w:rsidR="002B51B8" w:rsidRPr="00EF6DD5">
        <w:rPr>
          <w:rFonts w:ascii="Times New Roman" w:hAnsi="Times New Roman" w:cs="Times New Roman"/>
          <w:color w:val="000000" w:themeColor="text1"/>
          <w:sz w:val="28"/>
          <w:szCs w:val="28"/>
        </w:rPr>
        <w:t xml:space="preserve">подпункт </w:t>
      </w:r>
      <w:r w:rsidR="001334C0" w:rsidRPr="00EF6DD5">
        <w:rPr>
          <w:rFonts w:ascii="Times New Roman" w:hAnsi="Times New Roman" w:cs="Times New Roman"/>
          <w:color w:val="000000" w:themeColor="text1"/>
          <w:sz w:val="28"/>
          <w:szCs w:val="28"/>
        </w:rPr>
        <w:t>«</w:t>
      </w:r>
      <w:r w:rsidR="002B51B8" w:rsidRPr="00EF6DD5">
        <w:rPr>
          <w:rFonts w:ascii="Times New Roman" w:hAnsi="Times New Roman" w:cs="Times New Roman"/>
          <w:color w:val="000000" w:themeColor="text1"/>
          <w:sz w:val="28"/>
          <w:szCs w:val="28"/>
        </w:rPr>
        <w:t>г</w:t>
      </w:r>
      <w:r w:rsidR="001334C0" w:rsidRPr="00EF6DD5">
        <w:rPr>
          <w:rFonts w:ascii="Times New Roman" w:hAnsi="Times New Roman" w:cs="Times New Roman"/>
          <w:color w:val="000000" w:themeColor="text1"/>
          <w:sz w:val="28"/>
          <w:szCs w:val="28"/>
        </w:rPr>
        <w:t>»</w:t>
      </w:r>
      <w:r w:rsidR="00EF6DD5" w:rsidRPr="00EF6DD5">
        <w:rPr>
          <w:rFonts w:ascii="Times New Roman" w:hAnsi="Times New Roman" w:cs="Times New Roman"/>
          <w:color w:val="000000" w:themeColor="text1"/>
          <w:sz w:val="28"/>
          <w:szCs w:val="28"/>
        </w:rPr>
        <w:t xml:space="preserve"> пункта 1</w:t>
      </w:r>
      <w:r w:rsidR="002B51B8" w:rsidRPr="00EF6DD5">
        <w:rPr>
          <w:rFonts w:ascii="Times New Roman" w:hAnsi="Times New Roman" w:cs="Times New Roman"/>
          <w:color w:val="000000" w:themeColor="text1"/>
          <w:sz w:val="28"/>
          <w:szCs w:val="28"/>
        </w:rPr>
        <w:t xml:space="preserve"> исключить;</w:t>
      </w:r>
    </w:p>
    <w:p w14:paraId="0FAD8A35"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6E7B2E32" w14:textId="2FC34A4C" w:rsidR="002B51B8" w:rsidRPr="00EF6DD5" w:rsidRDefault="00174B04" w:rsidP="00EF6DD5">
      <w:pPr>
        <w:spacing w:after="0" w:line="240" w:lineRule="auto"/>
        <w:ind w:firstLine="709"/>
        <w:jc w:val="both"/>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д</w:t>
      </w:r>
      <w:proofErr w:type="gramEnd"/>
      <w:r w:rsidR="00814E43" w:rsidRPr="00EF6DD5">
        <w:rPr>
          <w:rFonts w:ascii="Times New Roman" w:hAnsi="Times New Roman" w:cs="Times New Roman"/>
          <w:color w:val="000000" w:themeColor="text1"/>
          <w:sz w:val="28"/>
          <w:szCs w:val="28"/>
        </w:rPr>
        <w:t xml:space="preserve">) </w:t>
      </w:r>
      <w:r w:rsidR="002B51B8" w:rsidRPr="00EF6DD5">
        <w:rPr>
          <w:rFonts w:ascii="Times New Roman" w:hAnsi="Times New Roman" w:cs="Times New Roman"/>
          <w:color w:val="000000" w:themeColor="text1"/>
          <w:sz w:val="28"/>
          <w:szCs w:val="28"/>
        </w:rPr>
        <w:t xml:space="preserve">подпункт </w:t>
      </w:r>
      <w:r w:rsidR="001334C0" w:rsidRPr="00EF6DD5">
        <w:rPr>
          <w:rFonts w:ascii="Times New Roman" w:hAnsi="Times New Roman" w:cs="Times New Roman"/>
          <w:color w:val="000000" w:themeColor="text1"/>
          <w:sz w:val="28"/>
          <w:szCs w:val="28"/>
        </w:rPr>
        <w:t>«</w:t>
      </w:r>
      <w:r w:rsidR="002B51B8" w:rsidRPr="00EF6DD5">
        <w:rPr>
          <w:rFonts w:ascii="Times New Roman" w:hAnsi="Times New Roman" w:cs="Times New Roman"/>
          <w:color w:val="000000" w:themeColor="text1"/>
          <w:sz w:val="28"/>
          <w:szCs w:val="28"/>
        </w:rPr>
        <w:t>е</w:t>
      </w:r>
      <w:r w:rsidR="001334C0" w:rsidRPr="00EF6DD5">
        <w:rPr>
          <w:rFonts w:ascii="Times New Roman" w:hAnsi="Times New Roman" w:cs="Times New Roman"/>
          <w:color w:val="000000" w:themeColor="text1"/>
          <w:sz w:val="28"/>
          <w:szCs w:val="28"/>
        </w:rPr>
        <w:t>»</w:t>
      </w:r>
      <w:r w:rsidR="00EF6DD5" w:rsidRPr="00EF6DD5">
        <w:rPr>
          <w:rFonts w:ascii="Times New Roman" w:hAnsi="Times New Roman" w:cs="Times New Roman"/>
          <w:color w:val="000000" w:themeColor="text1"/>
          <w:sz w:val="28"/>
          <w:szCs w:val="28"/>
        </w:rPr>
        <w:t xml:space="preserve"> пункта 1</w:t>
      </w:r>
      <w:r w:rsidR="002B51B8" w:rsidRPr="00EF6DD5">
        <w:rPr>
          <w:rFonts w:ascii="Times New Roman" w:hAnsi="Times New Roman" w:cs="Times New Roman"/>
          <w:color w:val="000000" w:themeColor="text1"/>
          <w:sz w:val="28"/>
          <w:szCs w:val="28"/>
        </w:rPr>
        <w:t xml:space="preserve"> изложить в следующей редакции: </w:t>
      </w:r>
    </w:p>
    <w:p w14:paraId="06A81520" w14:textId="0C549968" w:rsidR="002B51B8" w:rsidRPr="00EF6DD5" w:rsidRDefault="002B51B8" w:rsidP="00EF6DD5">
      <w:pPr>
        <w:spacing w:after="0" w:line="240" w:lineRule="auto"/>
        <w:ind w:firstLine="709"/>
        <w:jc w:val="both"/>
        <w:rPr>
          <w:rFonts w:ascii="Times New Roman" w:hAnsi="Times New Roman" w:cs="Times New Roman"/>
          <w:color w:val="000000" w:themeColor="text1"/>
          <w:sz w:val="28"/>
          <w:szCs w:val="28"/>
        </w:rPr>
      </w:pPr>
      <w:r w:rsidRPr="00EF6DD5">
        <w:rPr>
          <w:rFonts w:ascii="Times New Roman" w:hAnsi="Times New Roman" w:cs="Times New Roman"/>
          <w:color w:val="000000" w:themeColor="text1"/>
          <w:sz w:val="28"/>
          <w:szCs w:val="28"/>
        </w:rPr>
        <w:t xml:space="preserve">«е) наркотические средства, психотропные сильнодействующие </w:t>
      </w:r>
      <w:r w:rsidR="00472FDA">
        <w:rPr>
          <w:rFonts w:ascii="Times New Roman" w:hAnsi="Times New Roman" w:cs="Times New Roman"/>
          <w:color w:val="000000" w:themeColor="text1"/>
          <w:sz w:val="28"/>
          <w:szCs w:val="28"/>
        </w:rPr>
        <w:br/>
      </w:r>
      <w:r w:rsidRPr="00EF6DD5">
        <w:rPr>
          <w:rFonts w:ascii="Times New Roman" w:hAnsi="Times New Roman" w:cs="Times New Roman"/>
          <w:color w:val="000000" w:themeColor="text1"/>
          <w:sz w:val="28"/>
          <w:szCs w:val="28"/>
        </w:rPr>
        <w:t xml:space="preserve">и ядовитые вещества, предназначенные для использования в оперативно-розыскной деятельности, передаются Министерству внутренних дел Приднестровской Молдавской Республики, Государственной службе исполнения наказаний Министерства юстиции Приднестровской Молдавской Республики, Государственному таможенному комитету Приднестровской Молдавской Республики, Министерству государственной безопасности Приднестровской Молдавской Республики и Государственной службе охраны Приднестровской Молдавской Республики на основании их заявок в порядке, </w:t>
      </w:r>
      <w:r w:rsidRPr="00EF6DD5">
        <w:rPr>
          <w:rFonts w:ascii="Times New Roman" w:hAnsi="Times New Roman" w:cs="Times New Roman"/>
          <w:color w:val="000000" w:themeColor="text1"/>
          <w:sz w:val="28"/>
          <w:szCs w:val="28"/>
        </w:rPr>
        <w:lastRenderedPageBreak/>
        <w:t xml:space="preserve">установленном указанными </w:t>
      </w:r>
      <w:r w:rsidR="004678B9" w:rsidRPr="00EF6DD5">
        <w:rPr>
          <w:rFonts w:ascii="Times New Roman" w:hAnsi="Times New Roman" w:cs="Times New Roman"/>
          <w:color w:val="000000" w:themeColor="text1"/>
          <w:sz w:val="28"/>
          <w:szCs w:val="28"/>
        </w:rPr>
        <w:t>исполнительными органами государственной власти</w:t>
      </w:r>
      <w:r w:rsidR="00204671" w:rsidRPr="00EF6DD5">
        <w:rPr>
          <w:rFonts w:ascii="Times New Roman" w:hAnsi="Times New Roman" w:cs="Times New Roman"/>
          <w:color w:val="000000" w:themeColor="text1"/>
          <w:sz w:val="28"/>
          <w:szCs w:val="28"/>
        </w:rPr>
        <w:t xml:space="preserve"> Приднестровской Молдавской Республики</w:t>
      </w:r>
      <w:r w:rsidRPr="00EF6DD5">
        <w:rPr>
          <w:rFonts w:ascii="Times New Roman" w:hAnsi="Times New Roman" w:cs="Times New Roman"/>
          <w:color w:val="000000" w:themeColor="text1"/>
          <w:sz w:val="28"/>
          <w:szCs w:val="28"/>
        </w:rPr>
        <w:t xml:space="preserve">»; </w:t>
      </w:r>
    </w:p>
    <w:p w14:paraId="0F9BDC16"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6CEACC46" w14:textId="1008C58E" w:rsidR="002B51B8" w:rsidRPr="00EF6DD5" w:rsidRDefault="00174B04" w:rsidP="00EF6DD5">
      <w:pPr>
        <w:spacing w:after="0" w:line="240" w:lineRule="auto"/>
        <w:ind w:firstLine="709"/>
        <w:jc w:val="both"/>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е</w:t>
      </w:r>
      <w:proofErr w:type="gramEnd"/>
      <w:r w:rsidR="00937620" w:rsidRPr="00EF6DD5">
        <w:rPr>
          <w:rFonts w:ascii="Times New Roman" w:hAnsi="Times New Roman" w:cs="Times New Roman"/>
          <w:color w:val="000000" w:themeColor="text1"/>
          <w:sz w:val="28"/>
          <w:szCs w:val="28"/>
        </w:rPr>
        <w:t xml:space="preserve">) </w:t>
      </w:r>
      <w:r w:rsidR="00EF6DD5" w:rsidRPr="00EF6DD5">
        <w:rPr>
          <w:rFonts w:ascii="Times New Roman" w:hAnsi="Times New Roman" w:cs="Times New Roman"/>
          <w:color w:val="000000" w:themeColor="text1"/>
          <w:sz w:val="28"/>
          <w:szCs w:val="28"/>
        </w:rPr>
        <w:t>пункт 2</w:t>
      </w:r>
      <w:r w:rsidR="002B51B8" w:rsidRPr="00EF6DD5">
        <w:rPr>
          <w:rFonts w:ascii="Times New Roman" w:hAnsi="Times New Roman" w:cs="Times New Roman"/>
          <w:color w:val="000000" w:themeColor="text1"/>
          <w:sz w:val="28"/>
          <w:szCs w:val="28"/>
        </w:rPr>
        <w:t xml:space="preserve"> изложить в следующей редакции: </w:t>
      </w:r>
    </w:p>
    <w:p w14:paraId="06AB930B" w14:textId="248DDBDC" w:rsidR="002B51B8" w:rsidRPr="00EF6DD5" w:rsidRDefault="00EF6DD5" w:rsidP="00EF6DD5">
      <w:pPr>
        <w:spacing w:after="0" w:line="240" w:lineRule="auto"/>
        <w:ind w:firstLine="709"/>
        <w:jc w:val="both"/>
        <w:rPr>
          <w:rFonts w:ascii="Times New Roman" w:hAnsi="Times New Roman" w:cs="Times New Roman"/>
          <w:color w:val="000000" w:themeColor="text1"/>
          <w:sz w:val="28"/>
          <w:szCs w:val="28"/>
        </w:rPr>
      </w:pPr>
      <w:r w:rsidRPr="00EF6DD5">
        <w:rPr>
          <w:rFonts w:ascii="Times New Roman" w:hAnsi="Times New Roman" w:cs="Times New Roman"/>
          <w:color w:val="000000" w:themeColor="text1"/>
          <w:sz w:val="28"/>
          <w:szCs w:val="28"/>
        </w:rPr>
        <w:t xml:space="preserve">«2. </w:t>
      </w:r>
      <w:r w:rsidR="002B51B8" w:rsidRPr="00EF6DD5">
        <w:rPr>
          <w:rFonts w:ascii="Times New Roman" w:hAnsi="Times New Roman" w:cs="Times New Roman"/>
          <w:color w:val="000000" w:themeColor="text1"/>
          <w:sz w:val="28"/>
          <w:szCs w:val="28"/>
        </w:rPr>
        <w:t xml:space="preserve">Министерству внутренних дел Приднестровской Молдавской Республики, Государственной службе исполнения наказаний Министерства юстиции Приднестровской Молдавской Республики, Государственному таможенному комитету Приднестровской Молдавской Республики, Министерству государственной безопасности Приднестровской </w:t>
      </w:r>
      <w:r w:rsidR="002B51B8" w:rsidRPr="00EF6DD5">
        <w:rPr>
          <w:rFonts w:ascii="Times New Roman" w:hAnsi="Times New Roman" w:cs="Times New Roman"/>
          <w:sz w:val="28"/>
          <w:szCs w:val="28"/>
        </w:rPr>
        <w:t xml:space="preserve">Молдавской Республики и Государственной службе охраны Приднестровской Молдавской Республики </w:t>
      </w:r>
      <w:r w:rsidR="002B51B8" w:rsidRPr="00EF6DD5">
        <w:rPr>
          <w:rFonts w:ascii="Times New Roman" w:hAnsi="Times New Roman" w:cs="Times New Roman"/>
          <w:color w:val="000000" w:themeColor="text1"/>
          <w:sz w:val="28"/>
          <w:szCs w:val="28"/>
        </w:rPr>
        <w:t xml:space="preserve">после изъятия из незаконного оборота наркотических средств, психотропных сильнодействующих и ядовитых веществ, а также их прекурсоров информировать о факте их изъятия межведомственную комиссию, указанную </w:t>
      </w:r>
      <w:r w:rsidR="00472FDA">
        <w:rPr>
          <w:rFonts w:ascii="Times New Roman" w:hAnsi="Times New Roman" w:cs="Times New Roman"/>
          <w:color w:val="000000" w:themeColor="text1"/>
          <w:sz w:val="28"/>
          <w:szCs w:val="28"/>
        </w:rPr>
        <w:br/>
      </w:r>
      <w:r w:rsidR="002B51B8" w:rsidRPr="00EF6DD5">
        <w:rPr>
          <w:rFonts w:ascii="Times New Roman" w:hAnsi="Times New Roman" w:cs="Times New Roman"/>
          <w:color w:val="000000" w:themeColor="text1"/>
          <w:sz w:val="28"/>
          <w:szCs w:val="28"/>
        </w:rPr>
        <w:t xml:space="preserve">в подпункте а) пункта 1 настоящего Указа, для принятия решения об их дальнейшем использовании </w:t>
      </w:r>
      <w:r w:rsidR="00D5355E" w:rsidRPr="00EF6DD5">
        <w:rPr>
          <w:rFonts w:ascii="Times New Roman" w:hAnsi="Times New Roman" w:cs="Times New Roman"/>
          <w:color w:val="000000" w:themeColor="text1"/>
          <w:sz w:val="28"/>
          <w:szCs w:val="28"/>
        </w:rPr>
        <w:t>исполнительными органами государственной власти</w:t>
      </w:r>
      <w:r w:rsidR="00204671" w:rsidRPr="00EF6DD5">
        <w:rPr>
          <w:rFonts w:ascii="Times New Roman" w:hAnsi="Times New Roman" w:cs="Times New Roman"/>
          <w:color w:val="000000" w:themeColor="text1"/>
          <w:sz w:val="28"/>
          <w:szCs w:val="28"/>
        </w:rPr>
        <w:t xml:space="preserve"> Приднестровской Молдавской Республики</w:t>
      </w:r>
      <w:r w:rsidR="002B51B8" w:rsidRPr="00EF6DD5">
        <w:rPr>
          <w:rFonts w:ascii="Times New Roman" w:hAnsi="Times New Roman" w:cs="Times New Roman"/>
          <w:color w:val="000000" w:themeColor="text1"/>
          <w:sz w:val="28"/>
          <w:szCs w:val="28"/>
        </w:rPr>
        <w:t xml:space="preserve">, осуществившими их изъятие или конфискацию»; </w:t>
      </w:r>
    </w:p>
    <w:p w14:paraId="695700BF"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714A687C" w14:textId="2808CDAA" w:rsidR="002B51B8" w:rsidRPr="00EF6DD5" w:rsidRDefault="00174B04" w:rsidP="00EF6DD5">
      <w:pPr>
        <w:spacing w:after="0" w:line="240" w:lineRule="auto"/>
        <w:ind w:firstLine="709"/>
        <w:jc w:val="both"/>
        <w:rPr>
          <w:rFonts w:ascii="Times New Roman" w:hAnsi="Times New Roman" w:cs="Times New Roman"/>
          <w:sz w:val="28"/>
          <w:szCs w:val="28"/>
        </w:rPr>
      </w:pPr>
      <w:proofErr w:type="gramStart"/>
      <w:r w:rsidRPr="00EF6DD5">
        <w:rPr>
          <w:rFonts w:ascii="Times New Roman" w:hAnsi="Times New Roman" w:cs="Times New Roman"/>
          <w:color w:val="000000" w:themeColor="text1"/>
          <w:sz w:val="28"/>
          <w:szCs w:val="28"/>
        </w:rPr>
        <w:t>ж</w:t>
      </w:r>
      <w:proofErr w:type="gramEnd"/>
      <w:r w:rsidR="00E821DD" w:rsidRPr="00EF6DD5">
        <w:rPr>
          <w:rFonts w:ascii="Times New Roman" w:hAnsi="Times New Roman" w:cs="Times New Roman"/>
          <w:color w:val="000000" w:themeColor="text1"/>
          <w:sz w:val="28"/>
          <w:szCs w:val="28"/>
        </w:rPr>
        <w:t xml:space="preserve">) </w:t>
      </w:r>
      <w:r w:rsidR="00EF6DD5" w:rsidRPr="00EF6DD5">
        <w:rPr>
          <w:rFonts w:ascii="Times New Roman" w:hAnsi="Times New Roman" w:cs="Times New Roman"/>
          <w:sz w:val="28"/>
          <w:szCs w:val="28"/>
        </w:rPr>
        <w:t>пункт 3</w:t>
      </w:r>
      <w:r w:rsidR="002B51B8" w:rsidRPr="00EF6DD5">
        <w:rPr>
          <w:rFonts w:ascii="Times New Roman" w:hAnsi="Times New Roman" w:cs="Times New Roman"/>
          <w:sz w:val="28"/>
          <w:szCs w:val="28"/>
        </w:rPr>
        <w:t xml:space="preserve"> изложить в следующей редакции: </w:t>
      </w:r>
    </w:p>
    <w:p w14:paraId="4E9742CD" w14:textId="71385FC9" w:rsidR="002B51B8" w:rsidRPr="00EF6DD5" w:rsidRDefault="002B51B8" w:rsidP="00EF6DD5">
      <w:pPr>
        <w:spacing w:after="0" w:line="240" w:lineRule="auto"/>
        <w:ind w:firstLine="709"/>
        <w:jc w:val="both"/>
        <w:rPr>
          <w:rFonts w:ascii="Times New Roman" w:hAnsi="Times New Roman" w:cs="Times New Roman"/>
          <w:sz w:val="28"/>
          <w:szCs w:val="28"/>
        </w:rPr>
      </w:pPr>
      <w:r w:rsidRPr="00EF6DD5">
        <w:rPr>
          <w:rFonts w:ascii="Times New Roman" w:hAnsi="Times New Roman" w:cs="Times New Roman"/>
          <w:sz w:val="28"/>
          <w:szCs w:val="28"/>
        </w:rPr>
        <w:t xml:space="preserve">«3. Министерству внутренних дел Приднестровской Молдавской Республики совместно с Министерством здравоохранения Приднестровской Молдавской Республики, Государственной службой исполнения наказаний Министерства юстиции Приднестровской Молдавской Республики, Государственным таможенным комитетом Приднестровской Молдавской Республики, Министерством государственной безопасности Приднестровской Молдавской Республики, Государственной службой охраны Приднестровской Молдавской Республики </w:t>
      </w:r>
      <w:r w:rsidR="008B2FA0" w:rsidRPr="00EF6DD5">
        <w:rPr>
          <w:rFonts w:ascii="Times New Roman" w:hAnsi="Times New Roman" w:cs="Times New Roman"/>
          <w:sz w:val="28"/>
          <w:szCs w:val="28"/>
        </w:rPr>
        <w:t xml:space="preserve">утвердить </w:t>
      </w:r>
      <w:r w:rsidRPr="00EF6DD5">
        <w:rPr>
          <w:rFonts w:ascii="Times New Roman" w:hAnsi="Times New Roman" w:cs="Times New Roman"/>
          <w:sz w:val="28"/>
          <w:szCs w:val="28"/>
        </w:rPr>
        <w:t xml:space="preserve">Инструкцию о порядке изъятия </w:t>
      </w:r>
      <w:r w:rsidR="00472FDA">
        <w:rPr>
          <w:rFonts w:ascii="Times New Roman" w:hAnsi="Times New Roman" w:cs="Times New Roman"/>
          <w:sz w:val="28"/>
          <w:szCs w:val="28"/>
        </w:rPr>
        <w:br/>
      </w:r>
      <w:r w:rsidRPr="00EF6DD5">
        <w:rPr>
          <w:rFonts w:ascii="Times New Roman" w:hAnsi="Times New Roman" w:cs="Times New Roman"/>
          <w:sz w:val="28"/>
          <w:szCs w:val="28"/>
        </w:rPr>
        <w:t>из незаконного оборота наркотических средств, психотропных сильнодействующих и ядовитых веществ, а также их прекурсоров, инструментов и оборудования, используемых для производства и изготовления наркотических средств, психотропных сильнодействующих и ядовитых веществ, а также их учета, хранения, передачи, использования и уничтожения»;</w:t>
      </w:r>
    </w:p>
    <w:p w14:paraId="49C48789" w14:textId="77777777" w:rsidR="00105156" w:rsidRPr="00EF6DD5" w:rsidRDefault="00105156" w:rsidP="00EF6DD5">
      <w:pPr>
        <w:spacing w:after="0" w:line="240" w:lineRule="auto"/>
        <w:ind w:firstLine="709"/>
        <w:jc w:val="both"/>
        <w:rPr>
          <w:rFonts w:ascii="Times New Roman" w:hAnsi="Times New Roman" w:cs="Times New Roman"/>
          <w:sz w:val="28"/>
          <w:szCs w:val="28"/>
        </w:rPr>
      </w:pPr>
    </w:p>
    <w:p w14:paraId="507D3D16" w14:textId="2B155418" w:rsidR="002B51B8" w:rsidRPr="00EF6DD5" w:rsidRDefault="00174B04" w:rsidP="00EF6DD5">
      <w:pPr>
        <w:spacing w:after="0" w:line="240" w:lineRule="auto"/>
        <w:ind w:firstLine="709"/>
        <w:jc w:val="both"/>
        <w:rPr>
          <w:rFonts w:ascii="Times New Roman" w:hAnsi="Times New Roman" w:cs="Times New Roman"/>
          <w:color w:val="000000" w:themeColor="text1"/>
          <w:sz w:val="28"/>
          <w:szCs w:val="28"/>
        </w:rPr>
      </w:pPr>
      <w:proofErr w:type="gramStart"/>
      <w:r w:rsidRPr="00EF6DD5">
        <w:rPr>
          <w:rFonts w:ascii="Times New Roman" w:hAnsi="Times New Roman" w:cs="Times New Roman"/>
          <w:sz w:val="28"/>
          <w:szCs w:val="28"/>
        </w:rPr>
        <w:t>з</w:t>
      </w:r>
      <w:proofErr w:type="gramEnd"/>
      <w:r w:rsidR="00274A3C" w:rsidRPr="00EF6DD5">
        <w:rPr>
          <w:rFonts w:ascii="Times New Roman" w:hAnsi="Times New Roman" w:cs="Times New Roman"/>
          <w:sz w:val="28"/>
          <w:szCs w:val="28"/>
        </w:rPr>
        <w:t xml:space="preserve">) </w:t>
      </w:r>
      <w:r w:rsidR="002B51B8" w:rsidRPr="00EF6DD5">
        <w:rPr>
          <w:rFonts w:ascii="Times New Roman" w:hAnsi="Times New Roman" w:cs="Times New Roman"/>
          <w:color w:val="000000" w:themeColor="text1"/>
          <w:sz w:val="28"/>
          <w:szCs w:val="28"/>
        </w:rPr>
        <w:t xml:space="preserve">подпункт </w:t>
      </w:r>
      <w:r w:rsidR="005646FE" w:rsidRPr="00EF6DD5">
        <w:rPr>
          <w:rFonts w:ascii="Times New Roman" w:hAnsi="Times New Roman" w:cs="Times New Roman"/>
          <w:color w:val="000000" w:themeColor="text1"/>
          <w:sz w:val="28"/>
          <w:szCs w:val="28"/>
        </w:rPr>
        <w:t>«</w:t>
      </w:r>
      <w:r w:rsidR="002B51B8" w:rsidRPr="00EF6DD5">
        <w:rPr>
          <w:rFonts w:ascii="Times New Roman" w:hAnsi="Times New Roman" w:cs="Times New Roman"/>
          <w:color w:val="000000" w:themeColor="text1"/>
          <w:sz w:val="28"/>
          <w:szCs w:val="28"/>
        </w:rPr>
        <w:t>а</w:t>
      </w:r>
      <w:r w:rsidR="005646FE" w:rsidRPr="00EF6DD5">
        <w:rPr>
          <w:rFonts w:ascii="Times New Roman" w:hAnsi="Times New Roman" w:cs="Times New Roman"/>
          <w:color w:val="000000" w:themeColor="text1"/>
          <w:sz w:val="28"/>
          <w:szCs w:val="28"/>
        </w:rPr>
        <w:t>»</w:t>
      </w:r>
      <w:r w:rsidR="00EF6DD5" w:rsidRPr="00EF6DD5">
        <w:rPr>
          <w:rFonts w:ascii="Times New Roman" w:hAnsi="Times New Roman" w:cs="Times New Roman"/>
          <w:color w:val="000000" w:themeColor="text1"/>
          <w:sz w:val="28"/>
          <w:szCs w:val="28"/>
        </w:rPr>
        <w:t xml:space="preserve"> пункта 5</w:t>
      </w:r>
      <w:r w:rsidR="002B51B8" w:rsidRPr="00EF6DD5">
        <w:rPr>
          <w:rFonts w:ascii="Times New Roman" w:hAnsi="Times New Roman" w:cs="Times New Roman"/>
          <w:color w:val="000000" w:themeColor="text1"/>
          <w:sz w:val="28"/>
          <w:szCs w:val="28"/>
        </w:rPr>
        <w:t xml:space="preserve"> изложить в следующей редакции: </w:t>
      </w:r>
    </w:p>
    <w:p w14:paraId="51882246" w14:textId="499537A3" w:rsidR="00D04019" w:rsidRPr="00EF6DD5" w:rsidRDefault="002B51B8" w:rsidP="00EF6DD5">
      <w:pPr>
        <w:spacing w:after="0" w:line="240" w:lineRule="auto"/>
        <w:ind w:firstLine="709"/>
        <w:jc w:val="both"/>
        <w:rPr>
          <w:rFonts w:ascii="Times New Roman" w:hAnsi="Times New Roman" w:cs="Times New Roman"/>
          <w:color w:val="000000" w:themeColor="text1"/>
          <w:sz w:val="28"/>
          <w:szCs w:val="28"/>
        </w:rPr>
      </w:pPr>
      <w:r w:rsidRPr="00EF6DD5">
        <w:rPr>
          <w:rFonts w:ascii="Times New Roman" w:hAnsi="Times New Roman" w:cs="Times New Roman"/>
          <w:color w:val="000000" w:themeColor="text1"/>
          <w:sz w:val="28"/>
          <w:szCs w:val="28"/>
        </w:rPr>
        <w:t>«а) для оперативно-розыскной деятельности, являются Министерство внутренних дел Приднестровской Молдавской Республики, Государственная служба исполнения наказаний Министерства юстиции Приднестровской Молдавской Республики, Государственный таможенный комитет Приднестровской Молдавской Республики, Министерство государственной безопасности Приднестровской Молдавской Республики и Государственная служба охраны Приднестровской Молдавской Республики или их оперативные подразделения на местах; порядок использования наркотических средств, психотропных сильнодействующих и ядовитых веществ в целях оперативно-</w:t>
      </w:r>
      <w:bookmarkStart w:id="0" w:name="_GoBack"/>
      <w:r w:rsidRPr="00EF6DD5">
        <w:rPr>
          <w:rFonts w:ascii="Times New Roman" w:hAnsi="Times New Roman" w:cs="Times New Roman"/>
          <w:color w:val="000000" w:themeColor="text1"/>
          <w:sz w:val="28"/>
          <w:szCs w:val="28"/>
        </w:rPr>
        <w:lastRenderedPageBreak/>
        <w:t xml:space="preserve">розыскной деятельности определяется указанными </w:t>
      </w:r>
      <w:r w:rsidR="000F1991" w:rsidRPr="00EF6DD5">
        <w:rPr>
          <w:rFonts w:ascii="Times New Roman" w:hAnsi="Times New Roman" w:cs="Times New Roman"/>
          <w:color w:val="000000" w:themeColor="text1"/>
          <w:sz w:val="28"/>
          <w:szCs w:val="28"/>
        </w:rPr>
        <w:t xml:space="preserve">исполнительными </w:t>
      </w:r>
      <w:r w:rsidRPr="00EF6DD5">
        <w:rPr>
          <w:rFonts w:ascii="Times New Roman" w:hAnsi="Times New Roman" w:cs="Times New Roman"/>
          <w:color w:val="000000" w:themeColor="text1"/>
          <w:sz w:val="28"/>
          <w:szCs w:val="28"/>
        </w:rPr>
        <w:t xml:space="preserve">органами </w:t>
      </w:r>
      <w:r w:rsidR="000F1991" w:rsidRPr="00EF6DD5">
        <w:rPr>
          <w:rFonts w:ascii="Times New Roman" w:hAnsi="Times New Roman" w:cs="Times New Roman"/>
          <w:color w:val="000000" w:themeColor="text1"/>
          <w:sz w:val="28"/>
          <w:szCs w:val="28"/>
        </w:rPr>
        <w:t>государственной</w:t>
      </w:r>
      <w:r w:rsidRPr="00EF6DD5">
        <w:rPr>
          <w:rFonts w:ascii="Times New Roman" w:hAnsi="Times New Roman" w:cs="Times New Roman"/>
          <w:color w:val="000000" w:themeColor="text1"/>
          <w:sz w:val="28"/>
          <w:szCs w:val="28"/>
        </w:rPr>
        <w:t xml:space="preserve"> власти</w:t>
      </w:r>
      <w:r w:rsidR="00204671" w:rsidRPr="00EF6DD5">
        <w:rPr>
          <w:rFonts w:ascii="Times New Roman" w:hAnsi="Times New Roman" w:cs="Times New Roman"/>
          <w:color w:val="000000" w:themeColor="text1"/>
          <w:sz w:val="28"/>
          <w:szCs w:val="28"/>
        </w:rPr>
        <w:t xml:space="preserve"> Приднестровской Молдавской Республики</w:t>
      </w:r>
      <w:r w:rsidRPr="00EF6DD5">
        <w:rPr>
          <w:rFonts w:ascii="Times New Roman" w:hAnsi="Times New Roman" w:cs="Times New Roman"/>
          <w:color w:val="000000" w:themeColor="text1"/>
          <w:sz w:val="28"/>
          <w:szCs w:val="28"/>
        </w:rPr>
        <w:t>»;</w:t>
      </w:r>
    </w:p>
    <w:p w14:paraId="13907F0B" w14:textId="77777777" w:rsidR="00105156" w:rsidRPr="00EF6DD5" w:rsidRDefault="00105156" w:rsidP="00EF6DD5">
      <w:pPr>
        <w:spacing w:after="0" w:line="240" w:lineRule="auto"/>
        <w:ind w:firstLine="709"/>
        <w:jc w:val="both"/>
        <w:rPr>
          <w:rFonts w:ascii="Times New Roman" w:hAnsi="Times New Roman" w:cs="Times New Roman"/>
          <w:sz w:val="28"/>
          <w:szCs w:val="28"/>
        </w:rPr>
      </w:pPr>
    </w:p>
    <w:p w14:paraId="31868F86" w14:textId="27ABB3C6" w:rsidR="00D830BE" w:rsidRPr="00EF6DD5" w:rsidRDefault="00D830BE" w:rsidP="00EF6DD5">
      <w:pPr>
        <w:spacing w:after="0" w:line="240" w:lineRule="auto"/>
        <w:ind w:firstLine="709"/>
        <w:jc w:val="both"/>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и</w:t>
      </w:r>
      <w:proofErr w:type="gramEnd"/>
      <w:r w:rsidRPr="00EF6DD5">
        <w:rPr>
          <w:rFonts w:ascii="Times New Roman" w:hAnsi="Times New Roman" w:cs="Times New Roman"/>
          <w:color w:val="000000" w:themeColor="text1"/>
          <w:sz w:val="28"/>
          <w:szCs w:val="28"/>
        </w:rPr>
        <w:t xml:space="preserve">) в подпункте </w:t>
      </w:r>
      <w:r w:rsidR="000F7FDF" w:rsidRPr="00EF6DD5">
        <w:rPr>
          <w:rFonts w:ascii="Times New Roman" w:hAnsi="Times New Roman" w:cs="Times New Roman"/>
          <w:color w:val="000000" w:themeColor="text1"/>
          <w:sz w:val="28"/>
          <w:szCs w:val="28"/>
        </w:rPr>
        <w:t>«</w:t>
      </w:r>
      <w:r w:rsidRPr="00EF6DD5">
        <w:rPr>
          <w:rFonts w:ascii="Times New Roman" w:hAnsi="Times New Roman" w:cs="Times New Roman"/>
          <w:color w:val="000000" w:themeColor="text1"/>
          <w:sz w:val="28"/>
          <w:szCs w:val="28"/>
        </w:rPr>
        <w:t>б</w:t>
      </w:r>
      <w:r w:rsidR="000F7FDF" w:rsidRPr="00EF6DD5">
        <w:rPr>
          <w:rFonts w:ascii="Times New Roman" w:hAnsi="Times New Roman" w:cs="Times New Roman"/>
          <w:color w:val="000000" w:themeColor="text1"/>
          <w:sz w:val="28"/>
          <w:szCs w:val="28"/>
        </w:rPr>
        <w:t>»</w:t>
      </w:r>
      <w:r w:rsidR="00EF6DD5" w:rsidRPr="00EF6DD5">
        <w:rPr>
          <w:rFonts w:ascii="Times New Roman" w:hAnsi="Times New Roman" w:cs="Times New Roman"/>
          <w:color w:val="000000" w:themeColor="text1"/>
          <w:sz w:val="28"/>
          <w:szCs w:val="28"/>
        </w:rPr>
        <w:t xml:space="preserve"> пункта 5</w:t>
      </w:r>
      <w:r w:rsidRPr="00EF6DD5">
        <w:rPr>
          <w:rFonts w:ascii="Times New Roman" w:hAnsi="Times New Roman" w:cs="Times New Roman"/>
          <w:color w:val="000000" w:themeColor="text1"/>
          <w:sz w:val="28"/>
          <w:szCs w:val="28"/>
        </w:rPr>
        <w:t xml:space="preserve"> слова «органами </w:t>
      </w:r>
      <w:r w:rsidR="00945453" w:rsidRPr="00EF6DD5">
        <w:rPr>
          <w:rFonts w:ascii="Times New Roman" w:hAnsi="Times New Roman" w:cs="Times New Roman"/>
          <w:color w:val="000000" w:themeColor="text1"/>
          <w:sz w:val="28"/>
          <w:szCs w:val="28"/>
        </w:rPr>
        <w:t>исполнительной</w:t>
      </w:r>
      <w:r w:rsidRPr="00EF6DD5">
        <w:rPr>
          <w:rFonts w:ascii="Times New Roman" w:hAnsi="Times New Roman" w:cs="Times New Roman"/>
          <w:color w:val="000000" w:themeColor="text1"/>
          <w:sz w:val="28"/>
          <w:szCs w:val="28"/>
        </w:rPr>
        <w:t xml:space="preserve"> власти» заменить словами «исполнительными органами государственной власти Приднестровской Молдавской Республики»;</w:t>
      </w:r>
    </w:p>
    <w:p w14:paraId="29668E88"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123CE87D" w14:textId="54912A75" w:rsidR="00D830BE" w:rsidRPr="00EF6DD5" w:rsidRDefault="00EF6DD5" w:rsidP="00EF6DD5">
      <w:pPr>
        <w:spacing w:after="0" w:line="240" w:lineRule="auto"/>
        <w:ind w:firstLine="709"/>
        <w:jc w:val="both"/>
        <w:rPr>
          <w:rFonts w:ascii="Times New Roman" w:hAnsi="Times New Roman" w:cs="Times New Roman"/>
          <w:sz w:val="28"/>
          <w:szCs w:val="28"/>
        </w:rPr>
      </w:pPr>
      <w:proofErr w:type="gramStart"/>
      <w:r w:rsidRPr="00EF6DD5">
        <w:rPr>
          <w:rFonts w:ascii="Times New Roman" w:hAnsi="Times New Roman" w:cs="Times New Roman"/>
          <w:sz w:val="28"/>
          <w:szCs w:val="28"/>
        </w:rPr>
        <w:t>к</w:t>
      </w:r>
      <w:proofErr w:type="gramEnd"/>
      <w:r w:rsidRPr="00EF6DD5">
        <w:rPr>
          <w:rFonts w:ascii="Times New Roman" w:hAnsi="Times New Roman" w:cs="Times New Roman"/>
          <w:sz w:val="28"/>
          <w:szCs w:val="28"/>
        </w:rPr>
        <w:t>) часть первую пункта 7</w:t>
      </w:r>
      <w:r w:rsidR="00D830BE" w:rsidRPr="00EF6DD5">
        <w:rPr>
          <w:rFonts w:ascii="Times New Roman" w:hAnsi="Times New Roman" w:cs="Times New Roman"/>
          <w:sz w:val="28"/>
          <w:szCs w:val="28"/>
        </w:rPr>
        <w:t xml:space="preserve"> изложить в следующей редакции:</w:t>
      </w:r>
    </w:p>
    <w:p w14:paraId="45AFD0F6" w14:textId="21940C69" w:rsidR="00D830BE" w:rsidRPr="00EF6DD5" w:rsidRDefault="00D830BE" w:rsidP="00EF6DD5">
      <w:pPr>
        <w:spacing w:after="0" w:line="240" w:lineRule="auto"/>
        <w:ind w:firstLine="709"/>
        <w:jc w:val="both"/>
        <w:rPr>
          <w:rFonts w:ascii="Times New Roman" w:hAnsi="Times New Roman" w:cs="Times New Roman"/>
          <w:sz w:val="28"/>
          <w:szCs w:val="28"/>
        </w:rPr>
      </w:pPr>
      <w:r w:rsidRPr="00EF6DD5">
        <w:rPr>
          <w:rFonts w:ascii="Times New Roman" w:hAnsi="Times New Roman" w:cs="Times New Roman"/>
          <w:sz w:val="28"/>
          <w:szCs w:val="28"/>
        </w:rPr>
        <w:t xml:space="preserve">«Уничтожение изъятых из незаконного оборота наркотических средств, психотропных сильнодействующих и ядовитых веществ, а также их прекурсоров, дальнейшее использование которых признано нецелесообразным органами, осуществившими их изъятие или конфискацию, осуществляется государственными унитарными предприятиями или учреждениями, а также организациями с долей государственной собственности не менее 51 </w:t>
      </w:r>
      <w:r w:rsidR="00B35957" w:rsidRPr="00EF6DD5">
        <w:rPr>
          <w:rFonts w:ascii="Times New Roman" w:hAnsi="Times New Roman" w:cs="Times New Roman"/>
          <w:sz w:val="28"/>
          <w:szCs w:val="28"/>
        </w:rPr>
        <w:t xml:space="preserve">(пятидесяти одного) </w:t>
      </w:r>
      <w:r w:rsidRPr="00EF6DD5">
        <w:rPr>
          <w:rFonts w:ascii="Times New Roman" w:hAnsi="Times New Roman" w:cs="Times New Roman"/>
          <w:sz w:val="28"/>
          <w:szCs w:val="28"/>
        </w:rPr>
        <w:t>процента»;</w:t>
      </w:r>
    </w:p>
    <w:p w14:paraId="14FEB2D5"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52326B59" w14:textId="7D15BB44" w:rsidR="00D830BE" w:rsidRPr="00EF6DD5" w:rsidRDefault="00D830BE" w:rsidP="00EF6DD5">
      <w:pPr>
        <w:spacing w:after="0" w:line="240" w:lineRule="auto"/>
        <w:ind w:firstLine="709"/>
        <w:jc w:val="both"/>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л</w:t>
      </w:r>
      <w:proofErr w:type="gramEnd"/>
      <w:r w:rsidRPr="00EF6DD5">
        <w:rPr>
          <w:rFonts w:ascii="Times New Roman" w:hAnsi="Times New Roman" w:cs="Times New Roman"/>
          <w:color w:val="000000" w:themeColor="text1"/>
          <w:sz w:val="28"/>
          <w:szCs w:val="28"/>
        </w:rPr>
        <w:t>)</w:t>
      </w:r>
      <w:r w:rsidR="00DA3D90" w:rsidRPr="00EF6DD5">
        <w:rPr>
          <w:rFonts w:ascii="Times New Roman" w:hAnsi="Times New Roman" w:cs="Times New Roman"/>
          <w:sz w:val="28"/>
          <w:szCs w:val="28"/>
        </w:rPr>
        <w:t xml:space="preserve"> </w:t>
      </w:r>
      <w:r w:rsidR="00DA3D90" w:rsidRPr="00EF6DD5">
        <w:rPr>
          <w:rFonts w:ascii="Times New Roman" w:hAnsi="Times New Roman" w:cs="Times New Roman"/>
          <w:color w:val="000000" w:themeColor="text1"/>
          <w:sz w:val="28"/>
          <w:szCs w:val="28"/>
        </w:rPr>
        <w:t>в части первой пункта 8 слова «органов внутренних дел, органов государственной безопасности и органов здравоохранения» заменить словами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здравоохранения Приднестровской Молдавской Республики»;</w:t>
      </w:r>
    </w:p>
    <w:p w14:paraId="5E76C076"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0810272B" w14:textId="740080E7" w:rsidR="00174B04" w:rsidRPr="00EF6DD5" w:rsidRDefault="00D830BE" w:rsidP="00EF6DD5">
      <w:pPr>
        <w:spacing w:after="0" w:line="240" w:lineRule="auto"/>
        <w:ind w:firstLine="709"/>
        <w:jc w:val="both"/>
        <w:rPr>
          <w:rFonts w:ascii="Times New Roman" w:hAnsi="Times New Roman" w:cs="Times New Roman"/>
          <w:color w:val="000000" w:themeColor="text1"/>
          <w:sz w:val="28"/>
          <w:szCs w:val="28"/>
        </w:rPr>
      </w:pPr>
      <w:proofErr w:type="gramStart"/>
      <w:r w:rsidRPr="00EF6DD5">
        <w:rPr>
          <w:rFonts w:ascii="Times New Roman" w:hAnsi="Times New Roman" w:cs="Times New Roman"/>
          <w:color w:val="000000" w:themeColor="text1"/>
          <w:sz w:val="28"/>
          <w:szCs w:val="28"/>
        </w:rPr>
        <w:t>м</w:t>
      </w:r>
      <w:proofErr w:type="gramEnd"/>
      <w:r w:rsidR="001C042C" w:rsidRPr="00EF6DD5">
        <w:rPr>
          <w:rFonts w:ascii="Times New Roman" w:hAnsi="Times New Roman" w:cs="Times New Roman"/>
          <w:color w:val="000000" w:themeColor="text1"/>
          <w:sz w:val="28"/>
          <w:szCs w:val="28"/>
        </w:rPr>
        <w:t>)</w:t>
      </w:r>
      <w:r w:rsidR="00407511" w:rsidRPr="00EF6DD5">
        <w:rPr>
          <w:rFonts w:ascii="Times New Roman" w:hAnsi="Times New Roman" w:cs="Times New Roman"/>
          <w:color w:val="000000" w:themeColor="text1"/>
          <w:sz w:val="28"/>
          <w:szCs w:val="28"/>
        </w:rPr>
        <w:t xml:space="preserve"> в пункте 9</w:t>
      </w:r>
      <w:r w:rsidR="002B51B8" w:rsidRPr="00EF6DD5">
        <w:rPr>
          <w:rFonts w:ascii="Times New Roman" w:hAnsi="Times New Roman" w:cs="Times New Roman"/>
          <w:color w:val="000000" w:themeColor="text1"/>
          <w:sz w:val="28"/>
          <w:szCs w:val="28"/>
        </w:rPr>
        <w:t xml:space="preserve"> слова «работника органа дознания» заменить словом «дознавателя»</w:t>
      </w:r>
      <w:r w:rsidR="00DA3D90" w:rsidRPr="00EF6DD5">
        <w:rPr>
          <w:rFonts w:ascii="Times New Roman" w:hAnsi="Times New Roman" w:cs="Times New Roman"/>
          <w:color w:val="000000" w:themeColor="text1"/>
          <w:sz w:val="28"/>
          <w:szCs w:val="28"/>
        </w:rPr>
        <w:t>.</w:t>
      </w:r>
    </w:p>
    <w:p w14:paraId="0CC24C88" w14:textId="77777777" w:rsidR="00105156" w:rsidRPr="00EF6DD5" w:rsidRDefault="00105156" w:rsidP="00EF6DD5">
      <w:pPr>
        <w:spacing w:after="0" w:line="240" w:lineRule="auto"/>
        <w:ind w:firstLine="709"/>
        <w:jc w:val="both"/>
        <w:rPr>
          <w:rFonts w:ascii="Times New Roman" w:hAnsi="Times New Roman" w:cs="Times New Roman"/>
          <w:color w:val="000000" w:themeColor="text1"/>
          <w:sz w:val="28"/>
          <w:szCs w:val="28"/>
        </w:rPr>
      </w:pPr>
    </w:p>
    <w:p w14:paraId="3443BCFC" w14:textId="4C372C8C" w:rsidR="003B1C1A" w:rsidRPr="00EF6DD5" w:rsidRDefault="000E0372" w:rsidP="00EF6DD5">
      <w:pPr>
        <w:spacing w:after="0" w:line="240" w:lineRule="auto"/>
        <w:ind w:firstLine="709"/>
        <w:jc w:val="both"/>
        <w:rPr>
          <w:rFonts w:ascii="Times New Roman" w:hAnsi="Times New Roman" w:cs="Times New Roman"/>
          <w:sz w:val="28"/>
          <w:szCs w:val="28"/>
        </w:rPr>
      </w:pPr>
      <w:r w:rsidRPr="00EF6DD5">
        <w:rPr>
          <w:rFonts w:ascii="Times New Roman" w:hAnsi="Times New Roman" w:cs="Times New Roman"/>
          <w:color w:val="000000" w:themeColor="text1"/>
          <w:sz w:val="28"/>
          <w:szCs w:val="28"/>
        </w:rPr>
        <w:t>2</w:t>
      </w:r>
      <w:r w:rsidR="00E821DD" w:rsidRPr="00EF6DD5">
        <w:rPr>
          <w:rFonts w:ascii="Times New Roman" w:hAnsi="Times New Roman" w:cs="Times New Roman"/>
          <w:color w:val="000000" w:themeColor="text1"/>
          <w:sz w:val="28"/>
          <w:szCs w:val="28"/>
        </w:rPr>
        <w:t xml:space="preserve">. </w:t>
      </w:r>
      <w:r w:rsidR="003B1C1A" w:rsidRPr="00EF6DD5">
        <w:rPr>
          <w:rFonts w:ascii="Times New Roman" w:hAnsi="Times New Roman" w:cs="Times New Roman"/>
          <w:color w:val="000000" w:themeColor="text1"/>
          <w:sz w:val="28"/>
          <w:szCs w:val="28"/>
        </w:rPr>
        <w:t xml:space="preserve">Настоящий Указ вступает в силу со дня, следующего за днем официального опубликования. </w:t>
      </w:r>
      <w:r w:rsidR="00673A16" w:rsidRPr="00EF6DD5">
        <w:rPr>
          <w:rFonts w:ascii="Times New Roman" w:hAnsi="Times New Roman" w:cs="Times New Roman"/>
          <w:color w:val="000000" w:themeColor="text1"/>
          <w:sz w:val="28"/>
          <w:szCs w:val="28"/>
        </w:rPr>
        <w:t xml:space="preserve"> </w:t>
      </w:r>
    </w:p>
    <w:p w14:paraId="25B5D59B" w14:textId="77777777" w:rsidR="003B1C1A" w:rsidRPr="00EF6DD5" w:rsidRDefault="003B1C1A" w:rsidP="00EF6DD5">
      <w:pPr>
        <w:spacing w:after="0" w:line="240" w:lineRule="auto"/>
        <w:ind w:firstLine="709"/>
        <w:jc w:val="both"/>
        <w:rPr>
          <w:rFonts w:ascii="Times New Roman" w:hAnsi="Times New Roman" w:cs="Times New Roman"/>
          <w:color w:val="000000" w:themeColor="text1"/>
          <w:sz w:val="28"/>
          <w:szCs w:val="28"/>
        </w:rPr>
      </w:pPr>
    </w:p>
    <w:p w14:paraId="622CB906" w14:textId="77777777" w:rsidR="00407511" w:rsidRDefault="00407511" w:rsidP="00C222E8">
      <w:pPr>
        <w:spacing w:after="0" w:line="240" w:lineRule="auto"/>
        <w:jc w:val="both"/>
        <w:rPr>
          <w:rFonts w:ascii="Times New Roman" w:hAnsi="Times New Roman" w:cs="Times New Roman"/>
          <w:color w:val="000000" w:themeColor="text1"/>
          <w:sz w:val="28"/>
          <w:szCs w:val="28"/>
        </w:rPr>
      </w:pPr>
    </w:p>
    <w:p w14:paraId="5EA25E4C" w14:textId="77777777" w:rsidR="00BA1845" w:rsidRPr="00EF6DD5" w:rsidRDefault="00BA1845" w:rsidP="00C222E8">
      <w:pPr>
        <w:spacing w:after="0" w:line="240" w:lineRule="auto"/>
        <w:jc w:val="both"/>
        <w:rPr>
          <w:rFonts w:ascii="Times New Roman" w:hAnsi="Times New Roman" w:cs="Times New Roman"/>
          <w:color w:val="000000" w:themeColor="text1"/>
          <w:sz w:val="28"/>
          <w:szCs w:val="28"/>
        </w:rPr>
      </w:pPr>
    </w:p>
    <w:p w14:paraId="68C312B0" w14:textId="77777777" w:rsidR="00407511" w:rsidRPr="00EF6DD5" w:rsidRDefault="00407511" w:rsidP="00C222E8">
      <w:pPr>
        <w:spacing w:after="0" w:line="240" w:lineRule="auto"/>
        <w:jc w:val="both"/>
        <w:rPr>
          <w:rFonts w:ascii="Times New Roman" w:hAnsi="Times New Roman" w:cs="Times New Roman"/>
          <w:color w:val="000000" w:themeColor="text1"/>
          <w:sz w:val="28"/>
          <w:szCs w:val="28"/>
        </w:rPr>
      </w:pPr>
    </w:p>
    <w:p w14:paraId="509EA3F4" w14:textId="6EF01E90" w:rsidR="00BA1845" w:rsidRPr="00BA1845" w:rsidRDefault="00BA1845" w:rsidP="00BA1845">
      <w:pPr>
        <w:spacing w:after="0" w:line="240" w:lineRule="auto"/>
        <w:jc w:val="both"/>
        <w:rPr>
          <w:rFonts w:ascii="Times New Roman" w:hAnsi="Times New Roman" w:cs="Times New Roman"/>
          <w:color w:val="000000" w:themeColor="text1"/>
          <w:sz w:val="24"/>
          <w:szCs w:val="28"/>
        </w:rPr>
      </w:pPr>
      <w:r w:rsidRPr="00BA1845">
        <w:rPr>
          <w:rFonts w:ascii="Times New Roman" w:hAnsi="Times New Roman" w:cs="Times New Roman"/>
          <w:color w:val="000000" w:themeColor="text1"/>
          <w:sz w:val="24"/>
          <w:szCs w:val="28"/>
        </w:rPr>
        <w:t xml:space="preserve">ПРЕЗИДЕНТ                                                              </w:t>
      </w:r>
      <w:r>
        <w:rPr>
          <w:rFonts w:ascii="Times New Roman" w:hAnsi="Times New Roman" w:cs="Times New Roman"/>
          <w:color w:val="000000" w:themeColor="text1"/>
          <w:sz w:val="24"/>
          <w:szCs w:val="28"/>
        </w:rPr>
        <w:t xml:space="preserve">                                 </w:t>
      </w:r>
      <w:r w:rsidRPr="00BA1845">
        <w:rPr>
          <w:rFonts w:ascii="Times New Roman" w:hAnsi="Times New Roman" w:cs="Times New Roman"/>
          <w:color w:val="000000" w:themeColor="text1"/>
          <w:sz w:val="24"/>
          <w:szCs w:val="28"/>
        </w:rPr>
        <w:t xml:space="preserve">                                 В.КРАСНОСЕЛЬСКИЙ</w:t>
      </w:r>
    </w:p>
    <w:bookmarkEnd w:id="0"/>
    <w:p w14:paraId="7104B050" w14:textId="77777777" w:rsidR="00BA1845" w:rsidRPr="00575276" w:rsidRDefault="00BA1845" w:rsidP="00BA1845">
      <w:pPr>
        <w:spacing w:after="0" w:line="240" w:lineRule="auto"/>
        <w:jc w:val="both"/>
        <w:rPr>
          <w:rFonts w:ascii="Times New Roman" w:hAnsi="Times New Roman" w:cs="Times New Roman"/>
          <w:sz w:val="28"/>
          <w:szCs w:val="28"/>
        </w:rPr>
      </w:pPr>
    </w:p>
    <w:p w14:paraId="5BECE3BF" w14:textId="77777777" w:rsidR="00BA1845" w:rsidRPr="00575276" w:rsidRDefault="00BA1845" w:rsidP="00BA1845">
      <w:pPr>
        <w:spacing w:after="0" w:line="240" w:lineRule="auto"/>
        <w:jc w:val="both"/>
        <w:rPr>
          <w:rFonts w:ascii="Times New Roman" w:hAnsi="Times New Roman" w:cs="Times New Roman"/>
          <w:sz w:val="28"/>
          <w:szCs w:val="28"/>
        </w:rPr>
      </w:pPr>
    </w:p>
    <w:p w14:paraId="4F287877" w14:textId="77777777" w:rsidR="00BA1845" w:rsidRPr="00575276" w:rsidRDefault="00BA1845" w:rsidP="00BA1845">
      <w:pPr>
        <w:spacing w:after="0" w:line="240" w:lineRule="auto"/>
        <w:jc w:val="both"/>
        <w:rPr>
          <w:rFonts w:ascii="Times New Roman" w:hAnsi="Times New Roman" w:cs="Times New Roman"/>
          <w:sz w:val="28"/>
          <w:szCs w:val="28"/>
        </w:rPr>
      </w:pPr>
    </w:p>
    <w:p w14:paraId="29EA0BCD" w14:textId="77777777" w:rsidR="00BA1845" w:rsidRPr="00575276" w:rsidRDefault="00BA1845" w:rsidP="00BA1845">
      <w:pPr>
        <w:spacing w:after="0" w:line="240" w:lineRule="auto"/>
        <w:ind w:firstLine="709"/>
        <w:jc w:val="both"/>
        <w:rPr>
          <w:rFonts w:ascii="Times New Roman" w:hAnsi="Times New Roman" w:cs="Times New Roman"/>
          <w:sz w:val="28"/>
          <w:szCs w:val="28"/>
        </w:rPr>
      </w:pPr>
      <w:r w:rsidRPr="00575276">
        <w:rPr>
          <w:rFonts w:ascii="Times New Roman" w:hAnsi="Times New Roman" w:cs="Times New Roman"/>
          <w:sz w:val="28"/>
          <w:szCs w:val="28"/>
        </w:rPr>
        <w:t xml:space="preserve"> г. Тирасполь</w:t>
      </w:r>
    </w:p>
    <w:p w14:paraId="12D38327" w14:textId="7FCDD27D" w:rsidR="00BA1845" w:rsidRPr="00575276" w:rsidRDefault="00575276" w:rsidP="00BA18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июл</w:t>
      </w:r>
      <w:r w:rsidR="00BA1845" w:rsidRPr="00575276">
        <w:rPr>
          <w:rFonts w:ascii="Times New Roman" w:hAnsi="Times New Roman" w:cs="Times New Roman"/>
          <w:sz w:val="28"/>
          <w:szCs w:val="28"/>
        </w:rPr>
        <w:t>я 2025 г.</w:t>
      </w:r>
    </w:p>
    <w:p w14:paraId="575B342D" w14:textId="2393067F" w:rsidR="00BA1845" w:rsidRPr="00575276" w:rsidRDefault="00575276" w:rsidP="00BA18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252</w:t>
      </w:r>
    </w:p>
    <w:p w14:paraId="5106C81C" w14:textId="77777777" w:rsidR="00EF6DD5" w:rsidRPr="00575276" w:rsidRDefault="00EF6DD5" w:rsidP="00C222E8">
      <w:pPr>
        <w:spacing w:after="0" w:line="240" w:lineRule="auto"/>
        <w:jc w:val="both"/>
        <w:rPr>
          <w:rFonts w:ascii="Times New Roman" w:hAnsi="Times New Roman" w:cs="Times New Roman"/>
          <w:sz w:val="28"/>
          <w:szCs w:val="28"/>
        </w:rPr>
      </w:pPr>
    </w:p>
    <w:sectPr w:rsidR="00EF6DD5" w:rsidRPr="00575276" w:rsidSect="00BA1845">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EB9EE" w14:textId="77777777" w:rsidR="00041708" w:rsidRDefault="00041708" w:rsidP="00BA1845">
      <w:pPr>
        <w:spacing w:after="0" w:line="240" w:lineRule="auto"/>
      </w:pPr>
      <w:r>
        <w:separator/>
      </w:r>
    </w:p>
  </w:endnote>
  <w:endnote w:type="continuationSeparator" w:id="0">
    <w:p w14:paraId="2F7041CA" w14:textId="77777777" w:rsidR="00041708" w:rsidRDefault="00041708" w:rsidP="00BA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A6DDF" w14:textId="77777777" w:rsidR="00041708" w:rsidRDefault="00041708" w:rsidP="00BA1845">
      <w:pPr>
        <w:spacing w:after="0" w:line="240" w:lineRule="auto"/>
      </w:pPr>
      <w:r>
        <w:separator/>
      </w:r>
    </w:p>
  </w:footnote>
  <w:footnote w:type="continuationSeparator" w:id="0">
    <w:p w14:paraId="0C34DEB4" w14:textId="77777777" w:rsidR="00041708" w:rsidRDefault="00041708" w:rsidP="00BA1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535440"/>
      <w:docPartObj>
        <w:docPartGallery w:val="Page Numbers (Top of Page)"/>
        <w:docPartUnique/>
      </w:docPartObj>
    </w:sdtPr>
    <w:sdtEndPr>
      <w:rPr>
        <w:rFonts w:ascii="Times New Roman" w:hAnsi="Times New Roman" w:cs="Times New Roman"/>
        <w:sz w:val="24"/>
      </w:rPr>
    </w:sdtEndPr>
    <w:sdtContent>
      <w:p w14:paraId="0D7437E4" w14:textId="59516FF3" w:rsidR="00BA1845" w:rsidRPr="00BA1845" w:rsidRDefault="00BA1845">
        <w:pPr>
          <w:pStyle w:val="ad"/>
          <w:jc w:val="center"/>
          <w:rPr>
            <w:rFonts w:ascii="Times New Roman" w:hAnsi="Times New Roman" w:cs="Times New Roman"/>
            <w:sz w:val="24"/>
          </w:rPr>
        </w:pPr>
        <w:r w:rsidRPr="00BA1845">
          <w:rPr>
            <w:rFonts w:ascii="Times New Roman" w:hAnsi="Times New Roman" w:cs="Times New Roman"/>
            <w:sz w:val="24"/>
          </w:rPr>
          <w:fldChar w:fldCharType="begin"/>
        </w:r>
        <w:r w:rsidRPr="00BA1845">
          <w:rPr>
            <w:rFonts w:ascii="Times New Roman" w:hAnsi="Times New Roman" w:cs="Times New Roman"/>
            <w:sz w:val="24"/>
          </w:rPr>
          <w:instrText>PAGE   \* MERGEFORMAT</w:instrText>
        </w:r>
        <w:r w:rsidRPr="00BA1845">
          <w:rPr>
            <w:rFonts w:ascii="Times New Roman" w:hAnsi="Times New Roman" w:cs="Times New Roman"/>
            <w:sz w:val="24"/>
          </w:rPr>
          <w:fldChar w:fldCharType="separate"/>
        </w:r>
        <w:r w:rsidR="00DA1479">
          <w:rPr>
            <w:rFonts w:ascii="Times New Roman" w:hAnsi="Times New Roman" w:cs="Times New Roman"/>
            <w:noProof/>
            <w:sz w:val="24"/>
          </w:rPr>
          <w:t>- 4 -</w:t>
        </w:r>
        <w:r w:rsidRPr="00BA1845">
          <w:rPr>
            <w:rFonts w:ascii="Times New Roman" w:hAnsi="Times New Roman" w:cs="Times New Roman"/>
            <w:sz w:val="24"/>
          </w:rPr>
          <w:fldChar w:fldCharType="end"/>
        </w:r>
      </w:p>
    </w:sdtContent>
  </w:sdt>
  <w:p w14:paraId="7BCF613B" w14:textId="77777777" w:rsidR="00BA1845" w:rsidRDefault="00BA184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B6"/>
    <w:rsid w:val="00001EB9"/>
    <w:rsid w:val="000025FB"/>
    <w:rsid w:val="000050F4"/>
    <w:rsid w:val="0001062D"/>
    <w:rsid w:val="00010C65"/>
    <w:rsid w:val="00011E3C"/>
    <w:rsid w:val="00012F0D"/>
    <w:rsid w:val="00041708"/>
    <w:rsid w:val="000467EF"/>
    <w:rsid w:val="00061729"/>
    <w:rsid w:val="00062199"/>
    <w:rsid w:val="00075CF0"/>
    <w:rsid w:val="00084A4A"/>
    <w:rsid w:val="000855E0"/>
    <w:rsid w:val="000867D7"/>
    <w:rsid w:val="00093FE8"/>
    <w:rsid w:val="000968AF"/>
    <w:rsid w:val="000A4F63"/>
    <w:rsid w:val="000B1EDB"/>
    <w:rsid w:val="000B3506"/>
    <w:rsid w:val="000B35DF"/>
    <w:rsid w:val="000B5360"/>
    <w:rsid w:val="000C11F3"/>
    <w:rsid w:val="000C3335"/>
    <w:rsid w:val="000C3A6E"/>
    <w:rsid w:val="000D0869"/>
    <w:rsid w:val="000D7AEF"/>
    <w:rsid w:val="000E0040"/>
    <w:rsid w:val="000E0372"/>
    <w:rsid w:val="000E3CAD"/>
    <w:rsid w:val="000E4889"/>
    <w:rsid w:val="000E4EFD"/>
    <w:rsid w:val="000F10BD"/>
    <w:rsid w:val="000F1991"/>
    <w:rsid w:val="000F7FDF"/>
    <w:rsid w:val="001026EE"/>
    <w:rsid w:val="00105156"/>
    <w:rsid w:val="00114859"/>
    <w:rsid w:val="001151EC"/>
    <w:rsid w:val="00121B4F"/>
    <w:rsid w:val="00122967"/>
    <w:rsid w:val="00130756"/>
    <w:rsid w:val="001309D4"/>
    <w:rsid w:val="00131425"/>
    <w:rsid w:val="001334C0"/>
    <w:rsid w:val="0013685A"/>
    <w:rsid w:val="001467DC"/>
    <w:rsid w:val="00155531"/>
    <w:rsid w:val="00171456"/>
    <w:rsid w:val="00174B04"/>
    <w:rsid w:val="001770C9"/>
    <w:rsid w:val="00177CD6"/>
    <w:rsid w:val="001820ED"/>
    <w:rsid w:val="001A39AB"/>
    <w:rsid w:val="001B343F"/>
    <w:rsid w:val="001C042C"/>
    <w:rsid w:val="001C77C9"/>
    <w:rsid w:val="001D0353"/>
    <w:rsid w:val="001D50FD"/>
    <w:rsid w:val="001F6057"/>
    <w:rsid w:val="00204671"/>
    <w:rsid w:val="00204B9C"/>
    <w:rsid w:val="00210BE3"/>
    <w:rsid w:val="00216A4D"/>
    <w:rsid w:val="00222C30"/>
    <w:rsid w:val="00231C2F"/>
    <w:rsid w:val="00246DE9"/>
    <w:rsid w:val="00253105"/>
    <w:rsid w:val="00263392"/>
    <w:rsid w:val="00265684"/>
    <w:rsid w:val="00265E03"/>
    <w:rsid w:val="00272DA4"/>
    <w:rsid w:val="00274A3C"/>
    <w:rsid w:val="00276CBA"/>
    <w:rsid w:val="002907F3"/>
    <w:rsid w:val="002A4A72"/>
    <w:rsid w:val="002B2F81"/>
    <w:rsid w:val="002B51B8"/>
    <w:rsid w:val="002C0C45"/>
    <w:rsid w:val="002D0D60"/>
    <w:rsid w:val="002D24F0"/>
    <w:rsid w:val="002E1463"/>
    <w:rsid w:val="002E3461"/>
    <w:rsid w:val="002E3980"/>
    <w:rsid w:val="002E51A7"/>
    <w:rsid w:val="00302044"/>
    <w:rsid w:val="00307AAB"/>
    <w:rsid w:val="00332FEC"/>
    <w:rsid w:val="0033459A"/>
    <w:rsid w:val="00334F16"/>
    <w:rsid w:val="00337752"/>
    <w:rsid w:val="00341FF4"/>
    <w:rsid w:val="00342799"/>
    <w:rsid w:val="003429F2"/>
    <w:rsid w:val="003560E3"/>
    <w:rsid w:val="00364A83"/>
    <w:rsid w:val="003651D8"/>
    <w:rsid w:val="003677B2"/>
    <w:rsid w:val="003716E3"/>
    <w:rsid w:val="00371BFA"/>
    <w:rsid w:val="003746AF"/>
    <w:rsid w:val="00375A5D"/>
    <w:rsid w:val="003850EC"/>
    <w:rsid w:val="003A5CD0"/>
    <w:rsid w:val="003B1C1A"/>
    <w:rsid w:val="003C0AEE"/>
    <w:rsid w:val="003F5981"/>
    <w:rsid w:val="003F6EF0"/>
    <w:rsid w:val="00406287"/>
    <w:rsid w:val="00407511"/>
    <w:rsid w:val="00436694"/>
    <w:rsid w:val="00436C99"/>
    <w:rsid w:val="00441468"/>
    <w:rsid w:val="00444D6E"/>
    <w:rsid w:val="00452A30"/>
    <w:rsid w:val="00454DB0"/>
    <w:rsid w:val="0045694D"/>
    <w:rsid w:val="004678B9"/>
    <w:rsid w:val="00472FDA"/>
    <w:rsid w:val="004763B2"/>
    <w:rsid w:val="00476553"/>
    <w:rsid w:val="0048007A"/>
    <w:rsid w:val="00491EB5"/>
    <w:rsid w:val="00493A5F"/>
    <w:rsid w:val="004A416C"/>
    <w:rsid w:val="004A536F"/>
    <w:rsid w:val="004B1799"/>
    <w:rsid w:val="004B1E27"/>
    <w:rsid w:val="004B688B"/>
    <w:rsid w:val="004C6111"/>
    <w:rsid w:val="004E3BBA"/>
    <w:rsid w:val="004E6002"/>
    <w:rsid w:val="004E6FCB"/>
    <w:rsid w:val="004F5F97"/>
    <w:rsid w:val="0050571B"/>
    <w:rsid w:val="00507A3B"/>
    <w:rsid w:val="00530D93"/>
    <w:rsid w:val="00542407"/>
    <w:rsid w:val="00542C50"/>
    <w:rsid w:val="00554EE4"/>
    <w:rsid w:val="005646FE"/>
    <w:rsid w:val="005662BC"/>
    <w:rsid w:val="00572E56"/>
    <w:rsid w:val="00575276"/>
    <w:rsid w:val="005904DE"/>
    <w:rsid w:val="00590C18"/>
    <w:rsid w:val="005921BC"/>
    <w:rsid w:val="0059448B"/>
    <w:rsid w:val="005A4412"/>
    <w:rsid w:val="005A52D4"/>
    <w:rsid w:val="005B1225"/>
    <w:rsid w:val="005B1D29"/>
    <w:rsid w:val="005B366B"/>
    <w:rsid w:val="005B4F8E"/>
    <w:rsid w:val="005C02CE"/>
    <w:rsid w:val="005C4BE7"/>
    <w:rsid w:val="005D2DE0"/>
    <w:rsid w:val="005E610F"/>
    <w:rsid w:val="006021E4"/>
    <w:rsid w:val="00602D40"/>
    <w:rsid w:val="006173B6"/>
    <w:rsid w:val="00623FBB"/>
    <w:rsid w:val="006326DC"/>
    <w:rsid w:val="0064072A"/>
    <w:rsid w:val="006532A9"/>
    <w:rsid w:val="006626B6"/>
    <w:rsid w:val="006637B8"/>
    <w:rsid w:val="0066710D"/>
    <w:rsid w:val="00673A16"/>
    <w:rsid w:val="00674223"/>
    <w:rsid w:val="006749AD"/>
    <w:rsid w:val="0067696B"/>
    <w:rsid w:val="0067756D"/>
    <w:rsid w:val="00684EB1"/>
    <w:rsid w:val="00690FCD"/>
    <w:rsid w:val="00697497"/>
    <w:rsid w:val="00697F9E"/>
    <w:rsid w:val="006A22E0"/>
    <w:rsid w:val="006A6E02"/>
    <w:rsid w:val="006C2100"/>
    <w:rsid w:val="006C44A6"/>
    <w:rsid w:val="006D33CD"/>
    <w:rsid w:val="006D342A"/>
    <w:rsid w:val="006D68EF"/>
    <w:rsid w:val="006E4C33"/>
    <w:rsid w:val="006F2ECE"/>
    <w:rsid w:val="006F5BD8"/>
    <w:rsid w:val="006F769A"/>
    <w:rsid w:val="007019F0"/>
    <w:rsid w:val="00717708"/>
    <w:rsid w:val="00721BF2"/>
    <w:rsid w:val="0072417C"/>
    <w:rsid w:val="007277B9"/>
    <w:rsid w:val="00735290"/>
    <w:rsid w:val="00750305"/>
    <w:rsid w:val="007626DE"/>
    <w:rsid w:val="00764CF9"/>
    <w:rsid w:val="00767044"/>
    <w:rsid w:val="0077072C"/>
    <w:rsid w:val="0077280F"/>
    <w:rsid w:val="00781572"/>
    <w:rsid w:val="00783DAA"/>
    <w:rsid w:val="00784BDC"/>
    <w:rsid w:val="007A3281"/>
    <w:rsid w:val="007B0FB3"/>
    <w:rsid w:val="007B5950"/>
    <w:rsid w:val="007B7DD9"/>
    <w:rsid w:val="007C544B"/>
    <w:rsid w:val="007D0C08"/>
    <w:rsid w:val="007D60AB"/>
    <w:rsid w:val="007D71F5"/>
    <w:rsid w:val="007E2CE1"/>
    <w:rsid w:val="007E6DC0"/>
    <w:rsid w:val="007E7C89"/>
    <w:rsid w:val="0080738F"/>
    <w:rsid w:val="00812BAA"/>
    <w:rsid w:val="00814E43"/>
    <w:rsid w:val="00815721"/>
    <w:rsid w:val="0082206E"/>
    <w:rsid w:val="00822FF3"/>
    <w:rsid w:val="0082746B"/>
    <w:rsid w:val="008303E3"/>
    <w:rsid w:val="00830DB4"/>
    <w:rsid w:val="00846B64"/>
    <w:rsid w:val="00847F54"/>
    <w:rsid w:val="00853018"/>
    <w:rsid w:val="00856833"/>
    <w:rsid w:val="008631B4"/>
    <w:rsid w:val="00865F9F"/>
    <w:rsid w:val="00895655"/>
    <w:rsid w:val="0089668A"/>
    <w:rsid w:val="008A0956"/>
    <w:rsid w:val="008A7558"/>
    <w:rsid w:val="008B2FA0"/>
    <w:rsid w:val="008C2F8E"/>
    <w:rsid w:val="008D32BF"/>
    <w:rsid w:val="008D3971"/>
    <w:rsid w:val="008D5A11"/>
    <w:rsid w:val="008D5F92"/>
    <w:rsid w:val="00905BBB"/>
    <w:rsid w:val="00922A20"/>
    <w:rsid w:val="0092630A"/>
    <w:rsid w:val="009352F4"/>
    <w:rsid w:val="00937620"/>
    <w:rsid w:val="00937CDA"/>
    <w:rsid w:val="009401EA"/>
    <w:rsid w:val="00940F1E"/>
    <w:rsid w:val="00945453"/>
    <w:rsid w:val="00951468"/>
    <w:rsid w:val="00956C5D"/>
    <w:rsid w:val="00961422"/>
    <w:rsid w:val="009707E0"/>
    <w:rsid w:val="00973AD4"/>
    <w:rsid w:val="0097571E"/>
    <w:rsid w:val="00981F6F"/>
    <w:rsid w:val="00985D17"/>
    <w:rsid w:val="009870B2"/>
    <w:rsid w:val="009941EB"/>
    <w:rsid w:val="009B026C"/>
    <w:rsid w:val="009B1950"/>
    <w:rsid w:val="009B2787"/>
    <w:rsid w:val="009C07E6"/>
    <w:rsid w:val="009E5923"/>
    <w:rsid w:val="009E5D8F"/>
    <w:rsid w:val="009F3850"/>
    <w:rsid w:val="00A02160"/>
    <w:rsid w:val="00A04B9B"/>
    <w:rsid w:val="00A06986"/>
    <w:rsid w:val="00A1738A"/>
    <w:rsid w:val="00A22781"/>
    <w:rsid w:val="00A3510B"/>
    <w:rsid w:val="00A45834"/>
    <w:rsid w:val="00A464C7"/>
    <w:rsid w:val="00A47A0F"/>
    <w:rsid w:val="00A51EE1"/>
    <w:rsid w:val="00A6713C"/>
    <w:rsid w:val="00A72789"/>
    <w:rsid w:val="00AA2BAA"/>
    <w:rsid w:val="00AA7A76"/>
    <w:rsid w:val="00AB0533"/>
    <w:rsid w:val="00AB104D"/>
    <w:rsid w:val="00AB6DBC"/>
    <w:rsid w:val="00AC35B8"/>
    <w:rsid w:val="00AC3B68"/>
    <w:rsid w:val="00AD2CF2"/>
    <w:rsid w:val="00AE5425"/>
    <w:rsid w:val="00AF74EA"/>
    <w:rsid w:val="00B20555"/>
    <w:rsid w:val="00B34FF8"/>
    <w:rsid w:val="00B35957"/>
    <w:rsid w:val="00B370FE"/>
    <w:rsid w:val="00B46BCA"/>
    <w:rsid w:val="00B5150E"/>
    <w:rsid w:val="00B52CF7"/>
    <w:rsid w:val="00B63864"/>
    <w:rsid w:val="00B65E87"/>
    <w:rsid w:val="00B675EB"/>
    <w:rsid w:val="00B67619"/>
    <w:rsid w:val="00B720BF"/>
    <w:rsid w:val="00B72902"/>
    <w:rsid w:val="00B7437A"/>
    <w:rsid w:val="00B77632"/>
    <w:rsid w:val="00B81E88"/>
    <w:rsid w:val="00B832EC"/>
    <w:rsid w:val="00B86CD6"/>
    <w:rsid w:val="00B87BB2"/>
    <w:rsid w:val="00B9133E"/>
    <w:rsid w:val="00B92BA6"/>
    <w:rsid w:val="00B94FB8"/>
    <w:rsid w:val="00BA1845"/>
    <w:rsid w:val="00BA1C95"/>
    <w:rsid w:val="00BA20F9"/>
    <w:rsid w:val="00BA6BA6"/>
    <w:rsid w:val="00BA766A"/>
    <w:rsid w:val="00BA7675"/>
    <w:rsid w:val="00BB16F4"/>
    <w:rsid w:val="00BB20EE"/>
    <w:rsid w:val="00BB6B84"/>
    <w:rsid w:val="00BD4C79"/>
    <w:rsid w:val="00BD658B"/>
    <w:rsid w:val="00BE19AA"/>
    <w:rsid w:val="00BE1D8B"/>
    <w:rsid w:val="00BF5576"/>
    <w:rsid w:val="00BF59F8"/>
    <w:rsid w:val="00BF5E14"/>
    <w:rsid w:val="00BF662F"/>
    <w:rsid w:val="00C037EE"/>
    <w:rsid w:val="00C209FB"/>
    <w:rsid w:val="00C222E8"/>
    <w:rsid w:val="00C233AE"/>
    <w:rsid w:val="00C27990"/>
    <w:rsid w:val="00C47034"/>
    <w:rsid w:val="00C67DF7"/>
    <w:rsid w:val="00C72A2E"/>
    <w:rsid w:val="00C7320C"/>
    <w:rsid w:val="00C743D2"/>
    <w:rsid w:val="00C83BCD"/>
    <w:rsid w:val="00C85373"/>
    <w:rsid w:val="00C938B4"/>
    <w:rsid w:val="00CB3DCC"/>
    <w:rsid w:val="00CB6A5E"/>
    <w:rsid w:val="00CE3012"/>
    <w:rsid w:val="00CE5069"/>
    <w:rsid w:val="00CF35EE"/>
    <w:rsid w:val="00CF38DA"/>
    <w:rsid w:val="00D026E5"/>
    <w:rsid w:val="00D04019"/>
    <w:rsid w:val="00D24D4C"/>
    <w:rsid w:val="00D30ECB"/>
    <w:rsid w:val="00D318C7"/>
    <w:rsid w:val="00D3463C"/>
    <w:rsid w:val="00D51696"/>
    <w:rsid w:val="00D5205F"/>
    <w:rsid w:val="00D5355E"/>
    <w:rsid w:val="00D553AC"/>
    <w:rsid w:val="00D60E25"/>
    <w:rsid w:val="00D830BE"/>
    <w:rsid w:val="00D83C1A"/>
    <w:rsid w:val="00D84EDF"/>
    <w:rsid w:val="00D90F92"/>
    <w:rsid w:val="00D9324B"/>
    <w:rsid w:val="00DA1479"/>
    <w:rsid w:val="00DA3D90"/>
    <w:rsid w:val="00DB76E4"/>
    <w:rsid w:val="00DC1239"/>
    <w:rsid w:val="00DC217D"/>
    <w:rsid w:val="00DC7FE9"/>
    <w:rsid w:val="00DD6867"/>
    <w:rsid w:val="00DE4079"/>
    <w:rsid w:val="00E042B8"/>
    <w:rsid w:val="00E075C8"/>
    <w:rsid w:val="00E23A87"/>
    <w:rsid w:val="00E27909"/>
    <w:rsid w:val="00E3430C"/>
    <w:rsid w:val="00E45356"/>
    <w:rsid w:val="00E47D68"/>
    <w:rsid w:val="00E50385"/>
    <w:rsid w:val="00E53914"/>
    <w:rsid w:val="00E63CF0"/>
    <w:rsid w:val="00E77B87"/>
    <w:rsid w:val="00E821DD"/>
    <w:rsid w:val="00E828EA"/>
    <w:rsid w:val="00E848E6"/>
    <w:rsid w:val="00E90615"/>
    <w:rsid w:val="00E9292B"/>
    <w:rsid w:val="00E93B41"/>
    <w:rsid w:val="00E971B9"/>
    <w:rsid w:val="00EA0DE6"/>
    <w:rsid w:val="00EB1679"/>
    <w:rsid w:val="00EB2F2A"/>
    <w:rsid w:val="00EB5EAC"/>
    <w:rsid w:val="00EB6140"/>
    <w:rsid w:val="00EC01F9"/>
    <w:rsid w:val="00EC5634"/>
    <w:rsid w:val="00ED5376"/>
    <w:rsid w:val="00EE2335"/>
    <w:rsid w:val="00EE2ACE"/>
    <w:rsid w:val="00EE32C0"/>
    <w:rsid w:val="00EF60EF"/>
    <w:rsid w:val="00EF6DD5"/>
    <w:rsid w:val="00F012A6"/>
    <w:rsid w:val="00F069E5"/>
    <w:rsid w:val="00F10675"/>
    <w:rsid w:val="00F12D59"/>
    <w:rsid w:val="00F2290C"/>
    <w:rsid w:val="00F23436"/>
    <w:rsid w:val="00F25F8A"/>
    <w:rsid w:val="00F27F24"/>
    <w:rsid w:val="00F35094"/>
    <w:rsid w:val="00F416DC"/>
    <w:rsid w:val="00F51560"/>
    <w:rsid w:val="00F53A04"/>
    <w:rsid w:val="00F57C06"/>
    <w:rsid w:val="00F71449"/>
    <w:rsid w:val="00F75B29"/>
    <w:rsid w:val="00FA77CC"/>
    <w:rsid w:val="00FB07CC"/>
    <w:rsid w:val="00FB3175"/>
    <w:rsid w:val="00FB7082"/>
    <w:rsid w:val="00FC76D7"/>
    <w:rsid w:val="00FC771D"/>
    <w:rsid w:val="00FD2FE5"/>
    <w:rsid w:val="00FD652F"/>
    <w:rsid w:val="00FE5D4F"/>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E232"/>
  <w15:docId w15:val="{9564B399-E77C-43AB-B272-665076B6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714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75CF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75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AD2CF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B1C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C1A"/>
    <w:rPr>
      <w:rFonts w:ascii="Tahoma" w:hAnsi="Tahoma" w:cs="Tahoma"/>
      <w:sz w:val="16"/>
      <w:szCs w:val="16"/>
    </w:rPr>
  </w:style>
  <w:style w:type="paragraph" w:styleId="a6">
    <w:name w:val="No Spacing"/>
    <w:uiPriority w:val="1"/>
    <w:qFormat/>
    <w:rsid w:val="00783DAA"/>
    <w:pPr>
      <w:spacing w:after="0" w:line="240" w:lineRule="auto"/>
      <w:ind w:firstLine="709"/>
      <w:jc w:val="both"/>
    </w:pPr>
    <w:rPr>
      <w:rFonts w:ascii="Times New Roman" w:hAnsi="Times New Roman"/>
      <w:color w:val="000000" w:themeColor="text1"/>
      <w:sz w:val="24"/>
    </w:rPr>
  </w:style>
  <w:style w:type="character" w:styleId="a7">
    <w:name w:val="annotation reference"/>
    <w:basedOn w:val="a0"/>
    <w:uiPriority w:val="99"/>
    <w:semiHidden/>
    <w:unhideWhenUsed/>
    <w:rsid w:val="00130756"/>
    <w:rPr>
      <w:sz w:val="16"/>
      <w:szCs w:val="16"/>
    </w:rPr>
  </w:style>
  <w:style w:type="paragraph" w:styleId="a8">
    <w:name w:val="annotation text"/>
    <w:basedOn w:val="a"/>
    <w:link w:val="a9"/>
    <w:uiPriority w:val="99"/>
    <w:semiHidden/>
    <w:unhideWhenUsed/>
    <w:rsid w:val="00130756"/>
    <w:pPr>
      <w:spacing w:line="240" w:lineRule="auto"/>
    </w:pPr>
    <w:rPr>
      <w:sz w:val="20"/>
      <w:szCs w:val="20"/>
    </w:rPr>
  </w:style>
  <w:style w:type="character" w:customStyle="1" w:styleId="a9">
    <w:name w:val="Текст примечания Знак"/>
    <w:basedOn w:val="a0"/>
    <w:link w:val="a8"/>
    <w:uiPriority w:val="99"/>
    <w:semiHidden/>
    <w:rsid w:val="00130756"/>
    <w:rPr>
      <w:sz w:val="20"/>
      <w:szCs w:val="20"/>
    </w:rPr>
  </w:style>
  <w:style w:type="paragraph" w:styleId="aa">
    <w:name w:val="annotation subject"/>
    <w:basedOn w:val="a8"/>
    <w:next w:val="a8"/>
    <w:link w:val="ab"/>
    <w:uiPriority w:val="99"/>
    <w:semiHidden/>
    <w:unhideWhenUsed/>
    <w:rsid w:val="00130756"/>
    <w:rPr>
      <w:b/>
      <w:bCs/>
    </w:rPr>
  </w:style>
  <w:style w:type="character" w:customStyle="1" w:styleId="ab">
    <w:name w:val="Тема примечания Знак"/>
    <w:basedOn w:val="a9"/>
    <w:link w:val="aa"/>
    <w:uiPriority w:val="99"/>
    <w:semiHidden/>
    <w:rsid w:val="00130756"/>
    <w:rPr>
      <w:b/>
      <w:bCs/>
      <w:sz w:val="20"/>
      <w:szCs w:val="20"/>
    </w:rPr>
  </w:style>
  <w:style w:type="character" w:styleId="ac">
    <w:name w:val="Hyperlink"/>
    <w:basedOn w:val="a0"/>
    <w:uiPriority w:val="99"/>
    <w:semiHidden/>
    <w:unhideWhenUsed/>
    <w:rsid w:val="006A6E02"/>
    <w:rPr>
      <w:color w:val="0000FF"/>
      <w:u w:val="single"/>
    </w:rPr>
  </w:style>
  <w:style w:type="character" w:customStyle="1" w:styleId="30">
    <w:name w:val="Заголовок 3 Знак"/>
    <w:basedOn w:val="a0"/>
    <w:link w:val="3"/>
    <w:uiPriority w:val="9"/>
    <w:rsid w:val="00F71449"/>
    <w:rPr>
      <w:rFonts w:ascii="Times New Roman" w:eastAsia="Times New Roman" w:hAnsi="Times New Roman" w:cs="Times New Roman"/>
      <w:b/>
      <w:bCs/>
      <w:sz w:val="27"/>
      <w:szCs w:val="27"/>
      <w:lang w:eastAsia="ru-RU"/>
    </w:rPr>
  </w:style>
  <w:style w:type="paragraph" w:styleId="ad">
    <w:name w:val="header"/>
    <w:basedOn w:val="a"/>
    <w:link w:val="ae"/>
    <w:uiPriority w:val="99"/>
    <w:unhideWhenUsed/>
    <w:rsid w:val="00BA184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A1845"/>
  </w:style>
  <w:style w:type="paragraph" w:styleId="af">
    <w:name w:val="footer"/>
    <w:basedOn w:val="a"/>
    <w:link w:val="af0"/>
    <w:uiPriority w:val="99"/>
    <w:unhideWhenUsed/>
    <w:rsid w:val="00BA184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A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353A-3D05-4BB1-BC76-D3CCC812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dc:creator>
  <cp:lastModifiedBy>Бугаева В.Н.</cp:lastModifiedBy>
  <cp:revision>109</cp:revision>
  <cp:lastPrinted>2025-07-04T08:24:00Z</cp:lastPrinted>
  <dcterms:created xsi:type="dcterms:W3CDTF">2025-05-20T11:46:00Z</dcterms:created>
  <dcterms:modified xsi:type="dcterms:W3CDTF">2025-07-04T08:24:00Z</dcterms:modified>
</cp:coreProperties>
</file>