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A827B" w14:textId="77777777" w:rsidR="00884539" w:rsidRDefault="00884539" w:rsidP="00884539">
      <w:pPr>
        <w:jc w:val="center"/>
        <w:rPr>
          <w:rFonts w:eastAsia="Calibri"/>
          <w:sz w:val="28"/>
          <w:szCs w:val="28"/>
        </w:rPr>
      </w:pPr>
    </w:p>
    <w:p w14:paraId="675726F2" w14:textId="77777777" w:rsidR="00B86AE3" w:rsidRDefault="00B86AE3" w:rsidP="00884539">
      <w:pPr>
        <w:jc w:val="center"/>
        <w:rPr>
          <w:rFonts w:eastAsia="Calibri"/>
          <w:sz w:val="28"/>
          <w:szCs w:val="28"/>
        </w:rPr>
      </w:pPr>
    </w:p>
    <w:p w14:paraId="157DED7B" w14:textId="77777777" w:rsidR="00B86AE3" w:rsidRDefault="00B86AE3" w:rsidP="00884539">
      <w:pPr>
        <w:jc w:val="center"/>
        <w:rPr>
          <w:rFonts w:eastAsia="Calibri"/>
          <w:sz w:val="28"/>
          <w:szCs w:val="28"/>
        </w:rPr>
      </w:pPr>
    </w:p>
    <w:p w14:paraId="1B0C39D0" w14:textId="77777777" w:rsidR="00B86AE3" w:rsidRDefault="00B86AE3" w:rsidP="00884539">
      <w:pPr>
        <w:jc w:val="center"/>
        <w:rPr>
          <w:rFonts w:eastAsia="Calibri"/>
          <w:sz w:val="28"/>
          <w:szCs w:val="28"/>
        </w:rPr>
      </w:pPr>
    </w:p>
    <w:p w14:paraId="3F12A7E5" w14:textId="77777777" w:rsidR="00B86AE3" w:rsidRDefault="00B86AE3" w:rsidP="00884539">
      <w:pPr>
        <w:jc w:val="center"/>
        <w:rPr>
          <w:rFonts w:eastAsia="Calibri"/>
          <w:sz w:val="28"/>
          <w:szCs w:val="28"/>
        </w:rPr>
      </w:pPr>
    </w:p>
    <w:p w14:paraId="49BFD308" w14:textId="77777777" w:rsidR="00B86AE3" w:rsidRDefault="00B86AE3" w:rsidP="00884539">
      <w:pPr>
        <w:jc w:val="center"/>
        <w:rPr>
          <w:rFonts w:eastAsia="Calibri"/>
          <w:sz w:val="28"/>
          <w:szCs w:val="28"/>
        </w:rPr>
      </w:pPr>
    </w:p>
    <w:p w14:paraId="5F0FC7C0" w14:textId="77777777" w:rsidR="00B86AE3" w:rsidRDefault="00B86AE3" w:rsidP="00884539">
      <w:pPr>
        <w:jc w:val="center"/>
        <w:rPr>
          <w:rFonts w:eastAsia="Calibri"/>
          <w:sz w:val="28"/>
          <w:szCs w:val="28"/>
        </w:rPr>
      </w:pPr>
    </w:p>
    <w:p w14:paraId="7B6EF586" w14:textId="77777777" w:rsidR="00B86AE3" w:rsidRDefault="00B86AE3" w:rsidP="00884539">
      <w:pPr>
        <w:jc w:val="center"/>
        <w:rPr>
          <w:rFonts w:eastAsia="Calibri"/>
          <w:sz w:val="28"/>
          <w:szCs w:val="28"/>
        </w:rPr>
      </w:pPr>
    </w:p>
    <w:p w14:paraId="6ACE21A5" w14:textId="77777777" w:rsidR="00B86AE3" w:rsidRPr="00B86AE3" w:rsidRDefault="00B86AE3" w:rsidP="00884539">
      <w:pPr>
        <w:jc w:val="center"/>
        <w:rPr>
          <w:rFonts w:eastAsia="Calibri"/>
          <w:sz w:val="28"/>
          <w:szCs w:val="28"/>
        </w:rPr>
      </w:pPr>
    </w:p>
    <w:p w14:paraId="49008A82" w14:textId="77777777" w:rsidR="00FF60D5" w:rsidRPr="00B86AE3" w:rsidRDefault="00FF60D5" w:rsidP="00FF60D5">
      <w:pPr>
        <w:tabs>
          <w:tab w:val="left" w:pos="2580"/>
        </w:tabs>
        <w:jc w:val="center"/>
        <w:rPr>
          <w:bCs/>
          <w:sz w:val="28"/>
          <w:szCs w:val="28"/>
        </w:rPr>
      </w:pPr>
      <w:r w:rsidRPr="00B86AE3">
        <w:rPr>
          <w:bCs/>
          <w:sz w:val="28"/>
          <w:szCs w:val="28"/>
        </w:rPr>
        <w:t>О проведении внеплановых мероприятий по контролю (надзору)</w:t>
      </w:r>
    </w:p>
    <w:p w14:paraId="34CE69F5" w14:textId="77777777" w:rsidR="00FF60D5" w:rsidRPr="00B86AE3" w:rsidRDefault="00FF60D5" w:rsidP="00FF60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DC39DDD" w14:textId="77777777" w:rsidR="00FF60D5" w:rsidRPr="00B86AE3" w:rsidRDefault="00FF60D5" w:rsidP="00FF60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22DDF05" w14:textId="0BFB9593" w:rsidR="00492EDF" w:rsidRPr="00B86AE3" w:rsidRDefault="00FF60D5" w:rsidP="00B86AE3">
      <w:pPr>
        <w:ind w:firstLine="708"/>
        <w:jc w:val="both"/>
        <w:rPr>
          <w:rFonts w:eastAsiaTheme="minorEastAsia"/>
          <w:sz w:val="28"/>
          <w:szCs w:val="28"/>
        </w:rPr>
      </w:pPr>
      <w:r w:rsidRPr="00B86AE3">
        <w:rPr>
          <w:sz w:val="28"/>
          <w:szCs w:val="28"/>
        </w:rPr>
        <w:t xml:space="preserve">В соответствии со статьей 65 Конституции Приднестровской Молдавской Республики, подпунктом б) части первой пункта 6 статьи 8 Закона </w:t>
      </w:r>
      <w:bookmarkStart w:id="0" w:name="_Hlk140072978"/>
      <w:r w:rsidRPr="00B86AE3">
        <w:rPr>
          <w:sz w:val="28"/>
          <w:szCs w:val="28"/>
        </w:rPr>
        <w:t xml:space="preserve">Приднестровской Молдавской Республики </w:t>
      </w:r>
      <w:bookmarkEnd w:id="0"/>
      <w:r w:rsidRPr="00B86AE3">
        <w:rPr>
          <w:sz w:val="28"/>
          <w:szCs w:val="28"/>
        </w:rPr>
        <w:t xml:space="preserve">от 1 августа 2002 года № 174-3-III </w:t>
      </w:r>
      <w:r w:rsidR="009D0DEB">
        <w:rPr>
          <w:sz w:val="28"/>
          <w:szCs w:val="28"/>
        </w:rPr>
        <w:br/>
      </w:r>
      <w:r w:rsidRPr="00B86AE3">
        <w:rPr>
          <w:sz w:val="28"/>
          <w:szCs w:val="28"/>
        </w:rPr>
        <w:t xml:space="preserve">«О порядке проведения проверок при осуществлении государственного контроля (надзора)» (САЗ 02-31), в целях </w:t>
      </w:r>
      <w:r w:rsidR="00C91C42" w:rsidRPr="00B86AE3">
        <w:rPr>
          <w:sz w:val="28"/>
          <w:szCs w:val="28"/>
        </w:rPr>
        <w:t xml:space="preserve">осуществления контроля </w:t>
      </w:r>
      <w:r w:rsidR="009D0DEB">
        <w:rPr>
          <w:sz w:val="28"/>
          <w:szCs w:val="28"/>
        </w:rPr>
        <w:br/>
      </w:r>
      <w:r w:rsidR="00C91C42" w:rsidRPr="00B86AE3">
        <w:rPr>
          <w:sz w:val="28"/>
          <w:szCs w:val="28"/>
        </w:rPr>
        <w:t xml:space="preserve">за </w:t>
      </w:r>
      <w:r w:rsidRPr="00B86AE3">
        <w:rPr>
          <w:bCs/>
          <w:sz w:val="28"/>
          <w:szCs w:val="28"/>
        </w:rPr>
        <w:t>соблюдени</w:t>
      </w:r>
      <w:r w:rsidR="00C91C42" w:rsidRPr="00B86AE3">
        <w:rPr>
          <w:bCs/>
          <w:sz w:val="28"/>
          <w:szCs w:val="28"/>
        </w:rPr>
        <w:t>ем</w:t>
      </w:r>
      <w:r w:rsidRPr="00B86AE3">
        <w:rPr>
          <w:bCs/>
          <w:sz w:val="28"/>
          <w:szCs w:val="28"/>
        </w:rPr>
        <w:t xml:space="preserve"> законодательства Приднестровской Молдавской Республики</w:t>
      </w:r>
      <w:r w:rsidRPr="00B86AE3">
        <w:rPr>
          <w:sz w:val="28"/>
          <w:szCs w:val="28"/>
        </w:rPr>
        <w:t xml:space="preserve"> </w:t>
      </w:r>
      <w:r w:rsidRPr="00B86AE3">
        <w:rPr>
          <w:bCs/>
          <w:sz w:val="28"/>
          <w:szCs w:val="28"/>
        </w:rPr>
        <w:t>юридическими лицами,</w:t>
      </w:r>
      <w:r w:rsidR="00492EDF" w:rsidRPr="00B86AE3">
        <w:rPr>
          <w:bCs/>
          <w:sz w:val="28"/>
          <w:szCs w:val="28"/>
        </w:rPr>
        <w:t xml:space="preserve"> осуществляющими регулярные перевозки пассажиров </w:t>
      </w:r>
      <w:r w:rsidR="009D0DEB">
        <w:rPr>
          <w:bCs/>
          <w:sz w:val="28"/>
          <w:szCs w:val="28"/>
        </w:rPr>
        <w:br/>
      </w:r>
      <w:r w:rsidR="00492EDF" w:rsidRPr="00B86AE3">
        <w:rPr>
          <w:bCs/>
          <w:sz w:val="28"/>
          <w:szCs w:val="28"/>
        </w:rPr>
        <w:t>и багажа транспортом общего пользования по регулярным маршрутам городских, пригородных и междугородных перевозок:</w:t>
      </w:r>
    </w:p>
    <w:p w14:paraId="0DE26E9C" w14:textId="77777777" w:rsidR="00FF60D5" w:rsidRPr="00B86AE3" w:rsidRDefault="00FF60D5" w:rsidP="00B86AE3">
      <w:pPr>
        <w:ind w:firstLine="708"/>
        <w:jc w:val="both"/>
        <w:rPr>
          <w:sz w:val="28"/>
          <w:szCs w:val="28"/>
        </w:rPr>
      </w:pPr>
    </w:p>
    <w:p w14:paraId="75ED6FC8" w14:textId="4E589EA6" w:rsidR="00A6080A" w:rsidRPr="00B86AE3" w:rsidRDefault="00A6080A" w:rsidP="00B86AE3">
      <w:pPr>
        <w:ind w:firstLine="708"/>
        <w:contextualSpacing/>
        <w:jc w:val="both"/>
        <w:rPr>
          <w:bCs/>
          <w:sz w:val="28"/>
          <w:szCs w:val="28"/>
        </w:rPr>
      </w:pPr>
      <w:r w:rsidRPr="00B86AE3">
        <w:rPr>
          <w:sz w:val="28"/>
          <w:szCs w:val="28"/>
        </w:rPr>
        <w:t xml:space="preserve">1. Министерству финансов Приднестровской Молдавской Республики </w:t>
      </w:r>
      <w:r w:rsidR="009D0DEB">
        <w:rPr>
          <w:sz w:val="28"/>
          <w:szCs w:val="28"/>
        </w:rPr>
        <w:br/>
      </w:r>
      <w:r w:rsidRPr="00B86AE3">
        <w:rPr>
          <w:sz w:val="28"/>
          <w:szCs w:val="28"/>
        </w:rPr>
        <w:t xml:space="preserve">и Министерству внутренних дел Приднестровской Молдавской Республики начиная с 1 августа 2025 года провести в рамках имеющихся полномочий совместные внеплановые мероприятия по контролю (надзору) в отношении юридических лиц, </w:t>
      </w:r>
      <w:r w:rsidRPr="00B86AE3">
        <w:rPr>
          <w:bCs/>
          <w:sz w:val="28"/>
          <w:szCs w:val="28"/>
        </w:rPr>
        <w:t xml:space="preserve">осуществляющих регулярные перевозки пассажиров и багажа </w:t>
      </w:r>
      <w:r w:rsidRPr="00B86AE3">
        <w:rPr>
          <w:bCs/>
          <w:color w:val="000000" w:themeColor="text1"/>
          <w:sz w:val="28"/>
          <w:szCs w:val="28"/>
        </w:rPr>
        <w:t xml:space="preserve">автомобильным </w:t>
      </w:r>
      <w:r w:rsidRPr="00B86AE3">
        <w:rPr>
          <w:bCs/>
          <w:sz w:val="28"/>
          <w:szCs w:val="28"/>
        </w:rPr>
        <w:t>транспортом общего пользования по регулярным маршрутам городских перевозок</w:t>
      </w:r>
      <w:r w:rsidR="00CE1FA6" w:rsidRPr="00B86AE3">
        <w:rPr>
          <w:bCs/>
          <w:sz w:val="28"/>
          <w:szCs w:val="28"/>
        </w:rPr>
        <w:t xml:space="preserve"> </w:t>
      </w:r>
      <w:r w:rsidRPr="00B86AE3">
        <w:rPr>
          <w:bCs/>
          <w:sz w:val="28"/>
          <w:szCs w:val="28"/>
        </w:rPr>
        <w:t>на территории города Тираспол</w:t>
      </w:r>
      <w:r w:rsidR="00C86032">
        <w:rPr>
          <w:bCs/>
          <w:sz w:val="28"/>
          <w:szCs w:val="28"/>
        </w:rPr>
        <w:t>ь</w:t>
      </w:r>
      <w:r w:rsidRPr="00B86AE3">
        <w:rPr>
          <w:bCs/>
          <w:sz w:val="28"/>
          <w:szCs w:val="28"/>
        </w:rPr>
        <w:t xml:space="preserve"> и города Бендеры</w:t>
      </w:r>
      <w:r w:rsidR="00F544CA" w:rsidRPr="00B86AE3">
        <w:rPr>
          <w:bCs/>
          <w:sz w:val="28"/>
          <w:szCs w:val="28"/>
        </w:rPr>
        <w:t xml:space="preserve">, </w:t>
      </w:r>
      <w:r w:rsidR="00C86032">
        <w:rPr>
          <w:bCs/>
          <w:sz w:val="28"/>
          <w:szCs w:val="28"/>
        </w:rPr>
        <w:br/>
      </w:r>
      <w:r w:rsidR="00F544CA" w:rsidRPr="00B86AE3">
        <w:rPr>
          <w:sz w:val="28"/>
          <w:szCs w:val="28"/>
        </w:rPr>
        <w:t>на предмет наличия и применения транспортных терминалов (</w:t>
      </w:r>
      <w:proofErr w:type="spellStart"/>
      <w:r w:rsidR="00F544CA" w:rsidRPr="00B86AE3">
        <w:rPr>
          <w:sz w:val="28"/>
          <w:szCs w:val="28"/>
        </w:rPr>
        <w:t>валидаторов</w:t>
      </w:r>
      <w:proofErr w:type="spellEnd"/>
      <w:r w:rsidR="00C86032">
        <w:rPr>
          <w:sz w:val="28"/>
          <w:szCs w:val="28"/>
        </w:rPr>
        <w:t xml:space="preserve">) </w:t>
      </w:r>
      <w:r w:rsidR="00C86032">
        <w:rPr>
          <w:sz w:val="28"/>
          <w:szCs w:val="28"/>
        </w:rPr>
        <w:br/>
        <w:t xml:space="preserve">или </w:t>
      </w:r>
      <w:r w:rsidR="00F544CA" w:rsidRPr="00B86AE3">
        <w:rPr>
          <w:sz w:val="28"/>
          <w:szCs w:val="28"/>
        </w:rPr>
        <w:t>контрольно-кассовой техники, а также в</w:t>
      </w:r>
      <w:r w:rsidR="00F544CA" w:rsidRPr="00B86AE3">
        <w:rPr>
          <w:bCs/>
          <w:sz w:val="28"/>
          <w:szCs w:val="28"/>
        </w:rPr>
        <w:t>ыдачи пассажиру в установленном порядке билета, кассового чека или квитанции в форме бланка строгой отчетности, в том числе в электронном виде, подтверждающих оплату пользования транспортом общего пользования</w:t>
      </w:r>
      <w:r w:rsidRPr="00B86AE3">
        <w:rPr>
          <w:bCs/>
          <w:sz w:val="28"/>
          <w:szCs w:val="28"/>
        </w:rPr>
        <w:t>.</w:t>
      </w:r>
    </w:p>
    <w:p w14:paraId="4BF92786" w14:textId="6CAF68E2" w:rsidR="00A6080A" w:rsidRPr="00B86AE3" w:rsidRDefault="00983D50" w:rsidP="00B86AE3">
      <w:pPr>
        <w:ind w:firstLine="708"/>
        <w:jc w:val="both"/>
        <w:rPr>
          <w:sz w:val="28"/>
          <w:szCs w:val="28"/>
        </w:rPr>
      </w:pPr>
      <w:r w:rsidRPr="009D0DEB">
        <w:rPr>
          <w:sz w:val="28"/>
          <w:szCs w:val="28"/>
        </w:rPr>
        <w:t>Определить, что в</w:t>
      </w:r>
      <w:r w:rsidR="00A6080A" w:rsidRPr="009D0DEB">
        <w:rPr>
          <w:sz w:val="28"/>
          <w:szCs w:val="28"/>
        </w:rPr>
        <w:t>неплановые мероприятия</w:t>
      </w:r>
      <w:r w:rsidR="00A6080A" w:rsidRPr="00B86AE3">
        <w:rPr>
          <w:sz w:val="28"/>
          <w:szCs w:val="28"/>
        </w:rPr>
        <w:t xml:space="preserve"> по контролю (надзору), указанные в части первой настоящего пункта, проводятся при одновременном участии сотрудников Министерства финансов Приднестровской Молдавской Республики и Министерства внутренних дел Приднестровской Молдавской Республики с применением, в случае выявления нарушений, мер административной ответственности в соответствии с компетенцией </w:t>
      </w:r>
      <w:r w:rsidR="00C46A7F" w:rsidRPr="00B86AE3">
        <w:rPr>
          <w:sz w:val="28"/>
          <w:szCs w:val="28"/>
        </w:rPr>
        <w:t xml:space="preserve">указанных </w:t>
      </w:r>
      <w:r w:rsidR="00611868" w:rsidRPr="00397C5C">
        <w:rPr>
          <w:sz w:val="28"/>
          <w:szCs w:val="28"/>
        </w:rPr>
        <w:t xml:space="preserve">исполнительных </w:t>
      </w:r>
      <w:r w:rsidR="00A6080A" w:rsidRPr="00397C5C">
        <w:rPr>
          <w:sz w:val="28"/>
          <w:szCs w:val="28"/>
        </w:rPr>
        <w:t>органов</w:t>
      </w:r>
      <w:r w:rsidR="00611868" w:rsidRPr="00397C5C">
        <w:rPr>
          <w:sz w:val="28"/>
          <w:szCs w:val="28"/>
        </w:rPr>
        <w:t xml:space="preserve"> государственной власти Приднестровской Молдавской Республики</w:t>
      </w:r>
      <w:r w:rsidR="00A6080A" w:rsidRPr="00397C5C">
        <w:rPr>
          <w:sz w:val="28"/>
          <w:szCs w:val="28"/>
        </w:rPr>
        <w:t>.</w:t>
      </w:r>
    </w:p>
    <w:p w14:paraId="09E8777D" w14:textId="77777777" w:rsidR="00A6080A" w:rsidRPr="00B86AE3" w:rsidRDefault="00A6080A" w:rsidP="00B86AE3">
      <w:pPr>
        <w:ind w:firstLine="708"/>
        <w:contextualSpacing/>
        <w:jc w:val="both"/>
        <w:rPr>
          <w:sz w:val="28"/>
          <w:szCs w:val="28"/>
        </w:rPr>
      </w:pPr>
    </w:p>
    <w:p w14:paraId="517D8DF3" w14:textId="510DCAC5" w:rsidR="00C91C42" w:rsidRPr="00B86AE3" w:rsidRDefault="00A6080A" w:rsidP="00B86AE3">
      <w:pPr>
        <w:ind w:firstLine="708"/>
        <w:jc w:val="both"/>
        <w:rPr>
          <w:sz w:val="28"/>
          <w:szCs w:val="28"/>
        </w:rPr>
      </w:pPr>
      <w:r w:rsidRPr="00B86AE3">
        <w:rPr>
          <w:sz w:val="28"/>
          <w:szCs w:val="28"/>
        </w:rPr>
        <w:lastRenderedPageBreak/>
        <w:t>2</w:t>
      </w:r>
      <w:r w:rsidR="00C91C42" w:rsidRPr="00B86AE3">
        <w:rPr>
          <w:sz w:val="28"/>
          <w:szCs w:val="28"/>
        </w:rPr>
        <w:t>. Министерству финансов Приднестровской Молдавской Республики</w:t>
      </w:r>
      <w:r w:rsidRPr="00B86AE3">
        <w:rPr>
          <w:sz w:val="28"/>
          <w:szCs w:val="28"/>
        </w:rPr>
        <w:t xml:space="preserve"> начиная</w:t>
      </w:r>
      <w:r w:rsidR="00C91C42" w:rsidRPr="00B86AE3">
        <w:rPr>
          <w:sz w:val="28"/>
          <w:szCs w:val="28"/>
        </w:rPr>
        <w:t xml:space="preserve"> </w:t>
      </w:r>
      <w:r w:rsidR="00A63EEA" w:rsidRPr="00B86AE3">
        <w:rPr>
          <w:sz w:val="28"/>
          <w:szCs w:val="28"/>
        </w:rPr>
        <w:t>с 1 августа 2025 года</w:t>
      </w:r>
      <w:r w:rsidR="00C91C42" w:rsidRPr="00B86AE3">
        <w:rPr>
          <w:sz w:val="28"/>
          <w:szCs w:val="28"/>
        </w:rPr>
        <w:t xml:space="preserve"> </w:t>
      </w:r>
      <w:r w:rsidRPr="00B86AE3">
        <w:rPr>
          <w:sz w:val="28"/>
          <w:szCs w:val="28"/>
        </w:rPr>
        <w:t xml:space="preserve">провести </w:t>
      </w:r>
      <w:r w:rsidR="00C91C42" w:rsidRPr="00B86AE3">
        <w:rPr>
          <w:sz w:val="28"/>
          <w:szCs w:val="28"/>
        </w:rPr>
        <w:t xml:space="preserve">в рамках имеющихся полномочий внеплановые мероприятия по контролю (надзору) в отношении юридических лиц, </w:t>
      </w:r>
      <w:r w:rsidR="00C91C42" w:rsidRPr="00B86AE3">
        <w:rPr>
          <w:bCs/>
          <w:sz w:val="28"/>
          <w:szCs w:val="28"/>
        </w:rPr>
        <w:t xml:space="preserve">осуществляющих регулярные перевозки пассажиров и багажа </w:t>
      </w:r>
      <w:r w:rsidR="00A22242" w:rsidRPr="00397C5C">
        <w:rPr>
          <w:bCs/>
          <w:sz w:val="28"/>
          <w:szCs w:val="28"/>
        </w:rPr>
        <w:t xml:space="preserve">автомобильным </w:t>
      </w:r>
      <w:r w:rsidR="00C91C42" w:rsidRPr="00397C5C">
        <w:rPr>
          <w:bCs/>
          <w:sz w:val="28"/>
          <w:szCs w:val="28"/>
        </w:rPr>
        <w:t>т</w:t>
      </w:r>
      <w:r w:rsidR="00C91C42" w:rsidRPr="00B86AE3">
        <w:rPr>
          <w:bCs/>
          <w:sz w:val="28"/>
          <w:szCs w:val="28"/>
        </w:rPr>
        <w:t xml:space="preserve">ранспортом общего пользования по регулярным маршрутам городских, пригородных и междугородных перевозок на территории города </w:t>
      </w:r>
      <w:proofErr w:type="spellStart"/>
      <w:r w:rsidR="00C91C42" w:rsidRPr="00B86AE3">
        <w:rPr>
          <w:bCs/>
          <w:sz w:val="28"/>
          <w:szCs w:val="28"/>
        </w:rPr>
        <w:t>Слободзе</w:t>
      </w:r>
      <w:r w:rsidR="00397C5C">
        <w:rPr>
          <w:bCs/>
          <w:sz w:val="28"/>
          <w:szCs w:val="28"/>
        </w:rPr>
        <w:t>я</w:t>
      </w:r>
      <w:proofErr w:type="spellEnd"/>
      <w:r w:rsidR="00C91C42" w:rsidRPr="00B86AE3">
        <w:rPr>
          <w:bCs/>
          <w:sz w:val="28"/>
          <w:szCs w:val="28"/>
        </w:rPr>
        <w:t xml:space="preserve"> и </w:t>
      </w:r>
      <w:proofErr w:type="spellStart"/>
      <w:r w:rsidR="00C91C42" w:rsidRPr="00B86AE3">
        <w:rPr>
          <w:bCs/>
          <w:sz w:val="28"/>
          <w:szCs w:val="28"/>
        </w:rPr>
        <w:t>Слободзейского</w:t>
      </w:r>
      <w:proofErr w:type="spellEnd"/>
      <w:r w:rsidR="00C91C42" w:rsidRPr="00B86AE3">
        <w:rPr>
          <w:bCs/>
          <w:sz w:val="28"/>
          <w:szCs w:val="28"/>
        </w:rPr>
        <w:t xml:space="preserve"> района, </w:t>
      </w:r>
      <w:r w:rsidR="00A63EEA" w:rsidRPr="00B86AE3">
        <w:rPr>
          <w:bCs/>
          <w:sz w:val="28"/>
          <w:szCs w:val="28"/>
        </w:rPr>
        <w:t>города Григориопол</w:t>
      </w:r>
      <w:r w:rsidR="00397C5C">
        <w:rPr>
          <w:bCs/>
          <w:sz w:val="28"/>
          <w:szCs w:val="28"/>
        </w:rPr>
        <w:t>ь</w:t>
      </w:r>
      <w:r w:rsidR="00A63EEA" w:rsidRPr="00B86AE3">
        <w:rPr>
          <w:bCs/>
          <w:sz w:val="28"/>
          <w:szCs w:val="28"/>
        </w:rPr>
        <w:t xml:space="preserve"> и </w:t>
      </w:r>
      <w:proofErr w:type="spellStart"/>
      <w:r w:rsidR="00A63EEA" w:rsidRPr="00B86AE3">
        <w:rPr>
          <w:bCs/>
          <w:sz w:val="28"/>
          <w:szCs w:val="28"/>
        </w:rPr>
        <w:t>Григориопольского</w:t>
      </w:r>
      <w:proofErr w:type="spellEnd"/>
      <w:r w:rsidR="00A63EEA" w:rsidRPr="00B86AE3">
        <w:rPr>
          <w:bCs/>
          <w:sz w:val="28"/>
          <w:szCs w:val="28"/>
        </w:rPr>
        <w:t xml:space="preserve"> района, города Дубоссары и </w:t>
      </w:r>
      <w:proofErr w:type="spellStart"/>
      <w:r w:rsidR="00A63EEA" w:rsidRPr="00B86AE3">
        <w:rPr>
          <w:bCs/>
          <w:sz w:val="28"/>
          <w:szCs w:val="28"/>
        </w:rPr>
        <w:t>Дубоссарского</w:t>
      </w:r>
      <w:proofErr w:type="spellEnd"/>
      <w:r w:rsidR="00A63EEA" w:rsidRPr="00B86AE3">
        <w:rPr>
          <w:bCs/>
          <w:sz w:val="28"/>
          <w:szCs w:val="28"/>
        </w:rPr>
        <w:t xml:space="preserve"> района, </w:t>
      </w:r>
      <w:r w:rsidR="00C91C42" w:rsidRPr="00B86AE3">
        <w:rPr>
          <w:bCs/>
          <w:sz w:val="28"/>
          <w:szCs w:val="28"/>
        </w:rPr>
        <w:t>города Рыбниц</w:t>
      </w:r>
      <w:r w:rsidR="00397C5C">
        <w:rPr>
          <w:bCs/>
          <w:sz w:val="28"/>
          <w:szCs w:val="28"/>
        </w:rPr>
        <w:t>а</w:t>
      </w:r>
      <w:r w:rsidR="00C91C42" w:rsidRPr="00B86AE3">
        <w:rPr>
          <w:bCs/>
          <w:sz w:val="28"/>
          <w:szCs w:val="28"/>
        </w:rPr>
        <w:t xml:space="preserve"> </w:t>
      </w:r>
      <w:r w:rsidR="00397C5C">
        <w:rPr>
          <w:bCs/>
          <w:sz w:val="28"/>
          <w:szCs w:val="28"/>
        </w:rPr>
        <w:br/>
      </w:r>
      <w:r w:rsidR="00C91C42" w:rsidRPr="00B86AE3">
        <w:rPr>
          <w:bCs/>
          <w:sz w:val="28"/>
          <w:szCs w:val="28"/>
        </w:rPr>
        <w:t xml:space="preserve">и </w:t>
      </w:r>
      <w:proofErr w:type="spellStart"/>
      <w:r w:rsidR="00C91C42" w:rsidRPr="00B86AE3">
        <w:rPr>
          <w:bCs/>
          <w:sz w:val="28"/>
          <w:szCs w:val="28"/>
        </w:rPr>
        <w:t>Рыбницкого</w:t>
      </w:r>
      <w:proofErr w:type="spellEnd"/>
      <w:r w:rsidR="00C91C42" w:rsidRPr="00B86AE3">
        <w:rPr>
          <w:bCs/>
          <w:sz w:val="28"/>
          <w:szCs w:val="28"/>
        </w:rPr>
        <w:t xml:space="preserve"> района, города Каменк</w:t>
      </w:r>
      <w:r w:rsidR="00397C5C">
        <w:rPr>
          <w:bCs/>
          <w:sz w:val="28"/>
          <w:szCs w:val="28"/>
        </w:rPr>
        <w:t>а</w:t>
      </w:r>
      <w:r w:rsidR="00C91C42" w:rsidRPr="00B86AE3">
        <w:rPr>
          <w:bCs/>
          <w:sz w:val="28"/>
          <w:szCs w:val="28"/>
        </w:rPr>
        <w:t xml:space="preserve"> и Каменского района</w:t>
      </w:r>
      <w:r w:rsidR="00152E40" w:rsidRPr="00B86AE3">
        <w:rPr>
          <w:bCs/>
          <w:sz w:val="28"/>
          <w:szCs w:val="28"/>
        </w:rPr>
        <w:t>,</w:t>
      </w:r>
      <w:r w:rsidR="00C91C42" w:rsidRPr="00B86AE3">
        <w:rPr>
          <w:bCs/>
          <w:sz w:val="28"/>
          <w:szCs w:val="28"/>
        </w:rPr>
        <w:t xml:space="preserve"> </w:t>
      </w:r>
      <w:r w:rsidR="00C91C42" w:rsidRPr="00B86AE3">
        <w:rPr>
          <w:sz w:val="28"/>
          <w:szCs w:val="28"/>
        </w:rPr>
        <w:t xml:space="preserve">на предмет полноты отражения в финансовой и налоговой отчетности выручки от деятельности </w:t>
      </w:r>
      <w:r w:rsidR="00397C5C">
        <w:rPr>
          <w:sz w:val="28"/>
          <w:szCs w:val="28"/>
        </w:rPr>
        <w:br/>
      </w:r>
      <w:r w:rsidR="00C91C42" w:rsidRPr="00B86AE3">
        <w:rPr>
          <w:sz w:val="28"/>
          <w:szCs w:val="28"/>
        </w:rPr>
        <w:t xml:space="preserve">по перевозке пассажиров автомобильным транспортом общего пользования </w:t>
      </w:r>
      <w:r w:rsidR="00397C5C">
        <w:rPr>
          <w:sz w:val="28"/>
          <w:szCs w:val="28"/>
        </w:rPr>
        <w:br/>
      </w:r>
      <w:r w:rsidR="00EC52CF" w:rsidRPr="00B86AE3">
        <w:rPr>
          <w:bCs/>
          <w:sz w:val="28"/>
          <w:szCs w:val="28"/>
        </w:rPr>
        <w:t>по регулярным маршрутам городских, пригородных и междугородных перевозок</w:t>
      </w:r>
      <w:r w:rsidR="00C91C42" w:rsidRPr="00B86AE3">
        <w:rPr>
          <w:sz w:val="28"/>
          <w:szCs w:val="28"/>
        </w:rPr>
        <w:t xml:space="preserve">, соблюдения кассовой дисциплины, выдачи документов, приравненных к кассовым чекам, при осуществлении расчетов по оплате проезда физическими лицами, а также соблюдения законодательства Приднестровской Молдавской Республики в отношениях, связанных с арендой и эксплуатацией подвижного состава. </w:t>
      </w:r>
    </w:p>
    <w:p w14:paraId="0413B939" w14:textId="77777777" w:rsidR="00CD11B9" w:rsidRPr="00B86AE3" w:rsidRDefault="00CD11B9" w:rsidP="00B86AE3">
      <w:pPr>
        <w:ind w:firstLine="708"/>
        <w:jc w:val="both"/>
        <w:rPr>
          <w:sz w:val="28"/>
          <w:szCs w:val="28"/>
        </w:rPr>
      </w:pPr>
    </w:p>
    <w:p w14:paraId="4E048053" w14:textId="3982157C" w:rsidR="00A63EEA" w:rsidRPr="00B86AE3" w:rsidRDefault="00A63EEA" w:rsidP="00B86AE3">
      <w:pPr>
        <w:ind w:firstLine="708"/>
        <w:jc w:val="both"/>
        <w:rPr>
          <w:sz w:val="28"/>
          <w:szCs w:val="28"/>
        </w:rPr>
      </w:pPr>
      <w:r w:rsidRPr="00B86AE3">
        <w:rPr>
          <w:sz w:val="28"/>
          <w:szCs w:val="28"/>
        </w:rPr>
        <w:t xml:space="preserve">3. Министерству экономического развития Приднестровской Молдавской Республики, </w:t>
      </w:r>
      <w:r w:rsidR="0055129C" w:rsidRPr="00B86AE3">
        <w:rPr>
          <w:sz w:val="28"/>
          <w:szCs w:val="28"/>
        </w:rPr>
        <w:t xml:space="preserve">Министерству внутренних дел Приднестровской Молдавской Республики, </w:t>
      </w:r>
      <w:r w:rsidR="00E51814" w:rsidRPr="00B86AE3">
        <w:rPr>
          <w:sz w:val="28"/>
          <w:szCs w:val="28"/>
        </w:rPr>
        <w:t>г</w:t>
      </w:r>
      <w:r w:rsidRPr="00B86AE3">
        <w:rPr>
          <w:sz w:val="28"/>
          <w:szCs w:val="28"/>
        </w:rPr>
        <w:t xml:space="preserve">осударственной администрации </w:t>
      </w:r>
      <w:proofErr w:type="spellStart"/>
      <w:r w:rsidRPr="00B86AE3">
        <w:rPr>
          <w:sz w:val="28"/>
          <w:szCs w:val="28"/>
        </w:rPr>
        <w:t>Слободзейского</w:t>
      </w:r>
      <w:proofErr w:type="spellEnd"/>
      <w:r w:rsidRPr="00B86AE3">
        <w:rPr>
          <w:sz w:val="28"/>
          <w:szCs w:val="28"/>
        </w:rPr>
        <w:t xml:space="preserve"> района и города </w:t>
      </w:r>
      <w:proofErr w:type="spellStart"/>
      <w:r w:rsidRPr="00B86AE3">
        <w:rPr>
          <w:sz w:val="28"/>
          <w:szCs w:val="28"/>
        </w:rPr>
        <w:t>Слободзе</w:t>
      </w:r>
      <w:r w:rsidR="009E082D">
        <w:rPr>
          <w:sz w:val="28"/>
          <w:szCs w:val="28"/>
        </w:rPr>
        <w:t>я</w:t>
      </w:r>
      <w:proofErr w:type="spellEnd"/>
      <w:r w:rsidRPr="00B86AE3">
        <w:rPr>
          <w:sz w:val="28"/>
          <w:szCs w:val="28"/>
        </w:rPr>
        <w:t xml:space="preserve">, </w:t>
      </w:r>
      <w:r w:rsidR="00E51814" w:rsidRPr="00B86AE3">
        <w:rPr>
          <w:sz w:val="28"/>
          <w:szCs w:val="28"/>
        </w:rPr>
        <w:t>г</w:t>
      </w:r>
      <w:r w:rsidRPr="00B86AE3">
        <w:rPr>
          <w:sz w:val="28"/>
          <w:szCs w:val="28"/>
        </w:rPr>
        <w:t>осударственной администрации</w:t>
      </w:r>
      <w:r w:rsidRPr="00B86AE3">
        <w:rPr>
          <w:bCs/>
          <w:sz w:val="28"/>
          <w:szCs w:val="28"/>
        </w:rPr>
        <w:t xml:space="preserve"> </w:t>
      </w:r>
      <w:proofErr w:type="spellStart"/>
      <w:r w:rsidRPr="00B86AE3">
        <w:rPr>
          <w:bCs/>
          <w:sz w:val="28"/>
          <w:szCs w:val="28"/>
        </w:rPr>
        <w:t>Григориопольского</w:t>
      </w:r>
      <w:proofErr w:type="spellEnd"/>
      <w:r w:rsidRPr="00B86AE3">
        <w:rPr>
          <w:bCs/>
          <w:sz w:val="28"/>
          <w:szCs w:val="28"/>
        </w:rPr>
        <w:t xml:space="preserve"> района </w:t>
      </w:r>
      <w:r w:rsidR="009E082D">
        <w:rPr>
          <w:bCs/>
          <w:sz w:val="28"/>
          <w:szCs w:val="28"/>
        </w:rPr>
        <w:br/>
      </w:r>
      <w:r w:rsidRPr="00B86AE3">
        <w:rPr>
          <w:bCs/>
          <w:sz w:val="28"/>
          <w:szCs w:val="28"/>
        </w:rPr>
        <w:t>и города Григориопол</w:t>
      </w:r>
      <w:r w:rsidR="009E082D">
        <w:rPr>
          <w:bCs/>
          <w:sz w:val="28"/>
          <w:szCs w:val="28"/>
        </w:rPr>
        <w:t>ь</w:t>
      </w:r>
      <w:r w:rsidRPr="00B86AE3">
        <w:rPr>
          <w:bCs/>
          <w:sz w:val="28"/>
          <w:szCs w:val="28"/>
        </w:rPr>
        <w:t xml:space="preserve">, </w:t>
      </w:r>
      <w:r w:rsidR="00E51814" w:rsidRPr="00B86AE3">
        <w:rPr>
          <w:sz w:val="28"/>
          <w:szCs w:val="28"/>
        </w:rPr>
        <w:t>г</w:t>
      </w:r>
      <w:r w:rsidRPr="00B86AE3">
        <w:rPr>
          <w:sz w:val="28"/>
          <w:szCs w:val="28"/>
        </w:rPr>
        <w:t xml:space="preserve">осударственной администрации </w:t>
      </w:r>
      <w:proofErr w:type="spellStart"/>
      <w:r w:rsidRPr="00B86AE3">
        <w:rPr>
          <w:bCs/>
          <w:sz w:val="28"/>
          <w:szCs w:val="28"/>
        </w:rPr>
        <w:t>Дубоссарского</w:t>
      </w:r>
      <w:proofErr w:type="spellEnd"/>
      <w:r w:rsidRPr="00B86AE3">
        <w:rPr>
          <w:bCs/>
          <w:sz w:val="28"/>
          <w:szCs w:val="28"/>
        </w:rPr>
        <w:t xml:space="preserve"> района и города Дубоссары, </w:t>
      </w:r>
      <w:r w:rsidR="00E51814" w:rsidRPr="00B86AE3">
        <w:rPr>
          <w:sz w:val="28"/>
          <w:szCs w:val="28"/>
        </w:rPr>
        <w:t>г</w:t>
      </w:r>
      <w:r w:rsidRPr="00B86AE3">
        <w:rPr>
          <w:sz w:val="28"/>
          <w:szCs w:val="28"/>
        </w:rPr>
        <w:t xml:space="preserve">осударственной администрации </w:t>
      </w:r>
      <w:proofErr w:type="spellStart"/>
      <w:r w:rsidRPr="00B86AE3">
        <w:rPr>
          <w:bCs/>
          <w:sz w:val="28"/>
          <w:szCs w:val="28"/>
        </w:rPr>
        <w:t>Рыбницкого</w:t>
      </w:r>
      <w:proofErr w:type="spellEnd"/>
      <w:r w:rsidRPr="00B86AE3">
        <w:rPr>
          <w:bCs/>
          <w:sz w:val="28"/>
          <w:szCs w:val="28"/>
        </w:rPr>
        <w:t xml:space="preserve"> района </w:t>
      </w:r>
      <w:r w:rsidR="009E082D">
        <w:rPr>
          <w:bCs/>
          <w:sz w:val="28"/>
          <w:szCs w:val="28"/>
        </w:rPr>
        <w:br/>
      </w:r>
      <w:r w:rsidRPr="00B86AE3">
        <w:rPr>
          <w:bCs/>
          <w:sz w:val="28"/>
          <w:szCs w:val="28"/>
        </w:rPr>
        <w:t>и города Рыбниц</w:t>
      </w:r>
      <w:r w:rsidR="009E082D">
        <w:rPr>
          <w:bCs/>
          <w:sz w:val="28"/>
          <w:szCs w:val="28"/>
        </w:rPr>
        <w:t>а</w:t>
      </w:r>
      <w:r w:rsidRPr="00B86AE3">
        <w:rPr>
          <w:bCs/>
          <w:sz w:val="28"/>
          <w:szCs w:val="28"/>
        </w:rPr>
        <w:t xml:space="preserve">, </w:t>
      </w:r>
      <w:r w:rsidR="00E51814" w:rsidRPr="00B86AE3">
        <w:rPr>
          <w:sz w:val="28"/>
          <w:szCs w:val="28"/>
        </w:rPr>
        <w:t>г</w:t>
      </w:r>
      <w:r w:rsidRPr="00B86AE3">
        <w:rPr>
          <w:sz w:val="28"/>
          <w:szCs w:val="28"/>
        </w:rPr>
        <w:t>осударственной администрации</w:t>
      </w:r>
      <w:r w:rsidRPr="00B86AE3">
        <w:rPr>
          <w:bCs/>
          <w:sz w:val="28"/>
          <w:szCs w:val="28"/>
        </w:rPr>
        <w:t xml:space="preserve"> Ка</w:t>
      </w:r>
      <w:r w:rsidR="009E082D">
        <w:rPr>
          <w:bCs/>
          <w:sz w:val="28"/>
          <w:szCs w:val="28"/>
        </w:rPr>
        <w:t>менского района и города Каменка</w:t>
      </w:r>
      <w:r w:rsidRPr="00B86AE3">
        <w:rPr>
          <w:bCs/>
          <w:sz w:val="28"/>
          <w:szCs w:val="28"/>
        </w:rPr>
        <w:t xml:space="preserve"> </w:t>
      </w:r>
      <w:r w:rsidRPr="00B86AE3">
        <w:rPr>
          <w:sz w:val="28"/>
          <w:szCs w:val="28"/>
        </w:rPr>
        <w:t xml:space="preserve">по обращению Министерства финансов Приднестровской Молдавской </w:t>
      </w:r>
      <w:r w:rsidRPr="009E082D">
        <w:rPr>
          <w:sz w:val="28"/>
          <w:szCs w:val="28"/>
        </w:rPr>
        <w:t xml:space="preserve">Республики </w:t>
      </w:r>
      <w:r w:rsidR="0055129C" w:rsidRPr="009E082D">
        <w:rPr>
          <w:sz w:val="28"/>
          <w:szCs w:val="28"/>
        </w:rPr>
        <w:t>оказывать</w:t>
      </w:r>
      <w:r w:rsidRPr="009E082D">
        <w:rPr>
          <w:sz w:val="28"/>
          <w:szCs w:val="28"/>
        </w:rPr>
        <w:t xml:space="preserve"> </w:t>
      </w:r>
      <w:r w:rsidR="0055129C" w:rsidRPr="009E082D">
        <w:rPr>
          <w:sz w:val="28"/>
          <w:szCs w:val="28"/>
        </w:rPr>
        <w:t xml:space="preserve">необходимое </w:t>
      </w:r>
      <w:r w:rsidRPr="009E082D">
        <w:rPr>
          <w:sz w:val="28"/>
          <w:szCs w:val="28"/>
        </w:rPr>
        <w:t>содействие</w:t>
      </w:r>
      <w:r w:rsidRPr="00B86AE3">
        <w:rPr>
          <w:sz w:val="28"/>
          <w:szCs w:val="28"/>
        </w:rPr>
        <w:t xml:space="preserve"> при проведении внеплановых мероприятий по контролю (надзору), указанных в пункте </w:t>
      </w:r>
      <w:r w:rsidR="00A6080A" w:rsidRPr="00B86AE3">
        <w:rPr>
          <w:sz w:val="28"/>
          <w:szCs w:val="28"/>
        </w:rPr>
        <w:t>2</w:t>
      </w:r>
      <w:r w:rsidRPr="00B86AE3">
        <w:rPr>
          <w:sz w:val="28"/>
          <w:szCs w:val="28"/>
        </w:rPr>
        <w:t xml:space="preserve"> настоящего Распоряжения.</w:t>
      </w:r>
    </w:p>
    <w:p w14:paraId="4B551153" w14:textId="77777777" w:rsidR="00CD11B9" w:rsidRPr="00B86AE3" w:rsidRDefault="00CD11B9" w:rsidP="00B86AE3">
      <w:pPr>
        <w:ind w:firstLine="708"/>
        <w:jc w:val="both"/>
        <w:rPr>
          <w:sz w:val="28"/>
          <w:szCs w:val="28"/>
        </w:rPr>
      </w:pPr>
    </w:p>
    <w:p w14:paraId="2C347424" w14:textId="38F6929F" w:rsidR="00C91C42" w:rsidRPr="00B86AE3" w:rsidRDefault="00A6080A" w:rsidP="00B86AE3">
      <w:pPr>
        <w:ind w:firstLine="708"/>
        <w:jc w:val="both"/>
        <w:rPr>
          <w:sz w:val="28"/>
          <w:szCs w:val="28"/>
        </w:rPr>
      </w:pPr>
      <w:r w:rsidRPr="00B86AE3">
        <w:rPr>
          <w:sz w:val="28"/>
          <w:szCs w:val="28"/>
        </w:rPr>
        <w:t>4</w:t>
      </w:r>
      <w:r w:rsidR="00C91C42" w:rsidRPr="00B86AE3">
        <w:rPr>
          <w:sz w:val="28"/>
          <w:szCs w:val="28"/>
        </w:rPr>
        <w:t>. Определить срок проведения внеплановых мероприятий по контролю (надзору) согласно настоящему Распоряжению в пределах продолжительности, установленной Законом Приднестровской Молдавской Республики «О порядке проведения проверок при осуществлении государственного контроля (надзора)».</w:t>
      </w:r>
    </w:p>
    <w:p w14:paraId="73584ED5" w14:textId="77777777" w:rsidR="00C91C42" w:rsidRPr="00B86AE3" w:rsidRDefault="00C91C42" w:rsidP="00B86AE3">
      <w:pPr>
        <w:ind w:firstLine="708"/>
        <w:jc w:val="both"/>
        <w:rPr>
          <w:sz w:val="28"/>
          <w:szCs w:val="28"/>
        </w:rPr>
      </w:pPr>
    </w:p>
    <w:p w14:paraId="3C018B97" w14:textId="1B1CD9E5" w:rsidR="00C91C42" w:rsidRPr="00B86AE3" w:rsidRDefault="00A6080A" w:rsidP="00B86AE3">
      <w:pPr>
        <w:ind w:firstLine="708"/>
        <w:jc w:val="both"/>
        <w:rPr>
          <w:sz w:val="28"/>
          <w:szCs w:val="28"/>
        </w:rPr>
      </w:pPr>
      <w:r w:rsidRPr="00B86AE3">
        <w:rPr>
          <w:sz w:val="28"/>
          <w:szCs w:val="28"/>
        </w:rPr>
        <w:t>5</w:t>
      </w:r>
      <w:r w:rsidR="00C91C42" w:rsidRPr="00B86AE3">
        <w:rPr>
          <w:sz w:val="28"/>
          <w:szCs w:val="28"/>
        </w:rPr>
        <w:t>. Министерству финансов Приднестровской Молдавской Республики</w:t>
      </w:r>
      <w:r w:rsidR="00A63EEA" w:rsidRPr="00B86AE3">
        <w:rPr>
          <w:sz w:val="28"/>
          <w:szCs w:val="28"/>
        </w:rPr>
        <w:t xml:space="preserve"> </w:t>
      </w:r>
      <w:r w:rsidR="009E082D">
        <w:rPr>
          <w:sz w:val="28"/>
          <w:szCs w:val="28"/>
        </w:rPr>
        <w:br/>
      </w:r>
      <w:r w:rsidR="00A63EEA" w:rsidRPr="00B86AE3">
        <w:rPr>
          <w:sz w:val="28"/>
          <w:szCs w:val="28"/>
        </w:rPr>
        <w:t>и Министерству внутренних дел Приднестровской Молдавской Республики</w:t>
      </w:r>
      <w:r w:rsidR="00C91C42" w:rsidRPr="00B86AE3">
        <w:rPr>
          <w:sz w:val="28"/>
          <w:szCs w:val="28"/>
        </w:rPr>
        <w:t xml:space="preserve"> </w:t>
      </w:r>
      <w:r w:rsidR="009E082D">
        <w:rPr>
          <w:sz w:val="28"/>
          <w:szCs w:val="28"/>
        </w:rPr>
        <w:br/>
      </w:r>
      <w:r w:rsidR="00C91C42" w:rsidRPr="00B86AE3">
        <w:rPr>
          <w:sz w:val="28"/>
          <w:szCs w:val="28"/>
        </w:rPr>
        <w:t>в течение 15 (пятнадцати) рабочих дней со дня окончания проведения внеплановых мероприятий по контролю (надзору) представить в адрес Президента Приднестровской Молдавской Республики и Правительства Приднестровской Молдавской Республики отчет о результатах проведения внеплановых мероприятий по контролю (надзору)</w:t>
      </w:r>
      <w:r w:rsidRPr="00B86AE3">
        <w:rPr>
          <w:sz w:val="28"/>
          <w:szCs w:val="28"/>
        </w:rPr>
        <w:t>, предусмотренных настоящим Распоряжением</w:t>
      </w:r>
      <w:r w:rsidR="00C91C42" w:rsidRPr="00B86AE3">
        <w:rPr>
          <w:sz w:val="28"/>
          <w:szCs w:val="28"/>
        </w:rPr>
        <w:t>.</w:t>
      </w:r>
    </w:p>
    <w:p w14:paraId="2254FA72" w14:textId="77777777" w:rsidR="00C91C42" w:rsidRPr="00B86AE3" w:rsidRDefault="00C91C42" w:rsidP="00B86AE3">
      <w:pPr>
        <w:ind w:firstLine="708"/>
        <w:jc w:val="both"/>
        <w:rPr>
          <w:sz w:val="28"/>
          <w:szCs w:val="28"/>
        </w:rPr>
      </w:pPr>
    </w:p>
    <w:p w14:paraId="2A781A73" w14:textId="74FE6C26" w:rsidR="00A63EEA" w:rsidRPr="00B86AE3" w:rsidRDefault="00CE1FA6" w:rsidP="00B86AE3">
      <w:pPr>
        <w:ind w:firstLine="708"/>
        <w:jc w:val="both"/>
        <w:rPr>
          <w:strike/>
          <w:sz w:val="28"/>
          <w:szCs w:val="28"/>
        </w:rPr>
      </w:pPr>
      <w:r w:rsidRPr="00B86AE3">
        <w:rPr>
          <w:sz w:val="28"/>
          <w:szCs w:val="28"/>
        </w:rPr>
        <w:lastRenderedPageBreak/>
        <w:t>6</w:t>
      </w:r>
      <w:r w:rsidR="00A63EEA" w:rsidRPr="00B86AE3">
        <w:rPr>
          <w:sz w:val="28"/>
          <w:szCs w:val="28"/>
        </w:rPr>
        <w:t xml:space="preserve">. </w:t>
      </w:r>
      <w:r w:rsidR="002F2F0A" w:rsidRPr="00B86AE3">
        <w:rPr>
          <w:sz w:val="28"/>
          <w:szCs w:val="28"/>
        </w:rPr>
        <w:t>К</w:t>
      </w:r>
      <w:r w:rsidR="00A63EEA" w:rsidRPr="00B86AE3">
        <w:rPr>
          <w:sz w:val="28"/>
          <w:szCs w:val="28"/>
        </w:rPr>
        <w:t xml:space="preserve">онтроль за исполнением настоящего Распоряжения возложить </w:t>
      </w:r>
      <w:r w:rsidR="009E082D">
        <w:rPr>
          <w:sz w:val="28"/>
          <w:szCs w:val="28"/>
        </w:rPr>
        <w:br/>
      </w:r>
      <w:r w:rsidR="00A63EEA" w:rsidRPr="00B86AE3">
        <w:rPr>
          <w:sz w:val="28"/>
          <w:szCs w:val="28"/>
        </w:rPr>
        <w:t>на заместителя Председателя Правительства Приднестровской Молдавской Республики – министра финансов Приднестровской Молдавской Республики</w:t>
      </w:r>
      <w:r w:rsidR="00E51814" w:rsidRPr="00B86AE3">
        <w:rPr>
          <w:sz w:val="28"/>
          <w:szCs w:val="28"/>
        </w:rPr>
        <w:t xml:space="preserve"> </w:t>
      </w:r>
      <w:r w:rsidR="009E082D">
        <w:rPr>
          <w:sz w:val="28"/>
          <w:szCs w:val="28"/>
        </w:rPr>
        <w:br/>
      </w:r>
      <w:r w:rsidR="00E51814" w:rsidRPr="00B86AE3">
        <w:rPr>
          <w:sz w:val="28"/>
          <w:szCs w:val="28"/>
        </w:rPr>
        <w:t>и</w:t>
      </w:r>
      <w:r w:rsidR="00A63EEA" w:rsidRPr="00B86AE3">
        <w:rPr>
          <w:sz w:val="28"/>
          <w:szCs w:val="28"/>
        </w:rPr>
        <w:t xml:space="preserve"> министра внутренних дел Приднестровской Молдавской Республики. </w:t>
      </w:r>
    </w:p>
    <w:p w14:paraId="2B9A4E1B" w14:textId="77777777" w:rsidR="00C91C42" w:rsidRPr="00B86AE3" w:rsidRDefault="00C91C42" w:rsidP="00B86AE3">
      <w:pPr>
        <w:ind w:firstLine="708"/>
        <w:jc w:val="both"/>
        <w:rPr>
          <w:sz w:val="28"/>
          <w:szCs w:val="28"/>
        </w:rPr>
      </w:pPr>
    </w:p>
    <w:p w14:paraId="171A9219" w14:textId="77777777" w:rsidR="00C91C42" w:rsidRPr="00B86AE3" w:rsidRDefault="00C91C42" w:rsidP="00B86AE3">
      <w:pPr>
        <w:ind w:firstLine="708"/>
        <w:jc w:val="both"/>
        <w:rPr>
          <w:sz w:val="28"/>
          <w:szCs w:val="28"/>
        </w:rPr>
      </w:pPr>
    </w:p>
    <w:p w14:paraId="13436DE1" w14:textId="77777777" w:rsidR="00C91C42" w:rsidRPr="00B86AE3" w:rsidRDefault="00C91C42" w:rsidP="00FF60D5">
      <w:pPr>
        <w:ind w:firstLine="708"/>
        <w:jc w:val="both"/>
        <w:rPr>
          <w:sz w:val="28"/>
          <w:szCs w:val="28"/>
        </w:rPr>
      </w:pPr>
    </w:p>
    <w:p w14:paraId="577D215D" w14:textId="58D07EDE" w:rsidR="009648AB" w:rsidRPr="00B86AE3" w:rsidRDefault="009648AB" w:rsidP="00FF60D5">
      <w:pPr>
        <w:ind w:firstLine="708"/>
        <w:jc w:val="both"/>
        <w:rPr>
          <w:sz w:val="28"/>
          <w:szCs w:val="28"/>
        </w:rPr>
      </w:pPr>
    </w:p>
    <w:p w14:paraId="19F40D24" w14:textId="77777777" w:rsidR="00B86AE3" w:rsidRDefault="00B86AE3" w:rsidP="00B86AE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2A8EB1B" w14:textId="77777777" w:rsidR="00B86AE3" w:rsidRDefault="00B86AE3" w:rsidP="00B86AE3">
      <w:pPr>
        <w:ind w:firstLine="708"/>
        <w:rPr>
          <w:sz w:val="28"/>
          <w:szCs w:val="28"/>
        </w:rPr>
      </w:pPr>
    </w:p>
    <w:p w14:paraId="65503A28" w14:textId="77777777" w:rsidR="00B86AE3" w:rsidRDefault="00B86AE3" w:rsidP="00B86AE3">
      <w:pPr>
        <w:tabs>
          <w:tab w:val="left" w:pos="1125"/>
        </w:tabs>
        <w:ind w:firstLine="708"/>
        <w:rPr>
          <w:sz w:val="28"/>
          <w:szCs w:val="28"/>
        </w:rPr>
      </w:pPr>
    </w:p>
    <w:p w14:paraId="51D3F815" w14:textId="77777777" w:rsidR="00B86AE3" w:rsidRPr="00BB77F9" w:rsidRDefault="00B86AE3" w:rsidP="00B86AE3">
      <w:pPr>
        <w:rPr>
          <w:sz w:val="28"/>
          <w:szCs w:val="28"/>
        </w:rPr>
      </w:pPr>
    </w:p>
    <w:p w14:paraId="4BE11884" w14:textId="77777777" w:rsidR="00B86AE3" w:rsidRPr="00BB77F9" w:rsidRDefault="00B86AE3" w:rsidP="00B86AE3">
      <w:pPr>
        <w:ind w:firstLine="426"/>
        <w:rPr>
          <w:sz w:val="28"/>
          <w:szCs w:val="28"/>
        </w:rPr>
      </w:pPr>
      <w:r w:rsidRPr="00BB77F9">
        <w:rPr>
          <w:sz w:val="28"/>
          <w:szCs w:val="28"/>
        </w:rPr>
        <w:t>г. Тирасполь</w:t>
      </w:r>
    </w:p>
    <w:p w14:paraId="15766675" w14:textId="51FCD3C8" w:rsidR="00B86AE3" w:rsidRPr="00BB77F9" w:rsidRDefault="00B86AE3" w:rsidP="00B86AE3">
      <w:pPr>
        <w:rPr>
          <w:sz w:val="28"/>
          <w:szCs w:val="28"/>
        </w:rPr>
      </w:pPr>
      <w:r w:rsidRPr="00BB77F9">
        <w:rPr>
          <w:sz w:val="28"/>
          <w:szCs w:val="28"/>
        </w:rPr>
        <w:t xml:space="preserve">     31 июля 2025 г.</w:t>
      </w:r>
    </w:p>
    <w:p w14:paraId="7A455C8F" w14:textId="7FECB6DC" w:rsidR="00B86AE3" w:rsidRPr="00BB77F9" w:rsidRDefault="00BB77F9" w:rsidP="00B86AE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1" w:name="_GoBack"/>
      <w:bookmarkEnd w:id="1"/>
      <w:r>
        <w:rPr>
          <w:sz w:val="28"/>
          <w:szCs w:val="28"/>
        </w:rPr>
        <w:t>№ 238</w:t>
      </w:r>
      <w:r w:rsidR="00B86AE3" w:rsidRPr="00BB77F9">
        <w:rPr>
          <w:sz w:val="28"/>
          <w:szCs w:val="28"/>
        </w:rPr>
        <w:t>рп</w:t>
      </w:r>
    </w:p>
    <w:p w14:paraId="084E20DD" w14:textId="77777777" w:rsidR="00FF60D5" w:rsidRPr="00B86AE3" w:rsidRDefault="00FF60D5" w:rsidP="00FF60D5">
      <w:pPr>
        <w:ind w:firstLine="708"/>
        <w:jc w:val="both"/>
        <w:rPr>
          <w:sz w:val="28"/>
          <w:szCs w:val="28"/>
        </w:rPr>
      </w:pPr>
    </w:p>
    <w:sectPr w:rsidR="00FF60D5" w:rsidRPr="00B86AE3" w:rsidSect="007A51EC">
      <w:headerReference w:type="default" r:id="rId8"/>
      <w:headerReference w:type="first" r:id="rId9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69EC2" w14:textId="77777777" w:rsidR="00742A46" w:rsidRDefault="00742A46" w:rsidP="00A62D1D">
      <w:r>
        <w:separator/>
      </w:r>
    </w:p>
  </w:endnote>
  <w:endnote w:type="continuationSeparator" w:id="0">
    <w:p w14:paraId="209A98B5" w14:textId="77777777" w:rsidR="00742A46" w:rsidRDefault="00742A46" w:rsidP="00A6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7C4E" w14:textId="77777777" w:rsidR="00742A46" w:rsidRDefault="00742A46" w:rsidP="00A62D1D">
      <w:r>
        <w:separator/>
      </w:r>
    </w:p>
  </w:footnote>
  <w:footnote w:type="continuationSeparator" w:id="0">
    <w:p w14:paraId="050208F7" w14:textId="77777777" w:rsidR="00742A46" w:rsidRDefault="00742A46" w:rsidP="00A6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718889"/>
      <w:docPartObj>
        <w:docPartGallery w:val="Page Numbers (Top of Page)"/>
        <w:docPartUnique/>
      </w:docPartObj>
    </w:sdtPr>
    <w:sdtEndPr/>
    <w:sdtContent>
      <w:p w14:paraId="6DA97D07" w14:textId="0369F929" w:rsidR="00A62D1D" w:rsidRDefault="00A62D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7F9">
          <w:rPr>
            <w:noProof/>
          </w:rPr>
          <w:t>- 2 -</w:t>
        </w:r>
        <w:r>
          <w:fldChar w:fldCharType="end"/>
        </w:r>
      </w:p>
    </w:sdtContent>
  </w:sdt>
  <w:p w14:paraId="1B550EE1" w14:textId="77777777" w:rsidR="00A62D1D" w:rsidRDefault="00A62D1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6EBCB" w14:textId="110CBBF0" w:rsidR="007A51EC" w:rsidRDefault="007A51EC">
    <w:pPr>
      <w:pStyle w:val="ab"/>
      <w:jc w:val="center"/>
    </w:pPr>
  </w:p>
  <w:p w14:paraId="09B2FDE5" w14:textId="77777777" w:rsidR="007A51EC" w:rsidRDefault="007A51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3336"/>
    <w:multiLevelType w:val="hybridMultilevel"/>
    <w:tmpl w:val="0154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9B"/>
    <w:rsid w:val="00000C9C"/>
    <w:rsid w:val="000035CB"/>
    <w:rsid w:val="00004CEF"/>
    <w:rsid w:val="00006E2F"/>
    <w:rsid w:val="0003390D"/>
    <w:rsid w:val="00065425"/>
    <w:rsid w:val="000F2A76"/>
    <w:rsid w:val="001031EF"/>
    <w:rsid w:val="001044E7"/>
    <w:rsid w:val="00114FF3"/>
    <w:rsid w:val="00116782"/>
    <w:rsid w:val="00152E40"/>
    <w:rsid w:val="00162202"/>
    <w:rsid w:val="00172E24"/>
    <w:rsid w:val="001D1361"/>
    <w:rsid w:val="00202E78"/>
    <w:rsid w:val="0020303F"/>
    <w:rsid w:val="002103D0"/>
    <w:rsid w:val="002369C9"/>
    <w:rsid w:val="00275560"/>
    <w:rsid w:val="002B396C"/>
    <w:rsid w:val="002C20BA"/>
    <w:rsid w:val="002D2318"/>
    <w:rsid w:val="002E0907"/>
    <w:rsid w:val="002F2F0A"/>
    <w:rsid w:val="002F598B"/>
    <w:rsid w:val="00327A45"/>
    <w:rsid w:val="003448A2"/>
    <w:rsid w:val="00347874"/>
    <w:rsid w:val="003661DD"/>
    <w:rsid w:val="003714CC"/>
    <w:rsid w:val="00372CA7"/>
    <w:rsid w:val="003922F9"/>
    <w:rsid w:val="00397C5C"/>
    <w:rsid w:val="003A586A"/>
    <w:rsid w:val="003D5A47"/>
    <w:rsid w:val="003F4D79"/>
    <w:rsid w:val="004014AB"/>
    <w:rsid w:val="004071D6"/>
    <w:rsid w:val="0041113E"/>
    <w:rsid w:val="0042339A"/>
    <w:rsid w:val="00445548"/>
    <w:rsid w:val="00446FE0"/>
    <w:rsid w:val="00457BD1"/>
    <w:rsid w:val="00457D95"/>
    <w:rsid w:val="00466E76"/>
    <w:rsid w:val="0048169A"/>
    <w:rsid w:val="004831E7"/>
    <w:rsid w:val="00492EDF"/>
    <w:rsid w:val="004D631E"/>
    <w:rsid w:val="004F55B3"/>
    <w:rsid w:val="004F7071"/>
    <w:rsid w:val="00511F20"/>
    <w:rsid w:val="005228D8"/>
    <w:rsid w:val="00532431"/>
    <w:rsid w:val="005416A5"/>
    <w:rsid w:val="0055129C"/>
    <w:rsid w:val="0057299B"/>
    <w:rsid w:val="00593BE9"/>
    <w:rsid w:val="005A0BB0"/>
    <w:rsid w:val="005B034B"/>
    <w:rsid w:val="005B1DF5"/>
    <w:rsid w:val="005B55B7"/>
    <w:rsid w:val="005C1F87"/>
    <w:rsid w:val="005D19E7"/>
    <w:rsid w:val="005D503E"/>
    <w:rsid w:val="00611868"/>
    <w:rsid w:val="006314C2"/>
    <w:rsid w:val="0063660D"/>
    <w:rsid w:val="00643DE6"/>
    <w:rsid w:val="0067519B"/>
    <w:rsid w:val="00676D1A"/>
    <w:rsid w:val="006B5338"/>
    <w:rsid w:val="006C526E"/>
    <w:rsid w:val="006D7D50"/>
    <w:rsid w:val="006E0FFF"/>
    <w:rsid w:val="006E5154"/>
    <w:rsid w:val="006E6A86"/>
    <w:rsid w:val="0070441C"/>
    <w:rsid w:val="0071116E"/>
    <w:rsid w:val="00727A65"/>
    <w:rsid w:val="00742737"/>
    <w:rsid w:val="00742A46"/>
    <w:rsid w:val="007933BA"/>
    <w:rsid w:val="007A51EC"/>
    <w:rsid w:val="007B5BFA"/>
    <w:rsid w:val="00810AB4"/>
    <w:rsid w:val="0082055C"/>
    <w:rsid w:val="008214E6"/>
    <w:rsid w:val="00827D08"/>
    <w:rsid w:val="00836D32"/>
    <w:rsid w:val="008706C9"/>
    <w:rsid w:val="00884539"/>
    <w:rsid w:val="008C780F"/>
    <w:rsid w:val="008E7963"/>
    <w:rsid w:val="0093119F"/>
    <w:rsid w:val="009517D1"/>
    <w:rsid w:val="009648AB"/>
    <w:rsid w:val="00967441"/>
    <w:rsid w:val="00977913"/>
    <w:rsid w:val="00983D50"/>
    <w:rsid w:val="0099389D"/>
    <w:rsid w:val="00994D79"/>
    <w:rsid w:val="009A2629"/>
    <w:rsid w:val="009B0A68"/>
    <w:rsid w:val="009B1066"/>
    <w:rsid w:val="009D0B6A"/>
    <w:rsid w:val="009D0DEB"/>
    <w:rsid w:val="009E082D"/>
    <w:rsid w:val="009F68B9"/>
    <w:rsid w:val="00A00AA9"/>
    <w:rsid w:val="00A1320A"/>
    <w:rsid w:val="00A22242"/>
    <w:rsid w:val="00A22F42"/>
    <w:rsid w:val="00A24EF5"/>
    <w:rsid w:val="00A27214"/>
    <w:rsid w:val="00A46C4B"/>
    <w:rsid w:val="00A5347E"/>
    <w:rsid w:val="00A6080A"/>
    <w:rsid w:val="00A62D1D"/>
    <w:rsid w:val="00A63EEA"/>
    <w:rsid w:val="00AB4284"/>
    <w:rsid w:val="00AC53D6"/>
    <w:rsid w:val="00AC6176"/>
    <w:rsid w:val="00AD36A2"/>
    <w:rsid w:val="00AE6645"/>
    <w:rsid w:val="00AF0919"/>
    <w:rsid w:val="00AF31CC"/>
    <w:rsid w:val="00AF5353"/>
    <w:rsid w:val="00B16DD3"/>
    <w:rsid w:val="00B208FB"/>
    <w:rsid w:val="00B30FAD"/>
    <w:rsid w:val="00B51E39"/>
    <w:rsid w:val="00B57697"/>
    <w:rsid w:val="00B71AEC"/>
    <w:rsid w:val="00B86AE3"/>
    <w:rsid w:val="00B91106"/>
    <w:rsid w:val="00BB0305"/>
    <w:rsid w:val="00BB77F9"/>
    <w:rsid w:val="00BC1153"/>
    <w:rsid w:val="00BC4A60"/>
    <w:rsid w:val="00C1320A"/>
    <w:rsid w:val="00C37468"/>
    <w:rsid w:val="00C4075A"/>
    <w:rsid w:val="00C4150E"/>
    <w:rsid w:val="00C46A7F"/>
    <w:rsid w:val="00C60F48"/>
    <w:rsid w:val="00C82D5A"/>
    <w:rsid w:val="00C82E8C"/>
    <w:rsid w:val="00C8550A"/>
    <w:rsid w:val="00C86032"/>
    <w:rsid w:val="00C91BEA"/>
    <w:rsid w:val="00C91C42"/>
    <w:rsid w:val="00C958D6"/>
    <w:rsid w:val="00CD11B9"/>
    <w:rsid w:val="00CE1FA6"/>
    <w:rsid w:val="00D0366D"/>
    <w:rsid w:val="00D10477"/>
    <w:rsid w:val="00D13CD3"/>
    <w:rsid w:val="00D333E5"/>
    <w:rsid w:val="00D53A1B"/>
    <w:rsid w:val="00D71A7E"/>
    <w:rsid w:val="00D964C7"/>
    <w:rsid w:val="00D9748F"/>
    <w:rsid w:val="00DD3966"/>
    <w:rsid w:val="00DE43A3"/>
    <w:rsid w:val="00DE51CF"/>
    <w:rsid w:val="00DF2E93"/>
    <w:rsid w:val="00E05738"/>
    <w:rsid w:val="00E15B4B"/>
    <w:rsid w:val="00E22328"/>
    <w:rsid w:val="00E429B9"/>
    <w:rsid w:val="00E51814"/>
    <w:rsid w:val="00E55245"/>
    <w:rsid w:val="00E632E3"/>
    <w:rsid w:val="00E7013B"/>
    <w:rsid w:val="00E80662"/>
    <w:rsid w:val="00EB7C2B"/>
    <w:rsid w:val="00EC52CF"/>
    <w:rsid w:val="00ED3EA8"/>
    <w:rsid w:val="00F30EEF"/>
    <w:rsid w:val="00F33EE4"/>
    <w:rsid w:val="00F46F25"/>
    <w:rsid w:val="00F544CA"/>
    <w:rsid w:val="00F7012B"/>
    <w:rsid w:val="00F713AC"/>
    <w:rsid w:val="00F82138"/>
    <w:rsid w:val="00F91F55"/>
    <w:rsid w:val="00F96538"/>
    <w:rsid w:val="00FA21A5"/>
    <w:rsid w:val="00FB604F"/>
    <w:rsid w:val="00FB7EEB"/>
    <w:rsid w:val="00FF0F5A"/>
    <w:rsid w:val="00FF5BCD"/>
    <w:rsid w:val="00FF5F56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7AAF"/>
  <w15:chartTrackingRefBased/>
  <w15:docId w15:val="{868EE10B-24E1-47BB-B84B-1847AB25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55B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552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524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52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52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2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24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62D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2D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F60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0906-EBDE-4BD5-9553-715BD8A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28</cp:revision>
  <cp:lastPrinted>2025-07-25T07:46:00Z</cp:lastPrinted>
  <dcterms:created xsi:type="dcterms:W3CDTF">2025-07-28T06:57:00Z</dcterms:created>
  <dcterms:modified xsi:type="dcterms:W3CDTF">2025-07-31T12:04:00Z</dcterms:modified>
</cp:coreProperties>
</file>