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76E24" w14:textId="77777777" w:rsidR="00313777" w:rsidRPr="006F10B2" w:rsidRDefault="00313777" w:rsidP="00313777">
      <w:pPr>
        <w:pStyle w:val="1"/>
        <w:ind w:firstLine="709"/>
        <w:rPr>
          <w:sz w:val="28"/>
          <w:szCs w:val="28"/>
        </w:rPr>
      </w:pPr>
      <w:bookmarkStart w:id="0" w:name="_Hlk9094705"/>
    </w:p>
    <w:p w14:paraId="7E502D2E" w14:textId="77777777" w:rsidR="00337EA9" w:rsidRDefault="00337EA9" w:rsidP="00313777">
      <w:pPr>
        <w:pStyle w:val="a9"/>
        <w:ind w:firstLine="709"/>
        <w:jc w:val="center"/>
        <w:rPr>
          <w:sz w:val="28"/>
          <w:szCs w:val="28"/>
        </w:rPr>
      </w:pPr>
    </w:p>
    <w:p w14:paraId="1CF437BA" w14:textId="77777777" w:rsidR="006F10B2" w:rsidRDefault="006F10B2" w:rsidP="00313777">
      <w:pPr>
        <w:pStyle w:val="a9"/>
        <w:ind w:firstLine="709"/>
        <w:jc w:val="center"/>
        <w:rPr>
          <w:sz w:val="28"/>
          <w:szCs w:val="28"/>
        </w:rPr>
      </w:pPr>
    </w:p>
    <w:p w14:paraId="600A9FBA" w14:textId="77777777" w:rsidR="006F10B2" w:rsidRDefault="006F10B2" w:rsidP="00313777">
      <w:pPr>
        <w:pStyle w:val="a9"/>
        <w:ind w:firstLine="709"/>
        <w:jc w:val="center"/>
        <w:rPr>
          <w:sz w:val="28"/>
          <w:szCs w:val="28"/>
        </w:rPr>
      </w:pPr>
    </w:p>
    <w:p w14:paraId="129E9583" w14:textId="77777777" w:rsidR="006F10B2" w:rsidRDefault="006F10B2" w:rsidP="00313777">
      <w:pPr>
        <w:pStyle w:val="a9"/>
        <w:ind w:firstLine="709"/>
        <w:jc w:val="center"/>
        <w:rPr>
          <w:sz w:val="28"/>
          <w:szCs w:val="28"/>
        </w:rPr>
      </w:pPr>
    </w:p>
    <w:p w14:paraId="68DA8E7D" w14:textId="77777777" w:rsidR="006F10B2" w:rsidRDefault="006F10B2" w:rsidP="00313777">
      <w:pPr>
        <w:pStyle w:val="a9"/>
        <w:ind w:firstLine="709"/>
        <w:jc w:val="center"/>
        <w:rPr>
          <w:sz w:val="28"/>
          <w:szCs w:val="28"/>
        </w:rPr>
      </w:pPr>
    </w:p>
    <w:p w14:paraId="239951B0" w14:textId="77777777" w:rsidR="006F10B2" w:rsidRDefault="006F10B2" w:rsidP="00313777">
      <w:pPr>
        <w:pStyle w:val="a9"/>
        <w:ind w:firstLine="709"/>
        <w:jc w:val="center"/>
        <w:rPr>
          <w:sz w:val="28"/>
          <w:szCs w:val="28"/>
        </w:rPr>
      </w:pPr>
    </w:p>
    <w:p w14:paraId="4BDFA594" w14:textId="77777777" w:rsidR="006F10B2" w:rsidRDefault="006F10B2" w:rsidP="00313777">
      <w:pPr>
        <w:pStyle w:val="a9"/>
        <w:ind w:firstLine="709"/>
        <w:jc w:val="center"/>
        <w:rPr>
          <w:sz w:val="28"/>
          <w:szCs w:val="28"/>
        </w:rPr>
      </w:pPr>
    </w:p>
    <w:p w14:paraId="73A1CBDE" w14:textId="77777777" w:rsidR="006F10B2" w:rsidRDefault="006F10B2" w:rsidP="00313777">
      <w:pPr>
        <w:pStyle w:val="a9"/>
        <w:ind w:firstLine="709"/>
        <w:jc w:val="center"/>
        <w:rPr>
          <w:sz w:val="28"/>
          <w:szCs w:val="28"/>
        </w:rPr>
      </w:pPr>
    </w:p>
    <w:p w14:paraId="2116F23F" w14:textId="77777777" w:rsidR="006F10B2" w:rsidRPr="006F10B2" w:rsidRDefault="006F10B2" w:rsidP="00313777">
      <w:pPr>
        <w:pStyle w:val="a9"/>
        <w:ind w:firstLine="709"/>
        <w:jc w:val="center"/>
        <w:rPr>
          <w:sz w:val="28"/>
          <w:szCs w:val="28"/>
        </w:rPr>
      </w:pPr>
    </w:p>
    <w:p w14:paraId="1F6FC729" w14:textId="77777777" w:rsidR="00313777" w:rsidRPr="006F10B2" w:rsidRDefault="00313777" w:rsidP="006F10B2">
      <w:pPr>
        <w:pStyle w:val="a9"/>
        <w:jc w:val="center"/>
        <w:rPr>
          <w:sz w:val="28"/>
          <w:szCs w:val="28"/>
        </w:rPr>
      </w:pPr>
      <w:r w:rsidRPr="006F10B2">
        <w:rPr>
          <w:sz w:val="28"/>
          <w:szCs w:val="28"/>
        </w:rPr>
        <w:t>О проекте закона Приднестровской Молдавской Республики</w:t>
      </w:r>
    </w:p>
    <w:p w14:paraId="6D8064DA" w14:textId="1A5B82B9" w:rsidR="00313777" w:rsidRPr="006F10B2" w:rsidRDefault="00313777" w:rsidP="006F10B2">
      <w:pPr>
        <w:widowControl w:val="0"/>
        <w:autoSpaceDE w:val="0"/>
        <w:autoSpaceDN w:val="0"/>
        <w:adjustRightInd w:val="0"/>
        <w:jc w:val="center"/>
        <w:rPr>
          <w:sz w:val="28"/>
          <w:szCs w:val="28"/>
        </w:rPr>
      </w:pPr>
      <w:r w:rsidRPr="006F10B2">
        <w:rPr>
          <w:sz w:val="28"/>
          <w:szCs w:val="28"/>
        </w:rPr>
        <w:t>«О внесении изменений</w:t>
      </w:r>
      <w:r w:rsidR="006F10B2">
        <w:rPr>
          <w:sz w:val="28"/>
          <w:szCs w:val="28"/>
        </w:rPr>
        <w:t xml:space="preserve"> </w:t>
      </w:r>
      <w:r w:rsidRPr="006F10B2">
        <w:rPr>
          <w:sz w:val="28"/>
          <w:szCs w:val="28"/>
        </w:rPr>
        <w:t>в Закон Приднестровской Молдавской Республики</w:t>
      </w:r>
    </w:p>
    <w:p w14:paraId="71A9DE20" w14:textId="77777777" w:rsidR="00313777" w:rsidRPr="006F10B2" w:rsidRDefault="00313777" w:rsidP="006F10B2">
      <w:pPr>
        <w:jc w:val="center"/>
        <w:rPr>
          <w:sz w:val="28"/>
          <w:szCs w:val="28"/>
        </w:rPr>
      </w:pPr>
      <w:r w:rsidRPr="006F10B2">
        <w:rPr>
          <w:sz w:val="28"/>
          <w:szCs w:val="28"/>
        </w:rPr>
        <w:t xml:space="preserve">«О республиканском бюджете на 2025 год» </w:t>
      </w:r>
    </w:p>
    <w:p w14:paraId="1CBB773A" w14:textId="77777777" w:rsidR="00313777" w:rsidRPr="006F10B2" w:rsidRDefault="00313777" w:rsidP="00313777">
      <w:pPr>
        <w:pStyle w:val="20"/>
        <w:shd w:val="clear" w:color="auto" w:fill="auto"/>
        <w:spacing w:before="0" w:after="0" w:line="240" w:lineRule="auto"/>
        <w:ind w:left="440"/>
        <w:jc w:val="center"/>
      </w:pPr>
    </w:p>
    <w:bookmarkEnd w:id="0"/>
    <w:p w14:paraId="5D071853" w14:textId="77777777" w:rsidR="00313777" w:rsidRPr="006F10B2" w:rsidRDefault="00313777" w:rsidP="00313777">
      <w:pPr>
        <w:pStyle w:val="a6"/>
        <w:tabs>
          <w:tab w:val="clear" w:pos="708"/>
          <w:tab w:val="center" w:pos="4677"/>
          <w:tab w:val="right" w:pos="9355"/>
        </w:tabs>
        <w:ind w:left="0" w:firstLine="709"/>
        <w:jc w:val="both"/>
        <w:rPr>
          <w:rFonts w:eastAsia="Calibri"/>
          <w:sz w:val="28"/>
          <w:szCs w:val="28"/>
        </w:rPr>
      </w:pPr>
      <w:r w:rsidRPr="006F10B2">
        <w:rPr>
          <w:rFonts w:eastAsia="Calibri"/>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7 августа 2025 года:  </w:t>
      </w:r>
    </w:p>
    <w:p w14:paraId="743D0D3A" w14:textId="77777777" w:rsidR="00313777" w:rsidRPr="006F10B2" w:rsidRDefault="00313777" w:rsidP="00313777">
      <w:pPr>
        <w:ind w:firstLine="709"/>
        <w:jc w:val="both"/>
        <w:rPr>
          <w:rFonts w:eastAsia="Calibri"/>
          <w:sz w:val="28"/>
          <w:szCs w:val="28"/>
          <w:lang w:eastAsia="en-US"/>
        </w:rPr>
      </w:pPr>
    </w:p>
    <w:p w14:paraId="65316B8B" w14:textId="43B2A782" w:rsidR="00313777" w:rsidRPr="006F10B2" w:rsidRDefault="00313777" w:rsidP="00313777">
      <w:pPr>
        <w:pStyle w:val="a6"/>
        <w:shd w:val="clear" w:color="auto" w:fill="FFFFFF"/>
        <w:tabs>
          <w:tab w:val="center" w:pos="4677"/>
          <w:tab w:val="right" w:pos="9355"/>
        </w:tabs>
        <w:ind w:left="0" w:firstLine="709"/>
        <w:jc w:val="both"/>
        <w:rPr>
          <w:rFonts w:eastAsia="Calibri"/>
          <w:sz w:val="28"/>
          <w:szCs w:val="28"/>
        </w:rPr>
      </w:pPr>
      <w:r w:rsidRPr="006F10B2">
        <w:rPr>
          <w:rFonts w:eastAsia="Calibri"/>
          <w:sz w:val="28"/>
          <w:szCs w:val="28"/>
        </w:rPr>
        <w:t xml:space="preserve">1. Направить </w:t>
      </w:r>
      <w:r w:rsidR="00912AFA" w:rsidRPr="006F10B2">
        <w:rPr>
          <w:rFonts w:eastAsia="Calibri"/>
          <w:sz w:val="28"/>
          <w:szCs w:val="28"/>
        </w:rPr>
        <w:t xml:space="preserve">на рассмотрение в Верховный Совет Приднестровской Молдавской Республики </w:t>
      </w:r>
      <w:r w:rsidRPr="006F10B2">
        <w:rPr>
          <w:rFonts w:eastAsia="Calibri"/>
          <w:sz w:val="28"/>
          <w:szCs w:val="28"/>
        </w:rPr>
        <w:t>проект закона Приднестровской Молдавской Республики «О внесении изменений в Закон Приднестровской Молдавской Республики «О республиканском бюджете на 2025 год» (прилагается).</w:t>
      </w:r>
    </w:p>
    <w:p w14:paraId="33F7AEE7" w14:textId="77777777" w:rsidR="00313777" w:rsidRPr="006F10B2" w:rsidRDefault="00313777" w:rsidP="00313777">
      <w:pPr>
        <w:pStyle w:val="a6"/>
        <w:shd w:val="clear" w:color="auto" w:fill="FFFFFF"/>
        <w:tabs>
          <w:tab w:val="clear" w:pos="708"/>
          <w:tab w:val="center" w:pos="4677"/>
          <w:tab w:val="right" w:pos="9355"/>
        </w:tabs>
        <w:ind w:left="0" w:firstLine="709"/>
        <w:jc w:val="both"/>
        <w:rPr>
          <w:rFonts w:eastAsia="Calibri"/>
          <w:sz w:val="28"/>
          <w:szCs w:val="28"/>
        </w:rPr>
      </w:pPr>
    </w:p>
    <w:p w14:paraId="3FFDB3FA" w14:textId="69E385FF" w:rsidR="00313777" w:rsidRPr="006F10B2" w:rsidRDefault="00313777" w:rsidP="00313777">
      <w:pPr>
        <w:widowControl w:val="0"/>
        <w:autoSpaceDE w:val="0"/>
        <w:autoSpaceDN w:val="0"/>
        <w:adjustRightInd w:val="0"/>
        <w:ind w:firstLine="709"/>
        <w:jc w:val="both"/>
        <w:rPr>
          <w:rFonts w:eastAsia="Calibri"/>
          <w:sz w:val="28"/>
          <w:szCs w:val="28"/>
          <w:lang w:eastAsia="en-US"/>
        </w:rPr>
      </w:pPr>
      <w:r w:rsidRPr="006D1384">
        <w:rPr>
          <w:rFonts w:eastAsia="Calibri"/>
          <w:spacing w:val="-6"/>
          <w:sz w:val="28"/>
          <w:szCs w:val="28"/>
          <w:lang w:eastAsia="en-US"/>
        </w:rPr>
        <w:t>2</w:t>
      </w:r>
      <w:r w:rsidR="00337EA9" w:rsidRPr="006D1384">
        <w:rPr>
          <w:rFonts w:eastAsia="Calibri"/>
          <w:spacing w:val="-6"/>
          <w:sz w:val="28"/>
          <w:szCs w:val="28"/>
          <w:lang w:eastAsia="en-US"/>
        </w:rPr>
        <w:t>*</w:t>
      </w:r>
      <w:r w:rsidRPr="006D1384">
        <w:rPr>
          <w:rFonts w:eastAsia="Calibri"/>
          <w:spacing w:val="-6"/>
          <w:sz w:val="28"/>
          <w:szCs w:val="28"/>
          <w:lang w:eastAsia="en-US"/>
        </w:rPr>
        <w:t xml:space="preserve">. </w:t>
      </w:r>
    </w:p>
    <w:p w14:paraId="02EE526B" w14:textId="77777777" w:rsidR="00313777" w:rsidRPr="006F10B2" w:rsidRDefault="00313777" w:rsidP="00313777">
      <w:pPr>
        <w:pStyle w:val="a6"/>
        <w:tabs>
          <w:tab w:val="clear" w:pos="708"/>
          <w:tab w:val="center" w:pos="4677"/>
          <w:tab w:val="right" w:pos="9355"/>
        </w:tabs>
        <w:ind w:left="0" w:firstLine="709"/>
        <w:jc w:val="both"/>
        <w:rPr>
          <w:rFonts w:eastAsia="Calibri"/>
          <w:sz w:val="28"/>
          <w:szCs w:val="28"/>
          <w:lang w:eastAsia="en-US"/>
        </w:rPr>
      </w:pPr>
    </w:p>
    <w:p w14:paraId="0BDC891F" w14:textId="371696E7" w:rsidR="00313777" w:rsidRPr="006F10B2" w:rsidRDefault="00187E3B" w:rsidP="00313777">
      <w:pPr>
        <w:pStyle w:val="a6"/>
        <w:tabs>
          <w:tab w:val="clear" w:pos="708"/>
          <w:tab w:val="center" w:pos="4677"/>
          <w:tab w:val="right" w:pos="9355"/>
        </w:tabs>
        <w:ind w:left="0" w:firstLine="709"/>
        <w:jc w:val="both"/>
        <w:rPr>
          <w:rFonts w:eastAsia="Calibri"/>
          <w:sz w:val="28"/>
          <w:szCs w:val="28"/>
          <w:lang w:eastAsia="en-US"/>
        </w:rPr>
      </w:pPr>
      <w:r w:rsidRPr="006D1384">
        <w:rPr>
          <w:rFonts w:eastAsia="Calibri"/>
          <w:sz w:val="28"/>
          <w:szCs w:val="28"/>
          <w:lang w:eastAsia="en-US"/>
        </w:rPr>
        <w:t>* - не для печати.</w:t>
      </w:r>
    </w:p>
    <w:p w14:paraId="26853139" w14:textId="3ED6B1B1" w:rsidR="00313777" w:rsidRDefault="00313777" w:rsidP="00313777">
      <w:pPr>
        <w:autoSpaceDE w:val="0"/>
        <w:autoSpaceDN w:val="0"/>
        <w:adjustRightInd w:val="0"/>
        <w:ind w:firstLine="709"/>
        <w:jc w:val="both"/>
        <w:rPr>
          <w:sz w:val="28"/>
          <w:szCs w:val="28"/>
        </w:rPr>
      </w:pPr>
    </w:p>
    <w:p w14:paraId="7F80910D" w14:textId="77777777" w:rsidR="006D1384" w:rsidRDefault="006D1384" w:rsidP="00313777">
      <w:pPr>
        <w:autoSpaceDE w:val="0"/>
        <w:autoSpaceDN w:val="0"/>
        <w:adjustRightInd w:val="0"/>
        <w:ind w:firstLine="709"/>
        <w:jc w:val="both"/>
        <w:rPr>
          <w:sz w:val="28"/>
          <w:szCs w:val="28"/>
        </w:rPr>
      </w:pPr>
    </w:p>
    <w:p w14:paraId="5898781B" w14:textId="77777777" w:rsidR="00DF7034" w:rsidRDefault="00DF7034" w:rsidP="00313777">
      <w:pPr>
        <w:autoSpaceDE w:val="0"/>
        <w:autoSpaceDN w:val="0"/>
        <w:adjustRightInd w:val="0"/>
        <w:ind w:firstLine="709"/>
        <w:jc w:val="both"/>
        <w:rPr>
          <w:sz w:val="28"/>
          <w:szCs w:val="28"/>
        </w:rPr>
      </w:pPr>
    </w:p>
    <w:p w14:paraId="024992AB" w14:textId="77777777" w:rsidR="006D1384" w:rsidRPr="006F10B2" w:rsidRDefault="006D1384" w:rsidP="00313777">
      <w:pPr>
        <w:autoSpaceDE w:val="0"/>
        <w:autoSpaceDN w:val="0"/>
        <w:adjustRightInd w:val="0"/>
        <w:ind w:firstLine="709"/>
        <w:jc w:val="both"/>
        <w:rPr>
          <w:sz w:val="28"/>
          <w:szCs w:val="28"/>
        </w:rPr>
      </w:pPr>
    </w:p>
    <w:p w14:paraId="734B90F1" w14:textId="77777777" w:rsidR="006F10B2" w:rsidRDefault="006F10B2" w:rsidP="006F10B2">
      <w:pPr>
        <w:jc w:val="both"/>
      </w:pPr>
      <w:r>
        <w:t>ПРЕЗИДЕНТ                                                                                                В.КРАСНОСЕЛЬСКИЙ</w:t>
      </w:r>
    </w:p>
    <w:p w14:paraId="2A1C71BE" w14:textId="77777777" w:rsidR="006F10B2" w:rsidRPr="00080DF0" w:rsidRDefault="006F10B2" w:rsidP="006F10B2">
      <w:pPr>
        <w:rPr>
          <w:sz w:val="28"/>
          <w:szCs w:val="28"/>
        </w:rPr>
      </w:pPr>
    </w:p>
    <w:p w14:paraId="204444BE" w14:textId="77777777" w:rsidR="006F10B2" w:rsidRPr="00080DF0" w:rsidRDefault="006F10B2" w:rsidP="006F10B2">
      <w:pPr>
        <w:ind w:firstLine="426"/>
        <w:rPr>
          <w:sz w:val="28"/>
          <w:szCs w:val="28"/>
        </w:rPr>
      </w:pPr>
      <w:r w:rsidRPr="00080DF0">
        <w:rPr>
          <w:sz w:val="28"/>
          <w:szCs w:val="28"/>
        </w:rPr>
        <w:t>г. Тирасполь</w:t>
      </w:r>
    </w:p>
    <w:p w14:paraId="760DE1C5" w14:textId="0BC8307B" w:rsidR="006F10B2" w:rsidRPr="00080DF0" w:rsidRDefault="006F10B2" w:rsidP="006F10B2">
      <w:pPr>
        <w:rPr>
          <w:sz w:val="28"/>
          <w:szCs w:val="28"/>
        </w:rPr>
      </w:pPr>
      <w:r w:rsidRPr="00080DF0">
        <w:rPr>
          <w:sz w:val="28"/>
          <w:szCs w:val="28"/>
        </w:rPr>
        <w:t xml:space="preserve">     </w:t>
      </w:r>
      <w:r w:rsidR="00080DF0">
        <w:rPr>
          <w:sz w:val="28"/>
          <w:szCs w:val="28"/>
        </w:rPr>
        <w:t>5</w:t>
      </w:r>
      <w:r w:rsidRPr="00080DF0">
        <w:rPr>
          <w:sz w:val="28"/>
          <w:szCs w:val="28"/>
        </w:rPr>
        <w:t xml:space="preserve"> августа 2025 г.</w:t>
      </w:r>
    </w:p>
    <w:p w14:paraId="0D9B3DFA" w14:textId="7056BD34" w:rsidR="006F10B2" w:rsidRPr="00080DF0" w:rsidRDefault="006F10B2" w:rsidP="006F10B2">
      <w:pPr>
        <w:ind w:firstLine="426"/>
        <w:rPr>
          <w:sz w:val="28"/>
          <w:szCs w:val="28"/>
        </w:rPr>
      </w:pPr>
      <w:r w:rsidRPr="00080DF0">
        <w:rPr>
          <w:sz w:val="28"/>
          <w:szCs w:val="28"/>
        </w:rPr>
        <w:t xml:space="preserve">     № </w:t>
      </w:r>
      <w:r w:rsidR="00080DF0">
        <w:rPr>
          <w:sz w:val="28"/>
          <w:szCs w:val="28"/>
        </w:rPr>
        <w:t>2</w:t>
      </w:r>
      <w:r w:rsidRPr="00080DF0">
        <w:rPr>
          <w:sz w:val="28"/>
          <w:szCs w:val="28"/>
        </w:rPr>
        <w:t>4</w:t>
      </w:r>
      <w:r w:rsidR="00080DF0">
        <w:rPr>
          <w:sz w:val="28"/>
          <w:szCs w:val="28"/>
        </w:rPr>
        <w:t>8</w:t>
      </w:r>
      <w:r w:rsidRPr="00080DF0">
        <w:rPr>
          <w:sz w:val="28"/>
          <w:szCs w:val="28"/>
        </w:rPr>
        <w:t>рп</w:t>
      </w:r>
    </w:p>
    <w:p w14:paraId="6C447B66" w14:textId="77777777" w:rsidR="00DF7034" w:rsidRDefault="00DF7034" w:rsidP="006D1384">
      <w:pPr>
        <w:ind w:left="5954"/>
        <w:jc w:val="both"/>
      </w:pPr>
    </w:p>
    <w:p w14:paraId="1A3EDEDC" w14:textId="77777777" w:rsidR="00DF7034" w:rsidRDefault="00DF7034" w:rsidP="006D1384">
      <w:pPr>
        <w:ind w:left="5954"/>
        <w:jc w:val="both"/>
      </w:pPr>
    </w:p>
    <w:p w14:paraId="78F8597D" w14:textId="77777777" w:rsidR="00DF7034" w:rsidRDefault="00DF7034" w:rsidP="006D1384">
      <w:pPr>
        <w:ind w:left="5954"/>
        <w:jc w:val="both"/>
      </w:pPr>
    </w:p>
    <w:p w14:paraId="6A8DF9C2" w14:textId="77777777" w:rsidR="00DF7034" w:rsidRDefault="00DF7034" w:rsidP="006D1384">
      <w:pPr>
        <w:ind w:left="5954"/>
        <w:jc w:val="both"/>
      </w:pPr>
    </w:p>
    <w:p w14:paraId="63B3704D" w14:textId="77777777" w:rsidR="00DF7034" w:rsidRDefault="00DF7034" w:rsidP="006D1384">
      <w:pPr>
        <w:ind w:left="5954"/>
        <w:jc w:val="both"/>
      </w:pPr>
    </w:p>
    <w:p w14:paraId="75E8183B" w14:textId="77777777" w:rsidR="00DF7034" w:rsidRDefault="00DF7034" w:rsidP="006D1384">
      <w:pPr>
        <w:ind w:left="5954"/>
        <w:jc w:val="both"/>
      </w:pPr>
    </w:p>
    <w:p w14:paraId="63F67C9A" w14:textId="77777777" w:rsidR="00DF7034" w:rsidRDefault="00DF7034" w:rsidP="006D1384">
      <w:pPr>
        <w:ind w:left="5954"/>
        <w:jc w:val="both"/>
      </w:pPr>
    </w:p>
    <w:p w14:paraId="021712D1" w14:textId="77777777" w:rsidR="00DF7034" w:rsidRDefault="00DF7034" w:rsidP="006D1384">
      <w:pPr>
        <w:ind w:left="5954"/>
        <w:jc w:val="both"/>
      </w:pPr>
    </w:p>
    <w:p w14:paraId="4A397A7F" w14:textId="77777777" w:rsidR="00DF7034" w:rsidRDefault="00DF7034" w:rsidP="006D1384">
      <w:pPr>
        <w:ind w:left="5954"/>
        <w:jc w:val="both"/>
      </w:pPr>
    </w:p>
    <w:p w14:paraId="1A1D382D" w14:textId="77777777" w:rsidR="00DF7034" w:rsidRDefault="00DF7034" w:rsidP="006D1384">
      <w:pPr>
        <w:ind w:left="5954"/>
        <w:jc w:val="both"/>
      </w:pPr>
    </w:p>
    <w:p w14:paraId="6E00DF40" w14:textId="77777777" w:rsidR="00DF7034" w:rsidRDefault="00DF7034" w:rsidP="006D1384">
      <w:pPr>
        <w:ind w:left="5954"/>
        <w:jc w:val="both"/>
      </w:pPr>
    </w:p>
    <w:p w14:paraId="32819057" w14:textId="77777777" w:rsidR="00DF7034" w:rsidRDefault="00DF7034" w:rsidP="006D1384">
      <w:pPr>
        <w:ind w:left="5954"/>
        <w:jc w:val="both"/>
      </w:pPr>
    </w:p>
    <w:p w14:paraId="2F8B1746" w14:textId="77777777" w:rsidR="00DF7034" w:rsidRDefault="00DF7034" w:rsidP="006D1384">
      <w:pPr>
        <w:ind w:left="5954"/>
        <w:jc w:val="both"/>
      </w:pPr>
    </w:p>
    <w:p w14:paraId="06089EB7" w14:textId="77777777" w:rsidR="00DF7034" w:rsidRDefault="00DF7034" w:rsidP="006D1384">
      <w:pPr>
        <w:ind w:left="5954"/>
        <w:jc w:val="both"/>
      </w:pPr>
    </w:p>
    <w:p w14:paraId="13BD947F" w14:textId="77777777" w:rsidR="00DF7034" w:rsidRDefault="00DF7034" w:rsidP="006D1384">
      <w:pPr>
        <w:ind w:left="5954"/>
        <w:jc w:val="both"/>
      </w:pPr>
    </w:p>
    <w:p w14:paraId="17A55998" w14:textId="77777777" w:rsidR="006F10B2" w:rsidRPr="00FB578E" w:rsidRDefault="006F10B2" w:rsidP="006D1384">
      <w:pPr>
        <w:ind w:left="5954"/>
        <w:jc w:val="both"/>
      </w:pPr>
      <w:bookmarkStart w:id="1" w:name="_GoBack"/>
      <w:bookmarkEnd w:id="1"/>
      <w:r w:rsidRPr="00FB578E">
        <w:lastRenderedPageBreak/>
        <w:t>ПРИЛОЖЕНИЕ № 1</w:t>
      </w:r>
    </w:p>
    <w:p w14:paraId="3D6AD16B" w14:textId="77777777" w:rsidR="006F10B2" w:rsidRPr="00FB578E" w:rsidRDefault="006F10B2" w:rsidP="006D1384">
      <w:pPr>
        <w:ind w:left="5954"/>
        <w:jc w:val="both"/>
        <w:rPr>
          <w:sz w:val="28"/>
          <w:szCs w:val="28"/>
        </w:rPr>
      </w:pPr>
      <w:proofErr w:type="gramStart"/>
      <w:r w:rsidRPr="00FB578E">
        <w:rPr>
          <w:sz w:val="28"/>
          <w:szCs w:val="28"/>
        </w:rPr>
        <w:t>к</w:t>
      </w:r>
      <w:proofErr w:type="gramEnd"/>
      <w:r w:rsidRPr="00FB578E">
        <w:rPr>
          <w:sz w:val="28"/>
          <w:szCs w:val="28"/>
        </w:rPr>
        <w:t xml:space="preserve"> Распоряжению Президента</w:t>
      </w:r>
    </w:p>
    <w:p w14:paraId="45F0CE5D" w14:textId="77777777" w:rsidR="006F10B2" w:rsidRPr="00FB578E" w:rsidRDefault="006F10B2" w:rsidP="006D1384">
      <w:pPr>
        <w:ind w:left="5954"/>
        <w:jc w:val="both"/>
        <w:rPr>
          <w:sz w:val="28"/>
          <w:szCs w:val="28"/>
        </w:rPr>
      </w:pPr>
      <w:r w:rsidRPr="00FB578E">
        <w:rPr>
          <w:sz w:val="28"/>
          <w:szCs w:val="28"/>
        </w:rPr>
        <w:t>Приднестровской Молдавской</w:t>
      </w:r>
    </w:p>
    <w:p w14:paraId="42298D1E" w14:textId="77777777" w:rsidR="006F10B2" w:rsidRPr="00FB578E" w:rsidRDefault="006F10B2" w:rsidP="006D1384">
      <w:pPr>
        <w:ind w:left="5954"/>
        <w:jc w:val="both"/>
        <w:rPr>
          <w:sz w:val="28"/>
          <w:szCs w:val="28"/>
        </w:rPr>
      </w:pPr>
      <w:r w:rsidRPr="00FB578E">
        <w:rPr>
          <w:sz w:val="28"/>
          <w:szCs w:val="28"/>
        </w:rPr>
        <w:t>Республики</w:t>
      </w:r>
    </w:p>
    <w:p w14:paraId="4F178EBD" w14:textId="16695E9A" w:rsidR="006F10B2" w:rsidRPr="00FB578E" w:rsidRDefault="006F10B2" w:rsidP="006D1384">
      <w:pPr>
        <w:ind w:left="5954"/>
        <w:jc w:val="both"/>
        <w:rPr>
          <w:sz w:val="28"/>
          <w:szCs w:val="28"/>
        </w:rPr>
      </w:pPr>
      <w:proofErr w:type="gramStart"/>
      <w:r w:rsidRPr="00FB578E">
        <w:rPr>
          <w:sz w:val="28"/>
          <w:szCs w:val="28"/>
        </w:rPr>
        <w:t>от</w:t>
      </w:r>
      <w:proofErr w:type="gramEnd"/>
      <w:r w:rsidRPr="00FB578E">
        <w:rPr>
          <w:sz w:val="28"/>
          <w:szCs w:val="28"/>
        </w:rPr>
        <w:t xml:space="preserve"> </w:t>
      </w:r>
      <w:r w:rsidR="00FB578E">
        <w:rPr>
          <w:sz w:val="28"/>
          <w:szCs w:val="28"/>
        </w:rPr>
        <w:t>5 августа</w:t>
      </w:r>
      <w:r w:rsidRPr="00FB578E">
        <w:rPr>
          <w:sz w:val="28"/>
          <w:szCs w:val="28"/>
        </w:rPr>
        <w:t xml:space="preserve"> 20</w:t>
      </w:r>
      <w:r w:rsidRPr="00DF7034">
        <w:rPr>
          <w:sz w:val="28"/>
          <w:szCs w:val="28"/>
        </w:rPr>
        <w:t>2</w:t>
      </w:r>
      <w:r w:rsidRPr="00FB578E">
        <w:rPr>
          <w:sz w:val="28"/>
          <w:szCs w:val="28"/>
        </w:rPr>
        <w:t>5 года №</w:t>
      </w:r>
      <w:r w:rsidR="00FB578E">
        <w:rPr>
          <w:sz w:val="28"/>
          <w:szCs w:val="28"/>
        </w:rPr>
        <w:t xml:space="preserve"> 248рп</w:t>
      </w:r>
    </w:p>
    <w:p w14:paraId="3E3B7117" w14:textId="77777777" w:rsidR="007945B1" w:rsidRPr="00FB578E" w:rsidRDefault="007945B1" w:rsidP="00313777">
      <w:pPr>
        <w:pStyle w:val="a6"/>
        <w:shd w:val="clear" w:color="auto" w:fill="FFFFFF"/>
        <w:tabs>
          <w:tab w:val="clear" w:pos="708"/>
          <w:tab w:val="center" w:pos="4677"/>
          <w:tab w:val="right" w:pos="9355"/>
        </w:tabs>
        <w:ind w:left="5529"/>
        <w:jc w:val="right"/>
        <w:rPr>
          <w:rFonts w:eastAsia="Calibri"/>
          <w:sz w:val="28"/>
          <w:szCs w:val="28"/>
          <w:lang w:eastAsia="en-US"/>
        </w:rPr>
      </w:pPr>
    </w:p>
    <w:p w14:paraId="6525C403" w14:textId="1FCAB2D6" w:rsidR="00313777" w:rsidRPr="00FB578E" w:rsidRDefault="00313777" w:rsidP="00313777">
      <w:pPr>
        <w:pStyle w:val="a6"/>
        <w:shd w:val="clear" w:color="auto" w:fill="FFFFFF"/>
        <w:tabs>
          <w:tab w:val="clear" w:pos="708"/>
          <w:tab w:val="center" w:pos="4677"/>
          <w:tab w:val="right" w:pos="9355"/>
        </w:tabs>
        <w:ind w:left="5529"/>
        <w:jc w:val="right"/>
        <w:rPr>
          <w:rFonts w:eastAsia="Calibri"/>
          <w:sz w:val="28"/>
          <w:szCs w:val="28"/>
          <w:lang w:eastAsia="en-US"/>
        </w:rPr>
      </w:pPr>
      <w:r w:rsidRPr="00FB578E">
        <w:rPr>
          <w:rFonts w:eastAsia="Calibri"/>
          <w:sz w:val="28"/>
          <w:szCs w:val="28"/>
          <w:lang w:eastAsia="en-US"/>
        </w:rPr>
        <w:t>Проект</w:t>
      </w:r>
    </w:p>
    <w:p w14:paraId="74DD86FF" w14:textId="77777777" w:rsidR="00313777" w:rsidRPr="006F10B2" w:rsidRDefault="00313777" w:rsidP="00313777">
      <w:pPr>
        <w:pStyle w:val="a6"/>
        <w:shd w:val="clear" w:color="auto" w:fill="FFFFFF"/>
        <w:tabs>
          <w:tab w:val="clear" w:pos="708"/>
          <w:tab w:val="center" w:pos="4677"/>
          <w:tab w:val="right" w:pos="9355"/>
        </w:tabs>
        <w:ind w:left="5529"/>
        <w:rPr>
          <w:rFonts w:eastAsia="Calibri"/>
          <w:sz w:val="28"/>
          <w:szCs w:val="28"/>
          <w:lang w:eastAsia="en-US"/>
        </w:rPr>
      </w:pPr>
    </w:p>
    <w:p w14:paraId="7190D1A8" w14:textId="77777777" w:rsidR="00313777" w:rsidRPr="006D1384" w:rsidRDefault="00313777" w:rsidP="00313777">
      <w:pPr>
        <w:pStyle w:val="a6"/>
        <w:shd w:val="clear" w:color="auto" w:fill="FFFFFF"/>
        <w:tabs>
          <w:tab w:val="clear" w:pos="708"/>
          <w:tab w:val="center" w:pos="4677"/>
          <w:tab w:val="right" w:pos="9355"/>
        </w:tabs>
        <w:ind w:left="0"/>
        <w:jc w:val="center"/>
        <w:rPr>
          <w:rFonts w:eastAsia="Calibri"/>
          <w:lang w:eastAsia="en-US"/>
        </w:rPr>
      </w:pPr>
      <w:r w:rsidRPr="006D1384">
        <w:rPr>
          <w:rFonts w:eastAsia="Calibri"/>
          <w:lang w:eastAsia="en-US"/>
        </w:rPr>
        <w:t>ЗАКОН</w:t>
      </w:r>
    </w:p>
    <w:p w14:paraId="5BC7FEF5" w14:textId="77777777" w:rsidR="00313777" w:rsidRPr="006D1384" w:rsidRDefault="00313777" w:rsidP="00313777">
      <w:pPr>
        <w:pStyle w:val="a6"/>
        <w:shd w:val="clear" w:color="auto" w:fill="FFFFFF"/>
        <w:tabs>
          <w:tab w:val="clear" w:pos="708"/>
          <w:tab w:val="center" w:pos="4677"/>
          <w:tab w:val="right" w:pos="9355"/>
        </w:tabs>
        <w:ind w:left="0"/>
        <w:jc w:val="center"/>
        <w:rPr>
          <w:rFonts w:eastAsia="Calibri"/>
          <w:lang w:eastAsia="en-US"/>
        </w:rPr>
      </w:pPr>
      <w:r w:rsidRPr="006D1384">
        <w:rPr>
          <w:rFonts w:eastAsia="Calibri"/>
          <w:lang w:eastAsia="en-US"/>
        </w:rPr>
        <w:t xml:space="preserve">ПРИДНЕСТРОВСКОЙ МОЛДАВСКОЙ РЕСПУБЛИКИ </w:t>
      </w:r>
    </w:p>
    <w:p w14:paraId="228CF09F" w14:textId="77777777" w:rsidR="00313777" w:rsidRPr="006F10B2" w:rsidRDefault="00313777" w:rsidP="00313777">
      <w:pPr>
        <w:pStyle w:val="a6"/>
        <w:shd w:val="clear" w:color="auto" w:fill="FFFFFF"/>
        <w:tabs>
          <w:tab w:val="clear" w:pos="708"/>
          <w:tab w:val="center" w:pos="4677"/>
          <w:tab w:val="right" w:pos="9355"/>
        </w:tabs>
        <w:ind w:left="0"/>
        <w:jc w:val="center"/>
        <w:rPr>
          <w:rFonts w:eastAsia="Calibri"/>
          <w:sz w:val="28"/>
          <w:szCs w:val="28"/>
          <w:lang w:eastAsia="en-US"/>
        </w:rPr>
      </w:pPr>
    </w:p>
    <w:p w14:paraId="13F7C1A8" w14:textId="77777777" w:rsidR="00313777" w:rsidRPr="006F10B2" w:rsidRDefault="00313777" w:rsidP="00313777">
      <w:pPr>
        <w:pStyle w:val="a6"/>
        <w:shd w:val="clear" w:color="auto" w:fill="FFFFFF"/>
        <w:tabs>
          <w:tab w:val="clear" w:pos="708"/>
          <w:tab w:val="center" w:pos="4677"/>
          <w:tab w:val="right" w:pos="9355"/>
        </w:tabs>
        <w:ind w:left="0"/>
        <w:jc w:val="center"/>
        <w:rPr>
          <w:rFonts w:eastAsia="Calibri"/>
          <w:sz w:val="28"/>
          <w:szCs w:val="28"/>
          <w:lang w:eastAsia="en-US"/>
        </w:rPr>
      </w:pPr>
    </w:p>
    <w:p w14:paraId="22CCFEDC" w14:textId="77777777" w:rsidR="00313777" w:rsidRPr="006F10B2" w:rsidRDefault="00313777" w:rsidP="006840DB">
      <w:pPr>
        <w:pStyle w:val="20"/>
        <w:shd w:val="clear" w:color="auto" w:fill="auto"/>
        <w:spacing w:before="0" w:after="0" w:line="240" w:lineRule="auto"/>
        <w:jc w:val="center"/>
      </w:pPr>
      <w:r w:rsidRPr="006F10B2">
        <w:t xml:space="preserve">О внесении изменений в Закон Приднестровской Молдавской Республики </w:t>
      </w:r>
    </w:p>
    <w:p w14:paraId="2D59F392" w14:textId="77777777" w:rsidR="00313777" w:rsidRPr="006F10B2" w:rsidRDefault="00313777" w:rsidP="006840DB">
      <w:pPr>
        <w:pStyle w:val="20"/>
        <w:shd w:val="clear" w:color="auto" w:fill="auto"/>
        <w:spacing w:before="0" w:after="0" w:line="240" w:lineRule="auto"/>
        <w:jc w:val="center"/>
        <w:rPr>
          <w:rFonts w:eastAsia="Calibri"/>
          <w:lang w:eastAsia="en-US"/>
        </w:rPr>
      </w:pPr>
      <w:r w:rsidRPr="006F10B2">
        <w:t>«О республиканском бюджете на 2025 год»</w:t>
      </w:r>
    </w:p>
    <w:p w14:paraId="6EE203F9" w14:textId="77777777" w:rsidR="00313777" w:rsidRPr="006F10B2" w:rsidRDefault="00313777" w:rsidP="00313777">
      <w:pPr>
        <w:pStyle w:val="20"/>
        <w:shd w:val="clear" w:color="auto" w:fill="auto"/>
        <w:spacing w:before="0" w:after="0" w:line="240" w:lineRule="auto"/>
        <w:ind w:left="440"/>
        <w:jc w:val="center"/>
      </w:pPr>
    </w:p>
    <w:p w14:paraId="6FBF62C9" w14:textId="329D2405" w:rsidR="00313777" w:rsidRPr="006F10B2" w:rsidRDefault="00313777" w:rsidP="00313777">
      <w:pPr>
        <w:pStyle w:val="12"/>
        <w:shd w:val="clear" w:color="auto" w:fill="FFFFFF"/>
        <w:tabs>
          <w:tab w:val="center" w:pos="4677"/>
          <w:tab w:val="right" w:pos="9355"/>
        </w:tabs>
        <w:ind w:firstLine="709"/>
        <w:jc w:val="both"/>
        <w:rPr>
          <w:rFonts w:ascii="Times New Roman" w:hAnsi="Times New Roman"/>
          <w:sz w:val="28"/>
          <w:szCs w:val="28"/>
        </w:rPr>
      </w:pPr>
      <w:r w:rsidRPr="006F10B2">
        <w:rPr>
          <w:rFonts w:ascii="Times New Roman" w:hAnsi="Times New Roman"/>
          <w:b/>
          <w:bCs/>
          <w:sz w:val="28"/>
          <w:szCs w:val="28"/>
        </w:rPr>
        <w:t>Статья 1</w:t>
      </w:r>
      <w:r w:rsidRPr="006F10B2">
        <w:rPr>
          <w:rFonts w:ascii="Times New Roman" w:hAnsi="Times New Roman"/>
          <w:sz w:val="28"/>
          <w:szCs w:val="28"/>
        </w:rPr>
        <w:t xml:space="preserve">. Внести в </w:t>
      </w:r>
      <w:hyperlink r:id="rId8" w:tooltip="(ВСТУПИЛ В СИЛУ 01.01.2020) О республиканском бюджете на 2020 год" w:history="1">
        <w:r w:rsidRPr="006F10B2">
          <w:rPr>
            <w:rStyle w:val="ab"/>
            <w:rFonts w:ascii="Times New Roman" w:eastAsia="Calibri" w:hAnsi="Times New Roman"/>
            <w:color w:val="auto"/>
            <w:sz w:val="28"/>
            <w:szCs w:val="28"/>
            <w:u w:val="none"/>
          </w:rPr>
          <w:t xml:space="preserve">Закон Приднестровской Молдавской Республики </w:t>
        </w:r>
        <w:r w:rsidRPr="006F10B2">
          <w:rPr>
            <w:rFonts w:ascii="Times New Roman" w:eastAsia="Calibri" w:hAnsi="Times New Roman"/>
            <w:sz w:val="28"/>
            <w:szCs w:val="28"/>
          </w:rPr>
          <w:br/>
        </w:r>
        <w:r w:rsidRPr="006F10B2">
          <w:rPr>
            <w:rStyle w:val="ab"/>
            <w:rFonts w:ascii="Times New Roman" w:eastAsia="Calibri" w:hAnsi="Times New Roman"/>
            <w:color w:val="auto"/>
            <w:sz w:val="28"/>
            <w:szCs w:val="28"/>
            <w:u w:val="none"/>
          </w:rPr>
          <w:t>от 28 декабря 2024 года № 361-З-VII «О республиканском бюджете на 2025 год»</w:t>
        </w:r>
      </w:hyperlink>
      <w:r w:rsidRPr="006F10B2">
        <w:rPr>
          <w:rFonts w:ascii="Times New Roman" w:eastAsia="Calibri" w:hAnsi="Times New Roman"/>
          <w:sz w:val="28"/>
          <w:szCs w:val="28"/>
        </w:rPr>
        <w:t xml:space="preserve"> (САЗ 24-52)</w:t>
      </w:r>
      <w:r w:rsidRPr="006F10B2">
        <w:rPr>
          <w:rFonts w:ascii="Times New Roman" w:hAnsi="Times New Roman"/>
          <w:sz w:val="28"/>
          <w:szCs w:val="28"/>
        </w:rPr>
        <w:t xml:space="preserve"> с изменениями и дополнениями, внесенным законами Приднестровской Молдавской Республики от 15 января 2025 года № 2-ЗД-VII (САЗ 25-2)</w:t>
      </w:r>
      <w:r w:rsidR="007945B1" w:rsidRPr="006F10B2">
        <w:rPr>
          <w:rFonts w:ascii="Times New Roman" w:hAnsi="Times New Roman"/>
          <w:sz w:val="28"/>
          <w:szCs w:val="28"/>
        </w:rPr>
        <w:t>;</w:t>
      </w:r>
      <w:r w:rsidRPr="006F10B2">
        <w:rPr>
          <w:rFonts w:ascii="Times New Roman" w:hAnsi="Times New Roman"/>
          <w:sz w:val="28"/>
          <w:szCs w:val="28"/>
        </w:rPr>
        <w:t xml:space="preserve"> от 27 февраля 2025 года № 16-ЗИД-VII (САЗ 25-8)</w:t>
      </w:r>
      <w:r w:rsidR="007945B1" w:rsidRPr="006F10B2">
        <w:rPr>
          <w:rFonts w:ascii="Times New Roman" w:hAnsi="Times New Roman"/>
          <w:sz w:val="28"/>
          <w:szCs w:val="28"/>
        </w:rPr>
        <w:t>;</w:t>
      </w:r>
      <w:r w:rsidRPr="006F10B2">
        <w:rPr>
          <w:rFonts w:ascii="Times New Roman" w:hAnsi="Times New Roman"/>
          <w:sz w:val="28"/>
          <w:szCs w:val="28"/>
        </w:rPr>
        <w:t xml:space="preserve"> от 6 марта </w:t>
      </w:r>
      <w:r w:rsidR="006840DB">
        <w:rPr>
          <w:rFonts w:ascii="Times New Roman" w:hAnsi="Times New Roman"/>
          <w:sz w:val="28"/>
          <w:szCs w:val="28"/>
        </w:rPr>
        <w:br/>
      </w:r>
      <w:r w:rsidRPr="006F10B2">
        <w:rPr>
          <w:rFonts w:ascii="Times New Roman" w:hAnsi="Times New Roman"/>
          <w:sz w:val="28"/>
          <w:szCs w:val="28"/>
        </w:rPr>
        <w:t>2025 года № 21-ЗИД-VII (САЗ 25-9)</w:t>
      </w:r>
      <w:r w:rsidR="007945B1" w:rsidRPr="006F10B2">
        <w:rPr>
          <w:rFonts w:ascii="Times New Roman" w:hAnsi="Times New Roman"/>
          <w:sz w:val="28"/>
          <w:szCs w:val="28"/>
        </w:rPr>
        <w:t>;</w:t>
      </w:r>
      <w:r w:rsidRPr="006F10B2">
        <w:rPr>
          <w:rFonts w:ascii="Times New Roman" w:hAnsi="Times New Roman"/>
          <w:sz w:val="28"/>
          <w:szCs w:val="28"/>
        </w:rPr>
        <w:t xml:space="preserve"> от 31 марта 2025 года № 43-ЗИД-VII </w:t>
      </w:r>
      <w:r w:rsidR="006840DB">
        <w:rPr>
          <w:rFonts w:ascii="Times New Roman" w:hAnsi="Times New Roman"/>
          <w:sz w:val="28"/>
          <w:szCs w:val="28"/>
        </w:rPr>
        <w:br/>
      </w:r>
      <w:r w:rsidRPr="006F10B2">
        <w:rPr>
          <w:rFonts w:ascii="Times New Roman" w:hAnsi="Times New Roman"/>
          <w:sz w:val="28"/>
          <w:szCs w:val="28"/>
        </w:rPr>
        <w:t>(САЗ 25-13)</w:t>
      </w:r>
      <w:r w:rsidR="007945B1" w:rsidRPr="006F10B2">
        <w:rPr>
          <w:rFonts w:ascii="Times New Roman" w:hAnsi="Times New Roman"/>
          <w:sz w:val="28"/>
          <w:szCs w:val="28"/>
        </w:rPr>
        <w:t>;</w:t>
      </w:r>
      <w:r w:rsidRPr="006F10B2">
        <w:rPr>
          <w:rFonts w:ascii="Times New Roman" w:hAnsi="Times New Roman"/>
          <w:sz w:val="28"/>
          <w:szCs w:val="28"/>
        </w:rPr>
        <w:t xml:space="preserve"> от 7 мая 2025 года № 71-ЗИД-VII (САЗ 25-18)</w:t>
      </w:r>
      <w:r w:rsidR="007945B1" w:rsidRPr="006F10B2">
        <w:rPr>
          <w:rFonts w:ascii="Times New Roman" w:hAnsi="Times New Roman"/>
          <w:sz w:val="28"/>
          <w:szCs w:val="28"/>
        </w:rPr>
        <w:t>;</w:t>
      </w:r>
      <w:r w:rsidRPr="006F10B2">
        <w:rPr>
          <w:rFonts w:ascii="Times New Roman" w:hAnsi="Times New Roman"/>
          <w:sz w:val="28"/>
          <w:szCs w:val="28"/>
        </w:rPr>
        <w:t xml:space="preserve"> </w:t>
      </w:r>
      <w:r w:rsidR="007945B1" w:rsidRPr="006F10B2">
        <w:rPr>
          <w:rFonts w:ascii="Times New Roman" w:hAnsi="Times New Roman"/>
          <w:sz w:val="28"/>
          <w:szCs w:val="28"/>
        </w:rPr>
        <w:t>от</w:t>
      </w:r>
      <w:r w:rsidR="00D9090C" w:rsidRPr="006F10B2">
        <w:rPr>
          <w:rFonts w:ascii="Times New Roman" w:hAnsi="Times New Roman"/>
          <w:sz w:val="28"/>
          <w:szCs w:val="28"/>
        </w:rPr>
        <w:t xml:space="preserve"> 24 июня 2025 года </w:t>
      </w:r>
      <w:r w:rsidR="007945B1" w:rsidRPr="006F10B2">
        <w:rPr>
          <w:rFonts w:ascii="Times New Roman" w:hAnsi="Times New Roman"/>
          <w:sz w:val="28"/>
          <w:szCs w:val="28"/>
        </w:rPr>
        <w:t xml:space="preserve"> </w:t>
      </w:r>
      <w:r w:rsidRPr="006F10B2">
        <w:rPr>
          <w:rFonts w:ascii="Times New Roman" w:hAnsi="Times New Roman"/>
          <w:sz w:val="28"/>
          <w:szCs w:val="28"/>
        </w:rPr>
        <w:t>№ 114-ЗИ-VII (САЗ 25-25)</w:t>
      </w:r>
      <w:r w:rsidR="00D9090C" w:rsidRPr="006F10B2">
        <w:rPr>
          <w:rFonts w:ascii="Times New Roman" w:hAnsi="Times New Roman"/>
          <w:sz w:val="28"/>
          <w:szCs w:val="28"/>
        </w:rPr>
        <w:t>;</w:t>
      </w:r>
      <w:r w:rsidRPr="006F10B2">
        <w:rPr>
          <w:rFonts w:ascii="Times New Roman" w:hAnsi="Times New Roman"/>
          <w:sz w:val="28"/>
          <w:szCs w:val="28"/>
        </w:rPr>
        <w:t xml:space="preserve"> от 14 июля 2025 года № 144-ЗИ-VII (САЗ 25-28)</w:t>
      </w:r>
      <w:r w:rsidR="00D9090C" w:rsidRPr="006F10B2">
        <w:rPr>
          <w:rFonts w:ascii="Times New Roman" w:hAnsi="Times New Roman"/>
          <w:sz w:val="28"/>
          <w:szCs w:val="28"/>
        </w:rPr>
        <w:t>;</w:t>
      </w:r>
      <w:r w:rsidRPr="006F10B2">
        <w:rPr>
          <w:rFonts w:ascii="Times New Roman" w:hAnsi="Times New Roman"/>
          <w:sz w:val="28"/>
          <w:szCs w:val="28"/>
        </w:rPr>
        <w:t xml:space="preserve"> </w:t>
      </w:r>
      <w:r w:rsidR="006840DB">
        <w:rPr>
          <w:rFonts w:ascii="Times New Roman" w:hAnsi="Times New Roman"/>
          <w:sz w:val="28"/>
          <w:szCs w:val="28"/>
        </w:rPr>
        <w:br/>
        <w:t>от 28 июля 2025 года № 164-ЗИД-</w:t>
      </w:r>
      <w:r w:rsidR="00D9090C" w:rsidRPr="006F10B2">
        <w:rPr>
          <w:rFonts w:ascii="Times New Roman" w:hAnsi="Times New Roman"/>
          <w:sz w:val="28"/>
          <w:szCs w:val="28"/>
        </w:rPr>
        <w:t xml:space="preserve">VII (САЗ 25-30); </w:t>
      </w:r>
      <w:r w:rsidRPr="006F10B2">
        <w:rPr>
          <w:rFonts w:ascii="Times New Roman" w:hAnsi="Times New Roman"/>
          <w:sz w:val="28"/>
          <w:szCs w:val="28"/>
        </w:rPr>
        <w:t xml:space="preserve">от 31 июля 2025 года </w:t>
      </w:r>
      <w:r w:rsidR="006840DB">
        <w:rPr>
          <w:rFonts w:ascii="Times New Roman" w:hAnsi="Times New Roman"/>
          <w:sz w:val="28"/>
          <w:szCs w:val="28"/>
        </w:rPr>
        <w:br/>
      </w:r>
      <w:r w:rsidRPr="006F10B2">
        <w:rPr>
          <w:rFonts w:ascii="Times New Roman" w:hAnsi="Times New Roman"/>
          <w:sz w:val="28"/>
          <w:szCs w:val="28"/>
        </w:rPr>
        <w:t>№ 174-ЗИД-VII (САЗ 25-30), следующие изменения</w:t>
      </w:r>
      <w:r w:rsidR="00D94334" w:rsidRPr="006840DB">
        <w:rPr>
          <w:rFonts w:ascii="Times New Roman" w:hAnsi="Times New Roman"/>
          <w:sz w:val="28"/>
          <w:szCs w:val="28"/>
        </w:rPr>
        <w:t>.</w:t>
      </w:r>
      <w:r w:rsidRPr="006F10B2">
        <w:rPr>
          <w:rFonts w:ascii="Times New Roman" w:hAnsi="Times New Roman"/>
          <w:sz w:val="28"/>
          <w:szCs w:val="28"/>
        </w:rPr>
        <w:t xml:space="preserve"> </w:t>
      </w:r>
    </w:p>
    <w:p w14:paraId="1C3DB8A0" w14:textId="77777777" w:rsidR="00313777" w:rsidRPr="006F10B2" w:rsidRDefault="00313777" w:rsidP="00313777">
      <w:pPr>
        <w:pStyle w:val="12"/>
        <w:shd w:val="clear" w:color="auto" w:fill="FFFFFF"/>
        <w:tabs>
          <w:tab w:val="center" w:pos="4677"/>
          <w:tab w:val="right" w:pos="9355"/>
        </w:tabs>
        <w:ind w:firstLine="709"/>
        <w:jc w:val="both"/>
        <w:rPr>
          <w:rFonts w:ascii="Times New Roman" w:hAnsi="Times New Roman"/>
          <w:sz w:val="28"/>
          <w:szCs w:val="28"/>
        </w:rPr>
      </w:pPr>
    </w:p>
    <w:p w14:paraId="6E240A8E" w14:textId="33662728" w:rsidR="00313777" w:rsidRPr="006F10B2" w:rsidRDefault="00463226" w:rsidP="00463226">
      <w:pPr>
        <w:tabs>
          <w:tab w:val="left" w:pos="851"/>
          <w:tab w:val="left" w:pos="993"/>
        </w:tabs>
        <w:ind w:firstLine="709"/>
        <w:jc w:val="both"/>
        <w:rPr>
          <w:sz w:val="28"/>
          <w:szCs w:val="28"/>
        </w:rPr>
      </w:pPr>
      <w:r>
        <w:rPr>
          <w:sz w:val="28"/>
          <w:szCs w:val="28"/>
        </w:rPr>
        <w:t xml:space="preserve">В Приложении № 2.2 </w:t>
      </w:r>
      <w:r w:rsidR="00313777" w:rsidRPr="006F10B2">
        <w:rPr>
          <w:sz w:val="28"/>
          <w:szCs w:val="28"/>
        </w:rPr>
        <w:t>к Закону</w:t>
      </w:r>
      <w:r w:rsidR="00313777" w:rsidRPr="006F10B2">
        <w:rPr>
          <w:rFonts w:eastAsiaTheme="minorHAnsi"/>
          <w:color w:val="000000"/>
          <w:sz w:val="28"/>
          <w:szCs w:val="28"/>
          <w:shd w:val="clear" w:color="auto" w:fill="FFFFFF"/>
          <w:lang w:eastAsia="en-US"/>
        </w:rPr>
        <w:t>:</w:t>
      </w:r>
    </w:p>
    <w:p w14:paraId="53630093" w14:textId="77777777" w:rsidR="00187E3B" w:rsidRPr="006F10B2" w:rsidRDefault="00187E3B" w:rsidP="00003724">
      <w:pPr>
        <w:tabs>
          <w:tab w:val="left" w:pos="851"/>
          <w:tab w:val="left" w:pos="993"/>
        </w:tabs>
        <w:ind w:left="709" w:firstLine="709"/>
        <w:jc w:val="both"/>
        <w:rPr>
          <w:sz w:val="28"/>
          <w:szCs w:val="28"/>
        </w:rPr>
      </w:pPr>
    </w:p>
    <w:p w14:paraId="18FC1A60" w14:textId="18A7A6F7" w:rsidR="00313777" w:rsidRPr="006F10B2" w:rsidRDefault="00313777" w:rsidP="00003724">
      <w:pPr>
        <w:pStyle w:val="ac"/>
        <w:ind w:left="0" w:firstLine="709"/>
        <w:jc w:val="both"/>
        <w:rPr>
          <w:sz w:val="28"/>
          <w:szCs w:val="28"/>
        </w:rPr>
      </w:pPr>
      <w:proofErr w:type="gramStart"/>
      <w:r w:rsidRPr="006F10B2">
        <w:rPr>
          <w:sz w:val="28"/>
          <w:szCs w:val="28"/>
        </w:rPr>
        <w:t>а</w:t>
      </w:r>
      <w:proofErr w:type="gramEnd"/>
      <w:r w:rsidRPr="006F10B2">
        <w:rPr>
          <w:sz w:val="28"/>
          <w:szCs w:val="28"/>
        </w:rPr>
        <w:t xml:space="preserve">) </w:t>
      </w:r>
      <w:r w:rsidR="0030447B" w:rsidRPr="006F10B2">
        <w:rPr>
          <w:sz w:val="28"/>
          <w:szCs w:val="28"/>
        </w:rPr>
        <w:t>с</w:t>
      </w:r>
      <w:r w:rsidRPr="006F10B2">
        <w:rPr>
          <w:sz w:val="28"/>
          <w:szCs w:val="28"/>
        </w:rPr>
        <w:t xml:space="preserve">троку 1 раздела «Министерство здравоохранения Приднестровской Молдавской Республики» подстатьи экономической классификации расходов бюджета «Капитальные вложения в строительство объектов социально-культурного назначения (240230)» </w:t>
      </w:r>
      <w:r w:rsidR="00602B22" w:rsidRPr="006F10B2">
        <w:rPr>
          <w:sz w:val="28"/>
          <w:szCs w:val="28"/>
        </w:rPr>
        <w:t xml:space="preserve">Программы капитальных вложений </w:t>
      </w:r>
      <w:r w:rsidRPr="006F10B2">
        <w:rPr>
          <w:sz w:val="28"/>
          <w:szCs w:val="28"/>
        </w:rPr>
        <w:t>изложить в следующей редакции:</w:t>
      </w:r>
    </w:p>
    <w:p w14:paraId="1A8C9F22" w14:textId="77777777" w:rsidR="00313777" w:rsidRPr="006F10B2" w:rsidRDefault="00313777" w:rsidP="00187E3B">
      <w:pPr>
        <w:jc w:val="both"/>
        <w:rPr>
          <w:sz w:val="28"/>
          <w:szCs w:val="28"/>
        </w:rPr>
      </w:pPr>
      <w:r w:rsidRPr="006F10B2">
        <w:rPr>
          <w:sz w:val="28"/>
          <w:szCs w:val="28"/>
        </w:rPr>
        <w:t>«</w:t>
      </w:r>
    </w:p>
    <w:tbl>
      <w:tblPr>
        <w:tblW w:w="9634" w:type="dxa"/>
        <w:tblLook w:val="04A0" w:firstRow="1" w:lastRow="0" w:firstColumn="1" w:lastColumn="0" w:noHBand="0" w:noVBand="1"/>
      </w:tblPr>
      <w:tblGrid>
        <w:gridCol w:w="520"/>
        <w:gridCol w:w="7540"/>
        <w:gridCol w:w="1574"/>
      </w:tblGrid>
      <w:tr w:rsidR="00313777" w:rsidRPr="00E9563A" w14:paraId="5F2B9659" w14:textId="77777777" w:rsidTr="00003724">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8F0E" w14:textId="77777777" w:rsidR="00313777" w:rsidRPr="00E9563A" w:rsidRDefault="00313777" w:rsidP="009C250D">
            <w:pPr>
              <w:jc w:val="center"/>
            </w:pPr>
            <w:r w:rsidRPr="00E9563A">
              <w:t>1.</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5F99CC4C" w14:textId="051485AC" w:rsidR="00313777" w:rsidRPr="00E9563A" w:rsidRDefault="00313777" w:rsidP="009C250D">
            <w:r w:rsidRPr="00E9563A">
              <w:t>Строительство административно-бытового здания с переходной галереей, пункта охраны, комплекса гаражей машин СМП, ремонтной зоны с автомойк</w:t>
            </w:r>
            <w:r w:rsidR="00003724">
              <w:t>ой государственного учреждения «</w:t>
            </w:r>
            <w:r w:rsidRPr="00E9563A">
              <w:t xml:space="preserve">Республиканский </w:t>
            </w:r>
            <w:r w:rsidR="00003724">
              <w:t>центр скорой медицинской помощи»</w:t>
            </w:r>
            <w:r w:rsidRPr="00E9563A">
              <w:t xml:space="preserve">, расположенного по адресу: </w:t>
            </w:r>
            <w:r w:rsidR="00003724">
              <w:br/>
            </w:r>
            <w:r w:rsidRPr="00E9563A">
              <w:t>г. Тирасполь, ул. Суворова, 33, в том числе проектные работы</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2A3F7300" w14:textId="77777777" w:rsidR="00313777" w:rsidRPr="00E9563A" w:rsidRDefault="00313777" w:rsidP="009C250D">
            <w:pPr>
              <w:jc w:val="right"/>
            </w:pPr>
            <w:r w:rsidRPr="00E9563A">
              <w:t>909 000</w:t>
            </w:r>
          </w:p>
        </w:tc>
      </w:tr>
    </w:tbl>
    <w:p w14:paraId="2633BBE3" w14:textId="77777777" w:rsidR="00313777" w:rsidRPr="006F10B2" w:rsidRDefault="00313777" w:rsidP="00313777">
      <w:pPr>
        <w:pStyle w:val="ac"/>
        <w:ind w:left="0" w:firstLine="709"/>
        <w:jc w:val="right"/>
        <w:rPr>
          <w:sz w:val="28"/>
          <w:szCs w:val="28"/>
        </w:rPr>
      </w:pPr>
      <w:r w:rsidRPr="006F10B2">
        <w:rPr>
          <w:sz w:val="28"/>
          <w:szCs w:val="28"/>
        </w:rPr>
        <w:t>»;</w:t>
      </w:r>
    </w:p>
    <w:p w14:paraId="1819E61D" w14:textId="77777777" w:rsidR="00187E3B" w:rsidRPr="006F10B2" w:rsidRDefault="00187E3B" w:rsidP="00313777">
      <w:pPr>
        <w:pStyle w:val="ac"/>
        <w:ind w:left="0" w:firstLine="709"/>
        <w:jc w:val="right"/>
        <w:rPr>
          <w:sz w:val="28"/>
          <w:szCs w:val="28"/>
        </w:rPr>
      </w:pPr>
    </w:p>
    <w:p w14:paraId="29BBA7FE" w14:textId="7267C355" w:rsidR="00313777" w:rsidRDefault="00313777" w:rsidP="00313777">
      <w:pPr>
        <w:pStyle w:val="ac"/>
        <w:ind w:left="0" w:firstLine="746"/>
        <w:jc w:val="both"/>
        <w:rPr>
          <w:sz w:val="28"/>
          <w:szCs w:val="28"/>
        </w:rPr>
      </w:pPr>
      <w:proofErr w:type="gramStart"/>
      <w:r w:rsidRPr="006F10B2">
        <w:rPr>
          <w:sz w:val="28"/>
          <w:szCs w:val="28"/>
        </w:rPr>
        <w:t>б</w:t>
      </w:r>
      <w:proofErr w:type="gramEnd"/>
      <w:r w:rsidRPr="006F10B2">
        <w:rPr>
          <w:sz w:val="28"/>
          <w:szCs w:val="28"/>
        </w:rPr>
        <w:t xml:space="preserve">) </w:t>
      </w:r>
      <w:r w:rsidR="008B1909" w:rsidRPr="006F10B2">
        <w:rPr>
          <w:sz w:val="28"/>
          <w:szCs w:val="28"/>
        </w:rPr>
        <w:t>с</w:t>
      </w:r>
      <w:r w:rsidRPr="006F10B2">
        <w:rPr>
          <w:sz w:val="28"/>
          <w:szCs w:val="28"/>
        </w:rPr>
        <w:t xml:space="preserve">троку 10 раздела «Министерство здравоохранения Приднестровской Молдавской Республики» подстатьи экономической классификации расходов бюджета «Капитальные вложения в строительство объектов социально-культурного назначения (240230)» </w:t>
      </w:r>
      <w:r w:rsidR="00602B22" w:rsidRPr="006F10B2">
        <w:rPr>
          <w:sz w:val="28"/>
          <w:szCs w:val="28"/>
        </w:rPr>
        <w:t xml:space="preserve">Программы капитальных вложений </w:t>
      </w:r>
      <w:r w:rsidRPr="006F10B2">
        <w:rPr>
          <w:sz w:val="28"/>
          <w:szCs w:val="28"/>
        </w:rPr>
        <w:t>изложить в следующей редакции:</w:t>
      </w:r>
    </w:p>
    <w:p w14:paraId="30930746" w14:textId="77777777" w:rsidR="00565A5F" w:rsidRPr="006F10B2" w:rsidRDefault="00565A5F" w:rsidP="00313777">
      <w:pPr>
        <w:pStyle w:val="ac"/>
        <w:ind w:left="0" w:firstLine="746"/>
        <w:jc w:val="both"/>
        <w:rPr>
          <w:sz w:val="28"/>
          <w:szCs w:val="28"/>
        </w:rPr>
      </w:pPr>
    </w:p>
    <w:p w14:paraId="1F287B6A" w14:textId="77777777" w:rsidR="00313777" w:rsidRPr="006F10B2" w:rsidRDefault="00313777" w:rsidP="00187E3B">
      <w:pPr>
        <w:jc w:val="both"/>
        <w:rPr>
          <w:sz w:val="28"/>
          <w:szCs w:val="28"/>
        </w:rPr>
      </w:pPr>
      <w:r w:rsidRPr="006F10B2">
        <w:rPr>
          <w:sz w:val="28"/>
          <w:szCs w:val="28"/>
        </w:rPr>
        <w:lastRenderedPageBreak/>
        <w:t>«</w:t>
      </w:r>
    </w:p>
    <w:tbl>
      <w:tblPr>
        <w:tblW w:w="9634" w:type="dxa"/>
        <w:tblLook w:val="04A0" w:firstRow="1" w:lastRow="0" w:firstColumn="1" w:lastColumn="0" w:noHBand="0" w:noVBand="1"/>
      </w:tblPr>
      <w:tblGrid>
        <w:gridCol w:w="520"/>
        <w:gridCol w:w="7540"/>
        <w:gridCol w:w="1574"/>
      </w:tblGrid>
      <w:tr w:rsidR="00313777" w:rsidRPr="00E9563A" w14:paraId="6D19E68C" w14:textId="77777777" w:rsidTr="00F91D3D">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35790" w14:textId="77777777" w:rsidR="00313777" w:rsidRPr="00E9563A" w:rsidRDefault="00313777" w:rsidP="009C250D">
            <w:pPr>
              <w:jc w:val="center"/>
            </w:pPr>
            <w:r w:rsidRPr="00E9563A">
              <w:t>10.</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05068EE5" w14:textId="77777777" w:rsidR="00F91D3D" w:rsidRDefault="00313777" w:rsidP="00F91D3D">
            <w:r w:rsidRPr="00E9563A">
              <w:t xml:space="preserve">Реконструкция операционного блока, отделения хирургии № </w:t>
            </w:r>
            <w:r w:rsidR="00F91D3D">
              <w:t>1, отделения гнойной хирургии, ГУ «</w:t>
            </w:r>
            <w:proofErr w:type="spellStart"/>
            <w:r w:rsidRPr="00E9563A">
              <w:t>Рыбницкая</w:t>
            </w:r>
            <w:proofErr w:type="spellEnd"/>
            <w:r w:rsidRPr="00E9563A">
              <w:t xml:space="preserve"> центральная районная больн</w:t>
            </w:r>
            <w:r w:rsidR="00E9563A">
              <w:t>ица</w:t>
            </w:r>
            <w:r w:rsidR="00F91D3D">
              <w:t>»</w:t>
            </w:r>
            <w:r w:rsidR="00E9563A">
              <w:t xml:space="preserve">, расположенных по адресу: </w:t>
            </w:r>
            <w:r w:rsidRPr="00E9563A">
              <w:t xml:space="preserve">г. Рыбница, ул. Грибоедова, 3, </w:t>
            </w:r>
          </w:p>
          <w:p w14:paraId="54132925" w14:textId="67A4A767" w:rsidR="00313777" w:rsidRPr="00E9563A" w:rsidRDefault="00313777" w:rsidP="00F91D3D">
            <w:pPr>
              <w:jc w:val="both"/>
            </w:pPr>
            <w:proofErr w:type="gramStart"/>
            <w:r w:rsidRPr="00E9563A">
              <w:t>в</w:t>
            </w:r>
            <w:proofErr w:type="gramEnd"/>
            <w:r w:rsidRPr="00E9563A">
              <w:t xml:space="preserve"> том числе проектные работы (в том числе кредиторская задолженность за 2024 год – 59 766 рублей)</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7E1E57C4" w14:textId="77777777" w:rsidR="00313777" w:rsidRPr="00E9563A" w:rsidRDefault="00313777" w:rsidP="009C250D">
            <w:pPr>
              <w:jc w:val="right"/>
            </w:pPr>
            <w:r w:rsidRPr="00E9563A">
              <w:t>4 657 546</w:t>
            </w:r>
          </w:p>
        </w:tc>
      </w:tr>
    </w:tbl>
    <w:p w14:paraId="15AE7BE1" w14:textId="77777777" w:rsidR="00313777" w:rsidRPr="006F10B2" w:rsidRDefault="00313777" w:rsidP="00313777">
      <w:pPr>
        <w:pStyle w:val="ac"/>
        <w:ind w:left="0" w:firstLine="709"/>
        <w:jc w:val="right"/>
        <w:rPr>
          <w:sz w:val="28"/>
          <w:szCs w:val="28"/>
        </w:rPr>
      </w:pPr>
      <w:r w:rsidRPr="006F10B2">
        <w:rPr>
          <w:sz w:val="28"/>
          <w:szCs w:val="28"/>
        </w:rPr>
        <w:t>»;</w:t>
      </w:r>
    </w:p>
    <w:p w14:paraId="349DB0CA" w14:textId="77777777" w:rsidR="00187E3B" w:rsidRPr="006F10B2" w:rsidRDefault="00187E3B" w:rsidP="00313777">
      <w:pPr>
        <w:pStyle w:val="ac"/>
        <w:ind w:left="0" w:firstLine="709"/>
        <w:jc w:val="right"/>
        <w:rPr>
          <w:sz w:val="28"/>
          <w:szCs w:val="28"/>
        </w:rPr>
      </w:pPr>
    </w:p>
    <w:p w14:paraId="79990D8C" w14:textId="74964E2D" w:rsidR="00313777" w:rsidRPr="006F10B2" w:rsidRDefault="00313777" w:rsidP="00313777">
      <w:pPr>
        <w:pStyle w:val="ac"/>
        <w:ind w:left="0" w:firstLine="709"/>
        <w:jc w:val="both"/>
        <w:rPr>
          <w:sz w:val="28"/>
          <w:szCs w:val="28"/>
        </w:rPr>
      </w:pPr>
      <w:proofErr w:type="gramStart"/>
      <w:r w:rsidRPr="006F10B2">
        <w:rPr>
          <w:sz w:val="28"/>
          <w:szCs w:val="28"/>
        </w:rPr>
        <w:t>в</w:t>
      </w:r>
      <w:proofErr w:type="gramEnd"/>
      <w:r w:rsidRPr="006F10B2">
        <w:rPr>
          <w:sz w:val="28"/>
          <w:szCs w:val="28"/>
        </w:rPr>
        <w:t xml:space="preserve">) </w:t>
      </w:r>
      <w:r w:rsidR="008B1909" w:rsidRPr="006F10B2">
        <w:rPr>
          <w:sz w:val="28"/>
          <w:szCs w:val="28"/>
        </w:rPr>
        <w:t>с</w:t>
      </w:r>
      <w:r w:rsidRPr="006F10B2">
        <w:rPr>
          <w:sz w:val="28"/>
          <w:szCs w:val="28"/>
        </w:rPr>
        <w:t xml:space="preserve">троку «Итого» раздела «Министерство здравоохранения Приднестровской Молдавской Республики» подстатьи экономической классификации расходов бюджета «Капитальные вложения в строительство объектов социально-культурного назначения (240230)» </w:t>
      </w:r>
      <w:r w:rsidR="00602B22" w:rsidRPr="006F10B2">
        <w:rPr>
          <w:sz w:val="28"/>
          <w:szCs w:val="28"/>
        </w:rPr>
        <w:t xml:space="preserve">Программы капитальных вложений </w:t>
      </w:r>
      <w:r w:rsidRPr="006F10B2">
        <w:rPr>
          <w:sz w:val="28"/>
          <w:szCs w:val="28"/>
        </w:rPr>
        <w:t>изложить в следующей редакции:</w:t>
      </w:r>
    </w:p>
    <w:p w14:paraId="7FA9AF1D" w14:textId="77777777" w:rsidR="00313777" w:rsidRPr="006F10B2" w:rsidRDefault="00313777" w:rsidP="00187E3B">
      <w:pPr>
        <w:jc w:val="both"/>
        <w:rPr>
          <w:sz w:val="28"/>
          <w:szCs w:val="28"/>
        </w:rPr>
      </w:pPr>
      <w:r w:rsidRPr="006F10B2">
        <w:rPr>
          <w:sz w:val="28"/>
          <w:szCs w:val="28"/>
        </w:rPr>
        <w:t>«</w:t>
      </w:r>
    </w:p>
    <w:tbl>
      <w:tblPr>
        <w:tblW w:w="9776" w:type="dxa"/>
        <w:tblLook w:val="04A0" w:firstRow="1" w:lastRow="0" w:firstColumn="1" w:lastColumn="0" w:noHBand="0" w:noVBand="1"/>
      </w:tblPr>
      <w:tblGrid>
        <w:gridCol w:w="620"/>
        <w:gridCol w:w="7455"/>
        <w:gridCol w:w="1701"/>
      </w:tblGrid>
      <w:tr w:rsidR="00313777" w:rsidRPr="00E9563A" w14:paraId="00234F91" w14:textId="77777777" w:rsidTr="00E9563A">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E419" w14:textId="77777777" w:rsidR="00313777" w:rsidRPr="00E9563A" w:rsidRDefault="00313777" w:rsidP="009C250D">
            <w:pPr>
              <w:jc w:val="center"/>
              <w:rPr>
                <w:b/>
                <w:bCs/>
                <w:u w:val="single"/>
              </w:rPr>
            </w:pPr>
          </w:p>
        </w:tc>
        <w:tc>
          <w:tcPr>
            <w:tcW w:w="7455" w:type="dxa"/>
            <w:tcBorders>
              <w:top w:val="single" w:sz="4" w:space="0" w:color="auto"/>
              <w:left w:val="nil"/>
              <w:bottom w:val="single" w:sz="4" w:space="0" w:color="auto"/>
              <w:right w:val="single" w:sz="4" w:space="0" w:color="auto"/>
            </w:tcBorders>
            <w:shd w:val="clear" w:color="auto" w:fill="auto"/>
            <w:vAlign w:val="center"/>
            <w:hideMark/>
          </w:tcPr>
          <w:p w14:paraId="15CE509A" w14:textId="77777777" w:rsidR="00313777" w:rsidRPr="00E9563A" w:rsidRDefault="00313777" w:rsidP="009C250D">
            <w:pPr>
              <w:rPr>
                <w:b/>
                <w:bCs/>
              </w:rPr>
            </w:pPr>
            <w:r w:rsidRPr="00E9563A">
              <w:rPr>
                <w:b/>
                <w:bCs/>
              </w:rPr>
              <w:t xml:space="preserve">Итого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F6DC4B" w14:textId="77777777" w:rsidR="00313777" w:rsidRPr="00E9563A" w:rsidRDefault="00313777" w:rsidP="009C250D">
            <w:pPr>
              <w:jc w:val="right"/>
              <w:rPr>
                <w:b/>
                <w:bCs/>
              </w:rPr>
            </w:pPr>
            <w:r w:rsidRPr="00E9563A">
              <w:rPr>
                <w:b/>
                <w:bCs/>
              </w:rPr>
              <w:t>39 521 815</w:t>
            </w:r>
          </w:p>
          <w:p w14:paraId="676DF37F" w14:textId="77777777" w:rsidR="00313777" w:rsidRPr="00E9563A" w:rsidRDefault="00313777" w:rsidP="009C250D">
            <w:pPr>
              <w:jc w:val="right"/>
              <w:rPr>
                <w:b/>
                <w:bCs/>
                <w:color w:val="FF0000"/>
              </w:rPr>
            </w:pPr>
          </w:p>
        </w:tc>
      </w:tr>
    </w:tbl>
    <w:p w14:paraId="65B02DE3" w14:textId="77777777" w:rsidR="00313777" w:rsidRPr="006F10B2" w:rsidRDefault="00313777" w:rsidP="00313777">
      <w:pPr>
        <w:pStyle w:val="ac"/>
        <w:ind w:left="0" w:firstLine="709"/>
        <w:jc w:val="right"/>
        <w:rPr>
          <w:sz w:val="28"/>
          <w:szCs w:val="28"/>
        </w:rPr>
      </w:pPr>
      <w:r w:rsidRPr="006F10B2">
        <w:rPr>
          <w:sz w:val="28"/>
          <w:szCs w:val="28"/>
        </w:rPr>
        <w:t>»;</w:t>
      </w:r>
    </w:p>
    <w:p w14:paraId="20940F73" w14:textId="77777777" w:rsidR="00187E3B" w:rsidRPr="006F10B2" w:rsidRDefault="00187E3B" w:rsidP="00313777">
      <w:pPr>
        <w:pStyle w:val="ac"/>
        <w:ind w:left="0" w:firstLine="709"/>
        <w:jc w:val="right"/>
        <w:rPr>
          <w:sz w:val="28"/>
          <w:szCs w:val="28"/>
        </w:rPr>
      </w:pPr>
    </w:p>
    <w:p w14:paraId="32DD50DB" w14:textId="1FDDC5C0" w:rsidR="00313777" w:rsidRPr="006F10B2" w:rsidRDefault="00313777" w:rsidP="00313777">
      <w:pPr>
        <w:pStyle w:val="ac"/>
        <w:ind w:left="0" w:firstLine="709"/>
        <w:jc w:val="both"/>
        <w:rPr>
          <w:sz w:val="28"/>
          <w:szCs w:val="28"/>
        </w:rPr>
      </w:pPr>
      <w:proofErr w:type="gramStart"/>
      <w:r w:rsidRPr="006F10B2">
        <w:rPr>
          <w:sz w:val="28"/>
          <w:szCs w:val="28"/>
        </w:rPr>
        <w:t>г</w:t>
      </w:r>
      <w:proofErr w:type="gramEnd"/>
      <w:r w:rsidRPr="006F10B2">
        <w:rPr>
          <w:sz w:val="28"/>
          <w:szCs w:val="28"/>
        </w:rPr>
        <w:t xml:space="preserve">) </w:t>
      </w:r>
      <w:r w:rsidR="008B1909" w:rsidRPr="006F10B2">
        <w:rPr>
          <w:sz w:val="28"/>
          <w:szCs w:val="28"/>
        </w:rPr>
        <w:t>с</w:t>
      </w:r>
      <w:r w:rsidRPr="006F10B2">
        <w:rPr>
          <w:sz w:val="28"/>
          <w:szCs w:val="28"/>
        </w:rPr>
        <w:t xml:space="preserve">троку 1 раздела «Государственная администрация г. Тирасполя» подстатьи экономической классификации расходов бюджета «Капитальные вложения в строительство объектов социально-культурного назначения (240230)» </w:t>
      </w:r>
      <w:r w:rsidR="00602B22" w:rsidRPr="006F10B2">
        <w:rPr>
          <w:sz w:val="28"/>
          <w:szCs w:val="28"/>
        </w:rPr>
        <w:t xml:space="preserve">Программы капитальных вложений </w:t>
      </w:r>
      <w:r w:rsidRPr="006F10B2">
        <w:rPr>
          <w:sz w:val="28"/>
          <w:szCs w:val="28"/>
        </w:rPr>
        <w:t xml:space="preserve">изложить в следующей редакции: </w:t>
      </w:r>
    </w:p>
    <w:p w14:paraId="6F73BF4B" w14:textId="77777777" w:rsidR="00313777" w:rsidRPr="006F10B2" w:rsidRDefault="00313777" w:rsidP="00187E3B">
      <w:pPr>
        <w:jc w:val="both"/>
        <w:rPr>
          <w:sz w:val="28"/>
          <w:szCs w:val="28"/>
        </w:rPr>
      </w:pPr>
      <w:r w:rsidRPr="006F10B2">
        <w:rPr>
          <w:sz w:val="28"/>
          <w:szCs w:val="28"/>
        </w:rPr>
        <w:t>«</w:t>
      </w:r>
    </w:p>
    <w:tbl>
      <w:tblPr>
        <w:tblW w:w="9776" w:type="dxa"/>
        <w:tblLook w:val="04A0" w:firstRow="1" w:lastRow="0" w:firstColumn="1" w:lastColumn="0" w:noHBand="0" w:noVBand="1"/>
      </w:tblPr>
      <w:tblGrid>
        <w:gridCol w:w="520"/>
        <w:gridCol w:w="7540"/>
        <w:gridCol w:w="1716"/>
      </w:tblGrid>
      <w:tr w:rsidR="00313777" w:rsidRPr="00E9563A" w14:paraId="132EEA18" w14:textId="77777777" w:rsidTr="00E9563A">
        <w:trPr>
          <w:trHeight w:val="84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8300" w14:textId="77777777" w:rsidR="00313777" w:rsidRPr="00E9563A" w:rsidRDefault="00313777" w:rsidP="009C250D">
            <w:pPr>
              <w:jc w:val="center"/>
            </w:pPr>
            <w:r w:rsidRPr="00E9563A">
              <w:t>1.</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7E74806C" w14:textId="2B3E7261" w:rsidR="00313777" w:rsidRPr="00E9563A" w:rsidRDefault="00313777" w:rsidP="009C250D">
            <w:r w:rsidRPr="00E9563A">
              <w:t>Создание Историко-краеведческого музея Приднестровья (3-й этап), расположенного по адресу: г. Тирасполь, ул. Покровская 40,</w:t>
            </w:r>
            <w:r w:rsidR="00F91D3D">
              <w:t xml:space="preserve"> </w:t>
            </w:r>
            <w:r w:rsidRPr="00E9563A">
              <w:t>42,</w:t>
            </w:r>
            <w:r w:rsidR="00F91D3D">
              <w:t xml:space="preserve"> </w:t>
            </w:r>
            <w:r w:rsidRPr="00E9563A">
              <w:t>44,</w:t>
            </w:r>
            <w:r w:rsidR="00F91D3D">
              <w:t xml:space="preserve"> </w:t>
            </w:r>
            <w:r w:rsidRPr="00E9563A">
              <w:t>46, ул. Федько,</w:t>
            </w:r>
            <w:r w:rsidR="00E9563A">
              <w:t xml:space="preserve"> </w:t>
            </w:r>
            <w:r w:rsidR="00F91D3D">
              <w:t>28 «Б»</w:t>
            </w:r>
            <w:r w:rsidRPr="00E9563A">
              <w:t>, в том числе проектные работы</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566F9EE0" w14:textId="77777777" w:rsidR="00313777" w:rsidRPr="00E9563A" w:rsidRDefault="00313777" w:rsidP="009C250D">
            <w:pPr>
              <w:jc w:val="right"/>
            </w:pPr>
            <w:r w:rsidRPr="00E9563A">
              <w:t>23 606 842</w:t>
            </w:r>
          </w:p>
        </w:tc>
      </w:tr>
    </w:tbl>
    <w:p w14:paraId="09D751B8" w14:textId="77777777" w:rsidR="00313777" w:rsidRPr="006F10B2" w:rsidRDefault="00313777" w:rsidP="00313777">
      <w:pPr>
        <w:pStyle w:val="ac"/>
        <w:ind w:left="0" w:firstLine="709"/>
        <w:jc w:val="right"/>
        <w:rPr>
          <w:sz w:val="28"/>
          <w:szCs w:val="28"/>
        </w:rPr>
      </w:pPr>
      <w:r w:rsidRPr="006F10B2">
        <w:rPr>
          <w:sz w:val="28"/>
          <w:szCs w:val="28"/>
        </w:rPr>
        <w:t>»;</w:t>
      </w:r>
    </w:p>
    <w:p w14:paraId="6B216EFD" w14:textId="77777777" w:rsidR="00187E3B" w:rsidRPr="006F10B2" w:rsidRDefault="00187E3B" w:rsidP="00313777">
      <w:pPr>
        <w:pStyle w:val="ac"/>
        <w:ind w:left="0" w:firstLine="709"/>
        <w:jc w:val="right"/>
        <w:rPr>
          <w:sz w:val="28"/>
          <w:szCs w:val="28"/>
        </w:rPr>
      </w:pPr>
    </w:p>
    <w:p w14:paraId="2466BFC2" w14:textId="1180BABD" w:rsidR="00313777" w:rsidRPr="006F10B2" w:rsidRDefault="00313777" w:rsidP="00313777">
      <w:pPr>
        <w:pStyle w:val="ac"/>
        <w:ind w:left="0" w:firstLine="709"/>
        <w:jc w:val="both"/>
        <w:rPr>
          <w:sz w:val="28"/>
          <w:szCs w:val="28"/>
        </w:rPr>
      </w:pPr>
      <w:proofErr w:type="gramStart"/>
      <w:r w:rsidRPr="006F10B2">
        <w:rPr>
          <w:sz w:val="28"/>
          <w:szCs w:val="28"/>
        </w:rPr>
        <w:t>д</w:t>
      </w:r>
      <w:proofErr w:type="gramEnd"/>
      <w:r w:rsidRPr="006F10B2">
        <w:rPr>
          <w:sz w:val="28"/>
          <w:szCs w:val="28"/>
        </w:rPr>
        <w:t xml:space="preserve">) </w:t>
      </w:r>
      <w:r w:rsidR="008B1909" w:rsidRPr="006F10B2">
        <w:rPr>
          <w:sz w:val="28"/>
          <w:szCs w:val="28"/>
        </w:rPr>
        <w:t>с</w:t>
      </w:r>
      <w:r w:rsidRPr="006F10B2">
        <w:rPr>
          <w:sz w:val="28"/>
          <w:szCs w:val="28"/>
        </w:rPr>
        <w:t xml:space="preserve">троку «Итого по подстатье 240230» подстатьи экономической классификации расходов бюджета «Капитальные вложения в строительство объектов социально-культурного назначения (240230)» </w:t>
      </w:r>
      <w:r w:rsidR="00602B22" w:rsidRPr="006F10B2">
        <w:rPr>
          <w:sz w:val="28"/>
          <w:szCs w:val="28"/>
        </w:rPr>
        <w:t xml:space="preserve">Программы капитальных вложений </w:t>
      </w:r>
      <w:r w:rsidRPr="006F10B2">
        <w:rPr>
          <w:sz w:val="28"/>
          <w:szCs w:val="28"/>
        </w:rPr>
        <w:t>изложить в следующей редакции:</w:t>
      </w:r>
    </w:p>
    <w:p w14:paraId="14D74CFF" w14:textId="77777777" w:rsidR="00313777" w:rsidRPr="006F10B2" w:rsidRDefault="00313777" w:rsidP="00187E3B">
      <w:pPr>
        <w:jc w:val="both"/>
        <w:rPr>
          <w:sz w:val="28"/>
          <w:szCs w:val="28"/>
        </w:rPr>
      </w:pPr>
      <w:r w:rsidRPr="006F10B2">
        <w:rPr>
          <w:sz w:val="28"/>
          <w:szCs w:val="28"/>
        </w:rPr>
        <w:t>«</w:t>
      </w:r>
    </w:p>
    <w:tbl>
      <w:tblPr>
        <w:tblW w:w="9776" w:type="dxa"/>
        <w:tblLook w:val="04A0" w:firstRow="1" w:lastRow="0" w:firstColumn="1" w:lastColumn="0" w:noHBand="0" w:noVBand="1"/>
      </w:tblPr>
      <w:tblGrid>
        <w:gridCol w:w="421"/>
        <w:gridCol w:w="7654"/>
        <w:gridCol w:w="1701"/>
      </w:tblGrid>
      <w:tr w:rsidR="00313777" w:rsidRPr="00E9563A" w14:paraId="222B9264" w14:textId="77777777" w:rsidTr="00E9563A">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8C1C" w14:textId="77777777" w:rsidR="00313777" w:rsidRPr="00E9563A" w:rsidRDefault="00313777" w:rsidP="009C250D">
            <w:pPr>
              <w:jc w:val="center"/>
            </w:pPr>
            <w:r w:rsidRPr="00E9563A">
              <w:t> </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1058CDDD" w14:textId="77777777" w:rsidR="00313777" w:rsidRPr="00E9563A" w:rsidRDefault="00313777" w:rsidP="009C250D">
            <w:pPr>
              <w:rPr>
                <w:b/>
                <w:bCs/>
              </w:rPr>
            </w:pPr>
            <w:r w:rsidRPr="00E9563A">
              <w:rPr>
                <w:b/>
                <w:bCs/>
              </w:rPr>
              <w:t>Итого по подстатье 240230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DE59E6" w14:textId="77777777" w:rsidR="00313777" w:rsidRPr="00E9563A" w:rsidRDefault="00313777" w:rsidP="009C250D">
            <w:pPr>
              <w:jc w:val="right"/>
              <w:rPr>
                <w:b/>
                <w:bCs/>
              </w:rPr>
            </w:pPr>
            <w:r w:rsidRPr="00E9563A">
              <w:rPr>
                <w:b/>
                <w:bCs/>
              </w:rPr>
              <w:t>81 182 563</w:t>
            </w:r>
          </w:p>
        </w:tc>
      </w:tr>
    </w:tbl>
    <w:p w14:paraId="7C9BC4E4" w14:textId="77777777" w:rsidR="00313777" w:rsidRPr="006F10B2" w:rsidRDefault="00313777" w:rsidP="00313777">
      <w:pPr>
        <w:pStyle w:val="ac"/>
        <w:ind w:left="0" w:firstLine="709"/>
        <w:jc w:val="right"/>
        <w:rPr>
          <w:sz w:val="28"/>
          <w:szCs w:val="28"/>
        </w:rPr>
      </w:pPr>
      <w:r w:rsidRPr="006F10B2">
        <w:rPr>
          <w:sz w:val="28"/>
          <w:szCs w:val="28"/>
        </w:rPr>
        <w:t>»;</w:t>
      </w:r>
    </w:p>
    <w:p w14:paraId="7CABD34C" w14:textId="77777777" w:rsidR="00187E3B" w:rsidRPr="006F10B2" w:rsidRDefault="00187E3B" w:rsidP="00313777">
      <w:pPr>
        <w:pStyle w:val="ac"/>
        <w:ind w:left="0" w:firstLine="709"/>
        <w:jc w:val="right"/>
        <w:rPr>
          <w:sz w:val="28"/>
          <w:szCs w:val="28"/>
        </w:rPr>
      </w:pPr>
    </w:p>
    <w:p w14:paraId="7EDD525D" w14:textId="0DBA7E7B" w:rsidR="00313777" w:rsidRPr="006F10B2" w:rsidRDefault="00313777" w:rsidP="00313777">
      <w:pPr>
        <w:pStyle w:val="ac"/>
        <w:ind w:left="0" w:firstLine="709"/>
        <w:jc w:val="both"/>
        <w:rPr>
          <w:sz w:val="28"/>
          <w:szCs w:val="28"/>
        </w:rPr>
      </w:pPr>
      <w:proofErr w:type="gramStart"/>
      <w:r w:rsidRPr="006F10B2">
        <w:rPr>
          <w:sz w:val="28"/>
          <w:szCs w:val="28"/>
        </w:rPr>
        <w:t>е</w:t>
      </w:r>
      <w:proofErr w:type="gramEnd"/>
      <w:r w:rsidRPr="006F10B2">
        <w:rPr>
          <w:sz w:val="28"/>
          <w:szCs w:val="28"/>
        </w:rPr>
        <w:t xml:space="preserve">) </w:t>
      </w:r>
      <w:r w:rsidR="008B1909" w:rsidRPr="006F10B2">
        <w:rPr>
          <w:sz w:val="28"/>
          <w:szCs w:val="28"/>
        </w:rPr>
        <w:t>с</w:t>
      </w:r>
      <w:r w:rsidRPr="006F10B2">
        <w:rPr>
          <w:sz w:val="28"/>
          <w:szCs w:val="28"/>
        </w:rPr>
        <w:t xml:space="preserve">троку «Итого по программе капитальных вложений» </w:t>
      </w:r>
      <w:r w:rsidR="00602B22" w:rsidRPr="006F10B2">
        <w:rPr>
          <w:sz w:val="28"/>
          <w:szCs w:val="28"/>
        </w:rPr>
        <w:t xml:space="preserve">Программы капитальных вложений </w:t>
      </w:r>
      <w:r w:rsidRPr="006F10B2">
        <w:rPr>
          <w:sz w:val="28"/>
          <w:szCs w:val="28"/>
        </w:rPr>
        <w:t>изложить в следующей редакции:</w:t>
      </w:r>
    </w:p>
    <w:p w14:paraId="0BADBD96" w14:textId="77777777" w:rsidR="00313777" w:rsidRPr="006F10B2" w:rsidRDefault="00313777" w:rsidP="00187E3B">
      <w:pPr>
        <w:jc w:val="both"/>
        <w:rPr>
          <w:sz w:val="28"/>
          <w:szCs w:val="28"/>
        </w:rPr>
      </w:pPr>
      <w:r w:rsidRPr="006F10B2">
        <w:rPr>
          <w:sz w:val="28"/>
          <w:szCs w:val="28"/>
        </w:rPr>
        <w:t>«</w:t>
      </w:r>
    </w:p>
    <w:tbl>
      <w:tblPr>
        <w:tblW w:w="9776" w:type="dxa"/>
        <w:tblLook w:val="04A0" w:firstRow="1" w:lastRow="0" w:firstColumn="1" w:lastColumn="0" w:noHBand="0" w:noVBand="1"/>
      </w:tblPr>
      <w:tblGrid>
        <w:gridCol w:w="421"/>
        <w:gridCol w:w="7654"/>
        <w:gridCol w:w="1701"/>
      </w:tblGrid>
      <w:tr w:rsidR="00313777" w:rsidRPr="00E9563A" w14:paraId="4692A32A" w14:textId="77777777" w:rsidTr="00E9563A">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EA74" w14:textId="77777777" w:rsidR="00313777" w:rsidRPr="00E9563A" w:rsidRDefault="00313777" w:rsidP="009C250D">
            <w:pPr>
              <w:jc w:val="center"/>
            </w:pPr>
            <w:r w:rsidRPr="00E9563A">
              <w:t> </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25851825" w14:textId="77777777" w:rsidR="00313777" w:rsidRPr="00E9563A" w:rsidRDefault="00313777" w:rsidP="009C250D">
            <w:pPr>
              <w:rPr>
                <w:b/>
                <w:bCs/>
              </w:rPr>
            </w:pPr>
            <w:r w:rsidRPr="00E9563A">
              <w:rPr>
                <w:b/>
                <w:bCs/>
              </w:rPr>
              <w:t>Итого по программе капитальных вложений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FBF929" w14:textId="77777777" w:rsidR="00313777" w:rsidRPr="00E9563A" w:rsidRDefault="00313777" w:rsidP="009C250D">
            <w:pPr>
              <w:jc w:val="right"/>
              <w:rPr>
                <w:b/>
                <w:bCs/>
              </w:rPr>
            </w:pPr>
            <w:r w:rsidRPr="00E9563A">
              <w:rPr>
                <w:b/>
                <w:bCs/>
              </w:rPr>
              <w:t>88 086 936</w:t>
            </w:r>
          </w:p>
        </w:tc>
      </w:tr>
    </w:tbl>
    <w:p w14:paraId="66D60052" w14:textId="31ECB9A0" w:rsidR="00187E3B" w:rsidRPr="006F10B2" w:rsidRDefault="00313777" w:rsidP="00602B22">
      <w:pPr>
        <w:pStyle w:val="ac"/>
        <w:ind w:left="0" w:firstLine="709"/>
        <w:jc w:val="right"/>
        <w:rPr>
          <w:sz w:val="28"/>
          <w:szCs w:val="28"/>
        </w:rPr>
      </w:pPr>
      <w:r w:rsidRPr="006F10B2">
        <w:rPr>
          <w:sz w:val="28"/>
          <w:szCs w:val="28"/>
        </w:rPr>
        <w:t>»</w:t>
      </w:r>
      <w:r w:rsidR="00602B22" w:rsidRPr="006F10B2">
        <w:rPr>
          <w:sz w:val="28"/>
          <w:szCs w:val="28"/>
        </w:rPr>
        <w:t>;</w:t>
      </w:r>
    </w:p>
    <w:p w14:paraId="7D1AAE9F" w14:textId="77777777" w:rsidR="00313777" w:rsidRPr="006F10B2" w:rsidRDefault="00313777" w:rsidP="00313777">
      <w:pPr>
        <w:jc w:val="both"/>
        <w:rPr>
          <w:sz w:val="28"/>
          <w:szCs w:val="28"/>
        </w:rPr>
      </w:pPr>
    </w:p>
    <w:p w14:paraId="03AA0EC3" w14:textId="202E5237" w:rsidR="00313777" w:rsidRPr="006F10B2" w:rsidRDefault="00602B22" w:rsidP="00602B22">
      <w:pPr>
        <w:ind w:firstLine="708"/>
        <w:jc w:val="both"/>
        <w:rPr>
          <w:rFonts w:eastAsia="Calibri"/>
          <w:sz w:val="28"/>
          <w:szCs w:val="28"/>
          <w:lang w:eastAsia="en-US"/>
        </w:rPr>
      </w:pPr>
      <w:proofErr w:type="gramStart"/>
      <w:r w:rsidRPr="006F10B2">
        <w:rPr>
          <w:rFonts w:eastAsia="Calibri"/>
          <w:sz w:val="28"/>
          <w:szCs w:val="28"/>
          <w:lang w:eastAsia="en-US"/>
        </w:rPr>
        <w:t>ж</w:t>
      </w:r>
      <w:proofErr w:type="gramEnd"/>
      <w:r w:rsidR="00313777" w:rsidRPr="006F10B2">
        <w:rPr>
          <w:rFonts w:eastAsia="Calibri"/>
          <w:sz w:val="28"/>
          <w:szCs w:val="28"/>
          <w:lang w:eastAsia="en-US"/>
        </w:rPr>
        <w:t xml:space="preserve">) </w:t>
      </w:r>
      <w:r w:rsidR="008B1909" w:rsidRPr="006F10B2">
        <w:rPr>
          <w:rFonts w:eastAsia="Calibri"/>
          <w:sz w:val="28"/>
          <w:szCs w:val="28"/>
          <w:lang w:eastAsia="en-US"/>
        </w:rPr>
        <w:t>р</w:t>
      </w:r>
      <w:r w:rsidR="00313777" w:rsidRPr="006F10B2">
        <w:rPr>
          <w:rFonts w:eastAsia="Calibri"/>
          <w:sz w:val="28"/>
          <w:szCs w:val="28"/>
          <w:lang w:eastAsia="en-US"/>
        </w:rPr>
        <w:t xml:space="preserve">аздел «Государственная администрация </w:t>
      </w:r>
      <w:proofErr w:type="spellStart"/>
      <w:r w:rsidR="00313777" w:rsidRPr="006F10B2">
        <w:rPr>
          <w:rFonts w:eastAsia="Calibri"/>
          <w:sz w:val="28"/>
          <w:szCs w:val="28"/>
          <w:lang w:eastAsia="en-US"/>
        </w:rPr>
        <w:t>Дубоссарского</w:t>
      </w:r>
      <w:proofErr w:type="spellEnd"/>
      <w:r w:rsidR="00313777" w:rsidRPr="006F10B2">
        <w:rPr>
          <w:rFonts w:eastAsia="Calibri"/>
          <w:sz w:val="28"/>
          <w:szCs w:val="28"/>
          <w:lang w:eastAsia="en-US"/>
        </w:rPr>
        <w:t xml:space="preserve"> района </w:t>
      </w:r>
      <w:r w:rsidR="00F91D3D">
        <w:rPr>
          <w:rFonts w:eastAsia="Calibri"/>
          <w:sz w:val="28"/>
          <w:szCs w:val="28"/>
          <w:lang w:eastAsia="en-US"/>
        </w:rPr>
        <w:br/>
      </w:r>
      <w:r w:rsidR="00313777" w:rsidRPr="006F10B2">
        <w:rPr>
          <w:rFonts w:eastAsia="Calibri"/>
          <w:sz w:val="28"/>
          <w:szCs w:val="28"/>
          <w:lang w:eastAsia="en-US"/>
        </w:rPr>
        <w:t xml:space="preserve">и г. Дубоссары» подстатьи экономической классификации расходов бюджета «Участие Правительства в осуществлении отдельных программ (290 000)» Программы </w:t>
      </w:r>
      <w:r w:rsidR="00D8784B" w:rsidRPr="006F10B2">
        <w:rPr>
          <w:rFonts w:eastAsia="Calibri"/>
          <w:sz w:val="28"/>
          <w:szCs w:val="28"/>
          <w:lang w:eastAsia="en-US"/>
        </w:rPr>
        <w:t>«</w:t>
      </w:r>
      <w:r w:rsidR="00313777" w:rsidRPr="006F10B2">
        <w:rPr>
          <w:rFonts w:eastAsia="Calibri"/>
          <w:sz w:val="28"/>
          <w:szCs w:val="28"/>
          <w:lang w:eastAsia="en-US"/>
        </w:rPr>
        <w:t xml:space="preserve">Мероприятия по благоустройству и сохранению мест захоронений Героев Советского Союза, полных кавалеров ордена Славы и мемориалов </w:t>
      </w:r>
      <w:r w:rsidR="00313777" w:rsidRPr="006F10B2">
        <w:rPr>
          <w:rFonts w:eastAsia="Calibri"/>
          <w:sz w:val="28"/>
          <w:szCs w:val="28"/>
          <w:lang w:eastAsia="en-US"/>
        </w:rPr>
        <w:lastRenderedPageBreak/>
        <w:t>воинской славы Великой Отечественной войны на 2023–2025 годы</w:t>
      </w:r>
      <w:r w:rsidR="00D8784B" w:rsidRPr="006F10B2">
        <w:rPr>
          <w:rFonts w:eastAsia="Calibri"/>
          <w:sz w:val="28"/>
          <w:szCs w:val="28"/>
          <w:lang w:eastAsia="en-US"/>
        </w:rPr>
        <w:t>»</w:t>
      </w:r>
      <w:r w:rsidR="00313777" w:rsidRPr="006F10B2">
        <w:rPr>
          <w:rFonts w:eastAsia="Calibri"/>
          <w:sz w:val="28"/>
          <w:szCs w:val="28"/>
          <w:lang w:eastAsia="en-US"/>
        </w:rPr>
        <w:t xml:space="preserve"> изложить </w:t>
      </w:r>
      <w:r w:rsidR="00F91D3D">
        <w:rPr>
          <w:rFonts w:eastAsia="Calibri"/>
          <w:sz w:val="28"/>
          <w:szCs w:val="28"/>
          <w:lang w:eastAsia="en-US"/>
        </w:rPr>
        <w:br/>
      </w:r>
      <w:r w:rsidR="00313777" w:rsidRPr="006F10B2">
        <w:rPr>
          <w:rFonts w:eastAsia="Calibri"/>
          <w:sz w:val="28"/>
          <w:szCs w:val="28"/>
          <w:lang w:eastAsia="en-US"/>
        </w:rPr>
        <w:t>в следующей редакции:</w:t>
      </w:r>
    </w:p>
    <w:p w14:paraId="2E051234" w14:textId="77777777" w:rsidR="00313777" w:rsidRPr="006F10B2" w:rsidRDefault="00313777" w:rsidP="00C758C2">
      <w:pPr>
        <w:rPr>
          <w:rFonts w:eastAsia="Calibri"/>
          <w:sz w:val="28"/>
          <w:szCs w:val="28"/>
          <w:lang w:eastAsia="en-US"/>
        </w:rPr>
      </w:pPr>
      <w:r w:rsidRPr="006F10B2">
        <w:rPr>
          <w:rFonts w:eastAsia="Calibri"/>
          <w:sz w:val="28"/>
          <w:szCs w:val="28"/>
          <w:lang w:eastAsia="en-US"/>
        </w:rPr>
        <w:t>«</w:t>
      </w:r>
    </w:p>
    <w:tbl>
      <w:tblPr>
        <w:tblW w:w="9493" w:type="dxa"/>
        <w:tblLook w:val="04A0" w:firstRow="1" w:lastRow="0" w:firstColumn="1" w:lastColumn="0" w:noHBand="0" w:noVBand="1"/>
      </w:tblPr>
      <w:tblGrid>
        <w:gridCol w:w="620"/>
        <w:gridCol w:w="7455"/>
        <w:gridCol w:w="1418"/>
      </w:tblGrid>
      <w:tr w:rsidR="00313777" w:rsidRPr="00E9563A" w14:paraId="4C37DC4B" w14:textId="77777777" w:rsidTr="009C250D">
        <w:trPr>
          <w:trHeight w:val="315"/>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9813AF" w14:textId="26E1C2FA" w:rsidR="00313777" w:rsidRPr="00E9563A" w:rsidRDefault="00313777" w:rsidP="009C250D">
            <w:pPr>
              <w:jc w:val="center"/>
              <w:rPr>
                <w:b/>
                <w:bCs/>
              </w:rPr>
            </w:pPr>
            <w:r w:rsidRPr="00E9563A">
              <w:rPr>
                <w:b/>
                <w:bCs/>
              </w:rPr>
              <w:t>Государственная администрация</w:t>
            </w:r>
            <w:r w:rsidRPr="00E9563A">
              <w:rPr>
                <w:b/>
                <w:bCs/>
                <w:color w:val="FF0000"/>
              </w:rPr>
              <w:t xml:space="preserve"> </w:t>
            </w:r>
            <w:proofErr w:type="spellStart"/>
            <w:r w:rsidRPr="00E9563A">
              <w:rPr>
                <w:b/>
                <w:bCs/>
              </w:rPr>
              <w:t>Дубоссарского</w:t>
            </w:r>
            <w:proofErr w:type="spellEnd"/>
            <w:r w:rsidRPr="00E9563A">
              <w:rPr>
                <w:b/>
                <w:bCs/>
              </w:rPr>
              <w:t xml:space="preserve"> района и г.</w:t>
            </w:r>
            <w:r w:rsidR="00DF7BE0" w:rsidRPr="00E9563A">
              <w:rPr>
                <w:b/>
                <w:bCs/>
              </w:rPr>
              <w:t xml:space="preserve"> </w:t>
            </w:r>
            <w:r w:rsidRPr="00E9563A">
              <w:rPr>
                <w:b/>
                <w:bCs/>
              </w:rPr>
              <w:t>Дубоссары</w:t>
            </w:r>
          </w:p>
        </w:tc>
      </w:tr>
      <w:tr w:rsidR="00313777" w:rsidRPr="00E9563A" w14:paraId="697632E6" w14:textId="77777777" w:rsidTr="009C250D">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60AFA2C" w14:textId="77777777" w:rsidR="00313777" w:rsidRPr="00E9563A" w:rsidRDefault="00313777" w:rsidP="009C250D">
            <w:pPr>
              <w:jc w:val="center"/>
            </w:pPr>
            <w:r w:rsidRPr="00E9563A">
              <w:t>2.</w:t>
            </w:r>
          </w:p>
        </w:tc>
        <w:tc>
          <w:tcPr>
            <w:tcW w:w="7455" w:type="dxa"/>
            <w:tcBorders>
              <w:top w:val="nil"/>
              <w:left w:val="nil"/>
              <w:bottom w:val="single" w:sz="4" w:space="0" w:color="auto"/>
              <w:right w:val="single" w:sz="4" w:space="0" w:color="auto"/>
            </w:tcBorders>
            <w:shd w:val="clear" w:color="auto" w:fill="auto"/>
            <w:vAlign w:val="center"/>
            <w:hideMark/>
          </w:tcPr>
          <w:p w14:paraId="3E2C240E" w14:textId="77777777" w:rsidR="00313777" w:rsidRPr="00E9563A" w:rsidRDefault="00313777" w:rsidP="009C250D">
            <w:r w:rsidRPr="00E9563A">
              <w:t>Капитальный ремонт скульптурной композиции, капитальный ремонт стен, благоустройство территории, установка памятных плит, устройство ограждения Мемориала жертвам фашизма, г. Дубоссары, ул. Зои Космодемьянской, 22а, в том числе проектные работы</w:t>
            </w:r>
          </w:p>
        </w:tc>
        <w:tc>
          <w:tcPr>
            <w:tcW w:w="1418" w:type="dxa"/>
            <w:tcBorders>
              <w:top w:val="nil"/>
              <w:left w:val="nil"/>
              <w:bottom w:val="single" w:sz="4" w:space="0" w:color="auto"/>
              <w:right w:val="single" w:sz="4" w:space="0" w:color="auto"/>
            </w:tcBorders>
            <w:shd w:val="clear" w:color="auto" w:fill="auto"/>
            <w:vAlign w:val="center"/>
            <w:hideMark/>
          </w:tcPr>
          <w:p w14:paraId="3E6FFE29" w14:textId="77777777" w:rsidR="00313777" w:rsidRPr="00E9563A" w:rsidRDefault="00313777" w:rsidP="009C250D">
            <w:pPr>
              <w:jc w:val="right"/>
            </w:pPr>
            <w:r w:rsidRPr="00E9563A">
              <w:t>4 800 000</w:t>
            </w:r>
          </w:p>
        </w:tc>
      </w:tr>
      <w:tr w:rsidR="00313777" w:rsidRPr="00E9563A" w14:paraId="3B84B63C" w14:textId="77777777" w:rsidTr="009C250D">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68B90BF" w14:textId="77777777" w:rsidR="00313777" w:rsidRPr="00E9563A" w:rsidRDefault="00313777" w:rsidP="009C250D">
            <w:pPr>
              <w:jc w:val="center"/>
            </w:pPr>
            <w:r w:rsidRPr="00E9563A">
              <w:t>3.</w:t>
            </w:r>
          </w:p>
        </w:tc>
        <w:tc>
          <w:tcPr>
            <w:tcW w:w="7455" w:type="dxa"/>
            <w:tcBorders>
              <w:top w:val="nil"/>
              <w:left w:val="nil"/>
              <w:bottom w:val="single" w:sz="4" w:space="0" w:color="auto"/>
              <w:right w:val="single" w:sz="4" w:space="0" w:color="auto"/>
            </w:tcBorders>
            <w:shd w:val="clear" w:color="auto" w:fill="auto"/>
            <w:vAlign w:val="center"/>
            <w:hideMark/>
          </w:tcPr>
          <w:p w14:paraId="633CDE81" w14:textId="39B1BF58" w:rsidR="00313777" w:rsidRPr="00E9563A" w:rsidRDefault="00313777" w:rsidP="009C250D">
            <w:r w:rsidRPr="00E9563A">
              <w:t xml:space="preserve">Благоустройство территории, ремонт памятников, освещение Кургана Славы, </w:t>
            </w:r>
            <w:proofErr w:type="spellStart"/>
            <w:r w:rsidRPr="00E9563A">
              <w:t>Дубоссарский</w:t>
            </w:r>
            <w:proofErr w:type="spellEnd"/>
            <w:r w:rsidRPr="00E9563A">
              <w:t xml:space="preserve"> район, трасса Тирасполь</w:t>
            </w:r>
            <w:r w:rsidR="00E9563A">
              <w:t xml:space="preserve"> </w:t>
            </w:r>
            <w:r w:rsidRPr="00E9563A">
              <w:t>–</w:t>
            </w:r>
            <w:r w:rsidR="00E9563A">
              <w:t xml:space="preserve"> </w:t>
            </w:r>
            <w:r w:rsidRPr="00E9563A">
              <w:t>Дубоссары</w:t>
            </w:r>
          </w:p>
        </w:tc>
        <w:tc>
          <w:tcPr>
            <w:tcW w:w="1418" w:type="dxa"/>
            <w:tcBorders>
              <w:top w:val="nil"/>
              <w:left w:val="nil"/>
              <w:bottom w:val="single" w:sz="4" w:space="0" w:color="auto"/>
              <w:right w:val="single" w:sz="4" w:space="0" w:color="auto"/>
            </w:tcBorders>
            <w:shd w:val="clear" w:color="auto" w:fill="auto"/>
            <w:vAlign w:val="center"/>
            <w:hideMark/>
          </w:tcPr>
          <w:p w14:paraId="3130E317" w14:textId="77777777" w:rsidR="00313777" w:rsidRPr="00E9563A" w:rsidRDefault="00313777" w:rsidP="009C250D">
            <w:pPr>
              <w:jc w:val="right"/>
            </w:pPr>
            <w:r w:rsidRPr="00E9563A">
              <w:t>59 330</w:t>
            </w:r>
          </w:p>
        </w:tc>
      </w:tr>
      <w:tr w:rsidR="00313777" w:rsidRPr="00E9563A" w14:paraId="56CF3DAE" w14:textId="77777777" w:rsidTr="00D8784B">
        <w:trPr>
          <w:trHeight w:val="45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D4FDD35" w14:textId="13108EE9" w:rsidR="00313777" w:rsidRPr="00E9563A" w:rsidRDefault="00313777" w:rsidP="009C250D">
            <w:pPr>
              <w:jc w:val="center"/>
              <w:rPr>
                <w:b/>
                <w:bCs/>
                <w:strike/>
                <w:u w:val="single"/>
              </w:rPr>
            </w:pPr>
          </w:p>
        </w:tc>
        <w:tc>
          <w:tcPr>
            <w:tcW w:w="7455" w:type="dxa"/>
            <w:tcBorders>
              <w:top w:val="nil"/>
              <w:left w:val="nil"/>
              <w:bottom w:val="single" w:sz="4" w:space="0" w:color="auto"/>
              <w:right w:val="single" w:sz="4" w:space="0" w:color="auto"/>
            </w:tcBorders>
            <w:shd w:val="clear" w:color="auto" w:fill="auto"/>
            <w:vAlign w:val="center"/>
            <w:hideMark/>
          </w:tcPr>
          <w:p w14:paraId="2BE62A0C" w14:textId="77777777" w:rsidR="00313777" w:rsidRPr="00E9563A" w:rsidRDefault="00313777" w:rsidP="009C250D">
            <w:pPr>
              <w:rPr>
                <w:b/>
                <w:bCs/>
              </w:rPr>
            </w:pPr>
            <w:r w:rsidRPr="00E9563A">
              <w:rPr>
                <w:b/>
                <w:bCs/>
              </w:rPr>
              <w:t xml:space="preserve">Итого </w:t>
            </w:r>
          </w:p>
        </w:tc>
        <w:tc>
          <w:tcPr>
            <w:tcW w:w="1418" w:type="dxa"/>
            <w:tcBorders>
              <w:top w:val="nil"/>
              <w:left w:val="nil"/>
              <w:bottom w:val="single" w:sz="4" w:space="0" w:color="auto"/>
              <w:right w:val="single" w:sz="4" w:space="0" w:color="auto"/>
            </w:tcBorders>
            <w:shd w:val="clear" w:color="auto" w:fill="auto"/>
            <w:vAlign w:val="center"/>
            <w:hideMark/>
          </w:tcPr>
          <w:p w14:paraId="37E7E880" w14:textId="77777777" w:rsidR="00313777" w:rsidRPr="00E9563A" w:rsidRDefault="00313777" w:rsidP="009C250D">
            <w:pPr>
              <w:jc w:val="right"/>
              <w:rPr>
                <w:b/>
                <w:bCs/>
              </w:rPr>
            </w:pPr>
            <w:r w:rsidRPr="00E9563A">
              <w:rPr>
                <w:b/>
                <w:bCs/>
              </w:rPr>
              <w:t>4 859 330</w:t>
            </w:r>
          </w:p>
        </w:tc>
      </w:tr>
    </w:tbl>
    <w:p w14:paraId="677E2B7A" w14:textId="77777777" w:rsidR="00313777" w:rsidRPr="006F10B2" w:rsidRDefault="00313777" w:rsidP="00313777">
      <w:pPr>
        <w:ind w:firstLine="851"/>
        <w:jc w:val="right"/>
        <w:rPr>
          <w:rFonts w:eastAsia="Calibri"/>
          <w:sz w:val="28"/>
          <w:szCs w:val="28"/>
          <w:lang w:eastAsia="en-US"/>
        </w:rPr>
      </w:pPr>
      <w:r w:rsidRPr="006F10B2">
        <w:rPr>
          <w:rFonts w:eastAsia="Calibri"/>
          <w:sz w:val="28"/>
          <w:szCs w:val="28"/>
          <w:lang w:eastAsia="en-US"/>
        </w:rPr>
        <w:t>»;</w:t>
      </w:r>
    </w:p>
    <w:p w14:paraId="01484716" w14:textId="77777777" w:rsidR="00912AFA" w:rsidRPr="006F10B2" w:rsidRDefault="00912AFA" w:rsidP="00313777">
      <w:pPr>
        <w:ind w:firstLine="851"/>
        <w:jc w:val="both"/>
        <w:rPr>
          <w:rFonts w:eastAsia="Calibri"/>
          <w:sz w:val="28"/>
          <w:szCs w:val="28"/>
          <w:lang w:eastAsia="en-US"/>
        </w:rPr>
      </w:pPr>
    </w:p>
    <w:p w14:paraId="6E56DD68" w14:textId="436E3BED" w:rsidR="00313777" w:rsidRPr="006F10B2" w:rsidRDefault="00602B22" w:rsidP="00F91D3D">
      <w:pPr>
        <w:ind w:firstLine="709"/>
        <w:jc w:val="both"/>
        <w:rPr>
          <w:rFonts w:eastAsia="Calibri"/>
          <w:sz w:val="28"/>
          <w:szCs w:val="28"/>
          <w:lang w:eastAsia="en-US"/>
        </w:rPr>
      </w:pPr>
      <w:r w:rsidRPr="006F10B2">
        <w:rPr>
          <w:rFonts w:eastAsia="Calibri"/>
          <w:sz w:val="28"/>
          <w:szCs w:val="28"/>
          <w:lang w:eastAsia="en-US"/>
        </w:rPr>
        <w:t>з</w:t>
      </w:r>
      <w:r w:rsidR="00313777" w:rsidRPr="006F10B2">
        <w:rPr>
          <w:rFonts w:eastAsia="Calibri"/>
          <w:sz w:val="28"/>
          <w:szCs w:val="28"/>
          <w:lang w:eastAsia="en-US"/>
        </w:rPr>
        <w:t xml:space="preserve">) </w:t>
      </w:r>
      <w:r w:rsidR="00D8784B" w:rsidRPr="006F10B2">
        <w:rPr>
          <w:rFonts w:eastAsia="Calibri"/>
          <w:sz w:val="28"/>
          <w:szCs w:val="28"/>
          <w:lang w:eastAsia="en-US"/>
        </w:rPr>
        <w:t>с</w:t>
      </w:r>
      <w:r w:rsidR="00313777" w:rsidRPr="006F10B2">
        <w:rPr>
          <w:rFonts w:eastAsia="Calibri"/>
          <w:sz w:val="28"/>
          <w:szCs w:val="28"/>
          <w:lang w:eastAsia="en-US"/>
        </w:rPr>
        <w:t xml:space="preserve">троку «Итого по мероприятиям по благоустройству и сохранению мест захоронений Героев Советского Союза, полных кавалеров ордена Славы </w:t>
      </w:r>
      <w:r w:rsidR="000D6541">
        <w:rPr>
          <w:rFonts w:eastAsia="Calibri"/>
          <w:sz w:val="28"/>
          <w:szCs w:val="28"/>
          <w:lang w:eastAsia="en-US"/>
        </w:rPr>
        <w:br/>
      </w:r>
      <w:r w:rsidR="00313777" w:rsidRPr="006F10B2">
        <w:rPr>
          <w:rFonts w:eastAsia="Calibri"/>
          <w:sz w:val="28"/>
          <w:szCs w:val="28"/>
          <w:lang w:eastAsia="en-US"/>
        </w:rPr>
        <w:t xml:space="preserve">и мемориалов воинской славы Великой Отечественной войны на 2024–2025 годы» подстатьи экономической классификации расходов бюджета «Участие Правительства в осуществлении отдельных программ (290 000)» Программы </w:t>
      </w:r>
      <w:r w:rsidR="00D8784B" w:rsidRPr="006F10B2">
        <w:rPr>
          <w:rFonts w:eastAsia="Calibri"/>
          <w:sz w:val="28"/>
          <w:szCs w:val="28"/>
          <w:lang w:eastAsia="en-US"/>
        </w:rPr>
        <w:t>«</w:t>
      </w:r>
      <w:r w:rsidR="00313777" w:rsidRPr="006F10B2">
        <w:rPr>
          <w:rFonts w:eastAsia="Calibri"/>
          <w:sz w:val="28"/>
          <w:szCs w:val="28"/>
          <w:lang w:eastAsia="en-US"/>
        </w:rPr>
        <w:t>Мероприятия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на 2023–2025 годы</w:t>
      </w:r>
      <w:r w:rsidR="00D8784B" w:rsidRPr="006F10B2">
        <w:rPr>
          <w:rFonts w:eastAsia="Calibri"/>
          <w:sz w:val="28"/>
          <w:szCs w:val="28"/>
          <w:lang w:eastAsia="en-US"/>
        </w:rPr>
        <w:t>»</w:t>
      </w:r>
      <w:r w:rsidR="00313777" w:rsidRPr="006F10B2">
        <w:rPr>
          <w:rFonts w:eastAsia="Calibri"/>
          <w:sz w:val="28"/>
          <w:szCs w:val="28"/>
          <w:lang w:eastAsia="en-US"/>
        </w:rPr>
        <w:t xml:space="preserve"> изложить в следующей редакции:</w:t>
      </w:r>
    </w:p>
    <w:p w14:paraId="1578C2D0" w14:textId="77777777" w:rsidR="00313777" w:rsidRPr="006F10B2" w:rsidRDefault="00313777" w:rsidP="00C758C2">
      <w:pPr>
        <w:rPr>
          <w:rFonts w:eastAsia="Calibri"/>
          <w:sz w:val="28"/>
          <w:szCs w:val="28"/>
          <w:lang w:eastAsia="en-US"/>
        </w:rPr>
      </w:pPr>
      <w:r w:rsidRPr="006F10B2">
        <w:rPr>
          <w:rFonts w:eastAsia="Calibri"/>
          <w:sz w:val="28"/>
          <w:szCs w:val="28"/>
          <w:lang w:eastAsia="en-US"/>
        </w:rPr>
        <w:t>«</w:t>
      </w:r>
    </w:p>
    <w:tbl>
      <w:tblPr>
        <w:tblW w:w="9615" w:type="dxa"/>
        <w:tblLook w:val="04A0" w:firstRow="1" w:lastRow="0" w:firstColumn="1" w:lastColumn="0" w:noHBand="0" w:noVBand="1"/>
      </w:tblPr>
      <w:tblGrid>
        <w:gridCol w:w="620"/>
        <w:gridCol w:w="7455"/>
        <w:gridCol w:w="1540"/>
      </w:tblGrid>
      <w:tr w:rsidR="00313777" w:rsidRPr="006840DB" w14:paraId="0E49BBE5" w14:textId="77777777" w:rsidTr="009C250D">
        <w:trPr>
          <w:trHeight w:val="126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6BEB" w14:textId="77777777" w:rsidR="00313777" w:rsidRPr="006840DB" w:rsidRDefault="00313777" w:rsidP="009C250D">
            <w:pPr>
              <w:jc w:val="center"/>
            </w:pPr>
            <w:r w:rsidRPr="006840DB">
              <w:t> </w:t>
            </w:r>
          </w:p>
        </w:tc>
        <w:tc>
          <w:tcPr>
            <w:tcW w:w="7455" w:type="dxa"/>
            <w:tcBorders>
              <w:top w:val="single" w:sz="4" w:space="0" w:color="auto"/>
              <w:left w:val="nil"/>
              <w:bottom w:val="single" w:sz="4" w:space="0" w:color="auto"/>
              <w:right w:val="single" w:sz="4" w:space="0" w:color="auto"/>
            </w:tcBorders>
            <w:shd w:val="clear" w:color="auto" w:fill="auto"/>
            <w:vAlign w:val="center"/>
            <w:hideMark/>
          </w:tcPr>
          <w:p w14:paraId="40F705B7" w14:textId="77777777" w:rsidR="00313777" w:rsidRPr="006840DB" w:rsidRDefault="00313777" w:rsidP="009C250D">
            <w:pPr>
              <w:rPr>
                <w:b/>
                <w:bCs/>
              </w:rPr>
            </w:pPr>
            <w:r w:rsidRPr="006840DB">
              <w:rPr>
                <w:b/>
                <w:bCs/>
              </w:rPr>
              <w:t>Итого по мероприятиям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на 2024–2025 годы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FA3142C" w14:textId="77777777" w:rsidR="00313777" w:rsidRPr="006840DB" w:rsidRDefault="00313777" w:rsidP="009C250D">
            <w:pPr>
              <w:jc w:val="right"/>
              <w:rPr>
                <w:b/>
                <w:bCs/>
              </w:rPr>
            </w:pPr>
            <w:r w:rsidRPr="006840DB">
              <w:rPr>
                <w:b/>
                <w:bCs/>
              </w:rPr>
              <w:t>5 984 498</w:t>
            </w:r>
          </w:p>
        </w:tc>
      </w:tr>
    </w:tbl>
    <w:p w14:paraId="3DBA06D9" w14:textId="77777777" w:rsidR="00313777" w:rsidRPr="006F10B2" w:rsidRDefault="00313777" w:rsidP="00313777">
      <w:pPr>
        <w:ind w:firstLine="851"/>
        <w:jc w:val="right"/>
        <w:rPr>
          <w:rFonts w:eastAsia="Calibri"/>
          <w:sz w:val="28"/>
          <w:szCs w:val="28"/>
          <w:lang w:eastAsia="en-US"/>
        </w:rPr>
      </w:pPr>
      <w:r w:rsidRPr="006F10B2">
        <w:rPr>
          <w:rFonts w:eastAsia="Calibri"/>
          <w:sz w:val="28"/>
          <w:szCs w:val="28"/>
          <w:lang w:eastAsia="en-US"/>
        </w:rPr>
        <w:t>»;</w:t>
      </w:r>
    </w:p>
    <w:p w14:paraId="24A597B0" w14:textId="77777777" w:rsidR="00313777" w:rsidRPr="006F10B2" w:rsidRDefault="00313777" w:rsidP="00313777">
      <w:pPr>
        <w:ind w:firstLine="851"/>
        <w:jc w:val="right"/>
        <w:rPr>
          <w:rFonts w:eastAsia="Calibri"/>
          <w:sz w:val="28"/>
          <w:szCs w:val="28"/>
          <w:lang w:eastAsia="en-US"/>
        </w:rPr>
      </w:pPr>
    </w:p>
    <w:p w14:paraId="7FB90124" w14:textId="5ABDFFBD" w:rsidR="00313777" w:rsidRPr="006F10B2" w:rsidRDefault="00602B22" w:rsidP="000D6541">
      <w:pPr>
        <w:ind w:firstLine="709"/>
        <w:jc w:val="both"/>
        <w:rPr>
          <w:rFonts w:eastAsia="Calibri"/>
          <w:sz w:val="28"/>
          <w:szCs w:val="28"/>
          <w:lang w:eastAsia="en-US"/>
        </w:rPr>
      </w:pPr>
      <w:proofErr w:type="gramStart"/>
      <w:r w:rsidRPr="006F10B2">
        <w:rPr>
          <w:rFonts w:eastAsia="Calibri"/>
          <w:sz w:val="28"/>
          <w:szCs w:val="28"/>
          <w:lang w:eastAsia="en-US"/>
        </w:rPr>
        <w:t>и</w:t>
      </w:r>
      <w:proofErr w:type="gramEnd"/>
      <w:r w:rsidR="00313777" w:rsidRPr="006F10B2">
        <w:rPr>
          <w:rFonts w:eastAsia="Calibri"/>
          <w:sz w:val="28"/>
          <w:szCs w:val="28"/>
          <w:lang w:eastAsia="en-US"/>
        </w:rPr>
        <w:t xml:space="preserve">) </w:t>
      </w:r>
      <w:r w:rsidR="00D8784B" w:rsidRPr="006F10B2">
        <w:rPr>
          <w:rFonts w:eastAsia="Calibri"/>
          <w:sz w:val="28"/>
          <w:szCs w:val="28"/>
          <w:lang w:eastAsia="en-US"/>
        </w:rPr>
        <w:t>с</w:t>
      </w:r>
      <w:r w:rsidR="00313777" w:rsidRPr="006F10B2">
        <w:rPr>
          <w:rFonts w:eastAsia="Calibri"/>
          <w:sz w:val="28"/>
          <w:szCs w:val="28"/>
          <w:lang w:eastAsia="en-US"/>
        </w:rPr>
        <w:t xml:space="preserve">троку «Итого по подстатье 290 000» подстатьи экономической классификации расходов бюджета «Участие Правительства в осуществлении отдельных программ (290 000)» Программы </w:t>
      </w:r>
      <w:r w:rsidR="00CC22EC" w:rsidRPr="006F10B2">
        <w:rPr>
          <w:rFonts w:eastAsia="Calibri"/>
          <w:sz w:val="28"/>
          <w:szCs w:val="28"/>
          <w:lang w:eastAsia="en-US"/>
        </w:rPr>
        <w:t>«</w:t>
      </w:r>
      <w:r w:rsidR="00313777" w:rsidRPr="006F10B2">
        <w:rPr>
          <w:rFonts w:eastAsia="Calibri"/>
          <w:sz w:val="28"/>
          <w:szCs w:val="28"/>
          <w:lang w:eastAsia="en-US"/>
        </w:rPr>
        <w:t xml:space="preserve">Мероприятия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w:t>
      </w:r>
      <w:r w:rsidR="00AC2B5A">
        <w:rPr>
          <w:rFonts w:eastAsia="Calibri"/>
          <w:sz w:val="28"/>
          <w:szCs w:val="28"/>
          <w:lang w:eastAsia="en-US"/>
        </w:rPr>
        <w:br/>
      </w:r>
      <w:r w:rsidR="00313777" w:rsidRPr="006F10B2">
        <w:rPr>
          <w:rFonts w:eastAsia="Calibri"/>
          <w:sz w:val="28"/>
          <w:szCs w:val="28"/>
          <w:lang w:eastAsia="en-US"/>
        </w:rPr>
        <w:t>на 2023–2025 годы</w:t>
      </w:r>
      <w:r w:rsidR="00CC22EC" w:rsidRPr="006F10B2">
        <w:rPr>
          <w:rFonts w:eastAsia="Calibri"/>
          <w:sz w:val="28"/>
          <w:szCs w:val="28"/>
          <w:lang w:eastAsia="en-US"/>
        </w:rPr>
        <w:t>»</w:t>
      </w:r>
      <w:r w:rsidR="00313777" w:rsidRPr="006F10B2">
        <w:rPr>
          <w:rFonts w:eastAsia="Calibri"/>
          <w:sz w:val="28"/>
          <w:szCs w:val="28"/>
          <w:lang w:eastAsia="en-US"/>
        </w:rPr>
        <w:t xml:space="preserve"> изложить в следующей редакции:</w:t>
      </w:r>
    </w:p>
    <w:p w14:paraId="776DC9D8" w14:textId="77777777" w:rsidR="00313777" w:rsidRPr="006F10B2" w:rsidRDefault="00313777" w:rsidP="00602B22">
      <w:pPr>
        <w:rPr>
          <w:rFonts w:eastAsia="Calibri"/>
          <w:sz w:val="28"/>
          <w:szCs w:val="28"/>
          <w:lang w:eastAsia="en-US"/>
        </w:rPr>
      </w:pPr>
      <w:r w:rsidRPr="006F10B2">
        <w:rPr>
          <w:rFonts w:eastAsia="Calibri"/>
          <w:sz w:val="28"/>
          <w:szCs w:val="28"/>
          <w:lang w:eastAsia="en-US"/>
        </w:rPr>
        <w:t>«</w:t>
      </w:r>
    </w:p>
    <w:tbl>
      <w:tblPr>
        <w:tblW w:w="9615" w:type="dxa"/>
        <w:tblLook w:val="04A0" w:firstRow="1" w:lastRow="0" w:firstColumn="1" w:lastColumn="0" w:noHBand="0" w:noVBand="1"/>
      </w:tblPr>
      <w:tblGrid>
        <w:gridCol w:w="620"/>
        <w:gridCol w:w="7455"/>
        <w:gridCol w:w="1540"/>
      </w:tblGrid>
      <w:tr w:rsidR="00313777" w:rsidRPr="006840DB" w14:paraId="02D645A5" w14:textId="77777777" w:rsidTr="009C250D">
        <w:trPr>
          <w:trHeight w:val="126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568C4" w14:textId="77777777" w:rsidR="00313777" w:rsidRPr="006840DB" w:rsidRDefault="00313777" w:rsidP="009C250D">
            <w:pPr>
              <w:jc w:val="center"/>
            </w:pPr>
            <w:r w:rsidRPr="006840DB">
              <w:t> </w:t>
            </w:r>
          </w:p>
        </w:tc>
        <w:tc>
          <w:tcPr>
            <w:tcW w:w="7455" w:type="dxa"/>
            <w:tcBorders>
              <w:top w:val="single" w:sz="4" w:space="0" w:color="auto"/>
              <w:left w:val="nil"/>
              <w:bottom w:val="single" w:sz="4" w:space="0" w:color="auto"/>
              <w:right w:val="single" w:sz="4" w:space="0" w:color="auto"/>
            </w:tcBorders>
            <w:shd w:val="clear" w:color="auto" w:fill="auto"/>
            <w:vAlign w:val="center"/>
            <w:hideMark/>
          </w:tcPr>
          <w:p w14:paraId="00F10671" w14:textId="77777777" w:rsidR="00313777" w:rsidRPr="006840DB" w:rsidRDefault="00313777" w:rsidP="009C250D">
            <w:pPr>
              <w:rPr>
                <w:b/>
                <w:bCs/>
              </w:rPr>
            </w:pPr>
            <w:r w:rsidRPr="006840DB">
              <w:rPr>
                <w:b/>
                <w:bCs/>
              </w:rPr>
              <w:t>Итого по подстатье 290 000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990CB5B" w14:textId="77777777" w:rsidR="00313777" w:rsidRPr="006840DB" w:rsidRDefault="00313777" w:rsidP="009C250D">
            <w:pPr>
              <w:jc w:val="right"/>
              <w:rPr>
                <w:b/>
                <w:bCs/>
              </w:rPr>
            </w:pPr>
            <w:r w:rsidRPr="006840DB">
              <w:rPr>
                <w:b/>
                <w:bCs/>
              </w:rPr>
              <w:t>5 984 498</w:t>
            </w:r>
          </w:p>
        </w:tc>
      </w:tr>
    </w:tbl>
    <w:p w14:paraId="713A72E0" w14:textId="77777777" w:rsidR="00313777" w:rsidRPr="006F10B2" w:rsidRDefault="00313777" w:rsidP="00313777">
      <w:pPr>
        <w:ind w:firstLine="851"/>
        <w:jc w:val="right"/>
        <w:rPr>
          <w:rFonts w:eastAsia="Calibri"/>
          <w:sz w:val="28"/>
          <w:szCs w:val="28"/>
          <w:lang w:eastAsia="en-US"/>
        </w:rPr>
      </w:pPr>
      <w:r w:rsidRPr="006F10B2">
        <w:rPr>
          <w:rFonts w:eastAsia="Calibri"/>
          <w:sz w:val="28"/>
          <w:szCs w:val="28"/>
          <w:lang w:eastAsia="en-US"/>
        </w:rPr>
        <w:t>».</w:t>
      </w:r>
    </w:p>
    <w:p w14:paraId="7E9031CC" w14:textId="77777777" w:rsidR="00313777" w:rsidRPr="006F10B2" w:rsidRDefault="00313777" w:rsidP="00313777">
      <w:pPr>
        <w:pStyle w:val="ac"/>
        <w:jc w:val="both"/>
        <w:rPr>
          <w:sz w:val="28"/>
          <w:szCs w:val="28"/>
        </w:rPr>
      </w:pPr>
    </w:p>
    <w:p w14:paraId="54C868B3" w14:textId="64E6ADBB" w:rsidR="00313777" w:rsidRPr="006F10B2" w:rsidRDefault="00313777" w:rsidP="00C758C2">
      <w:pPr>
        <w:pStyle w:val="ad"/>
        <w:ind w:firstLine="709"/>
        <w:jc w:val="both"/>
        <w:rPr>
          <w:rFonts w:ascii="Times New Roman" w:hAnsi="Times New Roman" w:cs="Times New Roman"/>
          <w:b/>
          <w:bCs/>
          <w:sz w:val="28"/>
          <w:szCs w:val="28"/>
        </w:rPr>
      </w:pPr>
      <w:r w:rsidRPr="006F10B2">
        <w:rPr>
          <w:rFonts w:ascii="Times New Roman" w:hAnsi="Times New Roman" w:cs="Times New Roman"/>
          <w:b/>
          <w:bCs/>
          <w:sz w:val="28"/>
          <w:szCs w:val="28"/>
        </w:rPr>
        <w:t>Статья 2.</w:t>
      </w:r>
      <w:r w:rsidR="00C758C2" w:rsidRPr="006F10B2">
        <w:rPr>
          <w:rFonts w:ascii="Times New Roman" w:hAnsi="Times New Roman" w:cs="Times New Roman"/>
          <w:b/>
          <w:bCs/>
          <w:sz w:val="28"/>
          <w:szCs w:val="28"/>
        </w:rPr>
        <w:t xml:space="preserve"> </w:t>
      </w:r>
      <w:r w:rsidRPr="006F10B2">
        <w:rPr>
          <w:rFonts w:ascii="Times New Roman" w:hAnsi="Times New Roman" w:cs="Times New Roman"/>
          <w:sz w:val="28"/>
          <w:szCs w:val="28"/>
        </w:rPr>
        <w:t>Настоящий Закон вступает в силу со дня, следующего за днем официального опубликования.</w:t>
      </w:r>
    </w:p>
    <w:p w14:paraId="276590BE" w14:textId="77777777" w:rsidR="00313777" w:rsidRPr="006F10B2" w:rsidRDefault="00313777" w:rsidP="00313777">
      <w:pPr>
        <w:pStyle w:val="Style16"/>
        <w:widowControl/>
        <w:spacing w:line="240" w:lineRule="auto"/>
        <w:ind w:firstLine="709"/>
        <w:jc w:val="both"/>
        <w:rPr>
          <w:color w:val="000000"/>
          <w:sz w:val="28"/>
          <w:szCs w:val="28"/>
        </w:rPr>
      </w:pPr>
    </w:p>
    <w:p w14:paraId="0D603292" w14:textId="260CBAD7" w:rsidR="00313777" w:rsidRPr="006D1384" w:rsidRDefault="00313777" w:rsidP="00F34820">
      <w:pPr>
        <w:autoSpaceDE w:val="0"/>
        <w:autoSpaceDN w:val="0"/>
        <w:adjustRightInd w:val="0"/>
        <w:jc w:val="center"/>
        <w:rPr>
          <w:color w:val="000000"/>
        </w:rPr>
      </w:pPr>
      <w:r w:rsidRPr="006D1384">
        <w:rPr>
          <w:color w:val="000000"/>
        </w:rPr>
        <w:lastRenderedPageBreak/>
        <w:t>ПОЯСНИТЕЛЬНАЯ ЗАПИСКА</w:t>
      </w:r>
    </w:p>
    <w:p w14:paraId="3E80C8DB" w14:textId="77777777" w:rsidR="00313777" w:rsidRPr="006F10B2" w:rsidRDefault="00313777" w:rsidP="00F34820">
      <w:pPr>
        <w:widowControl w:val="0"/>
        <w:jc w:val="center"/>
        <w:rPr>
          <w:sz w:val="28"/>
          <w:szCs w:val="28"/>
        </w:rPr>
      </w:pPr>
      <w:proofErr w:type="gramStart"/>
      <w:r w:rsidRPr="006F10B2">
        <w:rPr>
          <w:sz w:val="28"/>
          <w:szCs w:val="28"/>
        </w:rPr>
        <w:t>к</w:t>
      </w:r>
      <w:proofErr w:type="gramEnd"/>
      <w:r w:rsidRPr="006F10B2">
        <w:rPr>
          <w:sz w:val="28"/>
          <w:szCs w:val="28"/>
        </w:rPr>
        <w:t xml:space="preserve"> проекту закона Приднестровской Молдавской Республики </w:t>
      </w:r>
    </w:p>
    <w:p w14:paraId="2002AB6E" w14:textId="6EA155F2" w:rsidR="00313777" w:rsidRPr="006F10B2" w:rsidRDefault="00313777" w:rsidP="00F34820">
      <w:pPr>
        <w:widowControl w:val="0"/>
        <w:jc w:val="center"/>
        <w:rPr>
          <w:sz w:val="28"/>
          <w:szCs w:val="28"/>
        </w:rPr>
      </w:pPr>
      <w:r w:rsidRPr="006F10B2">
        <w:rPr>
          <w:sz w:val="28"/>
          <w:szCs w:val="28"/>
        </w:rPr>
        <w:t xml:space="preserve">«О внесении изменений в Закон Приднестровской Молдавской Республики </w:t>
      </w:r>
    </w:p>
    <w:p w14:paraId="2177503D" w14:textId="77777777" w:rsidR="00313777" w:rsidRPr="006F10B2" w:rsidRDefault="00313777" w:rsidP="00F34820">
      <w:pPr>
        <w:widowControl w:val="0"/>
        <w:jc w:val="center"/>
        <w:rPr>
          <w:rFonts w:eastAsia="Calibri"/>
          <w:sz w:val="28"/>
          <w:szCs w:val="28"/>
          <w:lang w:eastAsia="en-US"/>
        </w:rPr>
      </w:pPr>
      <w:r w:rsidRPr="006F10B2">
        <w:rPr>
          <w:sz w:val="28"/>
          <w:szCs w:val="28"/>
        </w:rPr>
        <w:t>«О республиканском бюджете на 2025 год»</w:t>
      </w:r>
    </w:p>
    <w:p w14:paraId="794DED41" w14:textId="77777777" w:rsidR="00313777" w:rsidRPr="006F10B2" w:rsidRDefault="00313777" w:rsidP="00F34820">
      <w:pPr>
        <w:autoSpaceDE w:val="0"/>
        <w:autoSpaceDN w:val="0"/>
        <w:adjustRightInd w:val="0"/>
        <w:ind w:firstLine="709"/>
        <w:jc w:val="both"/>
        <w:rPr>
          <w:color w:val="000000"/>
          <w:sz w:val="28"/>
          <w:szCs w:val="28"/>
        </w:rPr>
      </w:pPr>
    </w:p>
    <w:p w14:paraId="3D93C030" w14:textId="1C15A364" w:rsidR="00313777" w:rsidRPr="00AC2B5A" w:rsidRDefault="00313777" w:rsidP="00F34820">
      <w:pPr>
        <w:tabs>
          <w:tab w:val="left" w:pos="179"/>
        </w:tabs>
        <w:ind w:firstLine="709"/>
        <w:jc w:val="both"/>
        <w:rPr>
          <w:color w:val="000000"/>
          <w:spacing w:val="-4"/>
          <w:sz w:val="28"/>
          <w:szCs w:val="28"/>
        </w:rPr>
      </w:pPr>
      <w:r w:rsidRPr="00AC2B5A">
        <w:rPr>
          <w:color w:val="000000"/>
          <w:spacing w:val="-4"/>
          <w:sz w:val="28"/>
          <w:szCs w:val="28"/>
        </w:rPr>
        <w:t xml:space="preserve">а) проект закона Приднестровской Молдавской Республики «О внесении изменений в Закон Приднестровской Молдавской Республики «О республиканском бюджете на 2025 год» (далее – проект закона) разработан в целях обеспечения финансирования завершения </w:t>
      </w:r>
      <w:r w:rsidR="00AC2B5A">
        <w:rPr>
          <w:color w:val="000000"/>
          <w:spacing w:val="-4"/>
          <w:sz w:val="28"/>
          <w:szCs w:val="28"/>
        </w:rPr>
        <w:t xml:space="preserve">всех основных видов работ на </w:t>
      </w:r>
      <w:r w:rsidRPr="00AC2B5A">
        <w:rPr>
          <w:color w:val="000000"/>
          <w:spacing w:val="-4"/>
          <w:sz w:val="28"/>
          <w:szCs w:val="28"/>
        </w:rPr>
        <w:t xml:space="preserve">Мемориале жертвам фашизма в городе Дубоссары, дата торжественного открытия которого, обновленного после реконструкции, состоится 12 сентября 2025 года, а также завершения выполнения комплекса работ по объекту: «Реконструкция операционного блока, отделения хирургии № 1, </w:t>
      </w:r>
      <w:r w:rsidR="006E7C3F">
        <w:rPr>
          <w:color w:val="000000"/>
          <w:spacing w:val="-4"/>
          <w:sz w:val="28"/>
          <w:szCs w:val="28"/>
        </w:rPr>
        <w:t>отделения гнойной хирургии</w:t>
      </w:r>
      <w:r w:rsidR="007B75FA" w:rsidRPr="00AC2B5A">
        <w:rPr>
          <w:color w:val="000000"/>
          <w:spacing w:val="-4"/>
          <w:sz w:val="28"/>
          <w:szCs w:val="28"/>
        </w:rPr>
        <w:t xml:space="preserve"> </w:t>
      </w:r>
      <w:r w:rsidR="006E7C3F">
        <w:rPr>
          <w:color w:val="000000"/>
          <w:spacing w:val="-4"/>
          <w:sz w:val="28"/>
          <w:szCs w:val="28"/>
        </w:rPr>
        <w:br/>
      </w:r>
      <w:r w:rsidR="007B75FA" w:rsidRPr="00AC2B5A">
        <w:rPr>
          <w:color w:val="000000"/>
          <w:spacing w:val="-4"/>
          <w:sz w:val="28"/>
          <w:szCs w:val="28"/>
        </w:rPr>
        <w:t>ГУ «</w:t>
      </w:r>
      <w:proofErr w:type="spellStart"/>
      <w:r w:rsidRPr="00AC2B5A">
        <w:rPr>
          <w:color w:val="000000"/>
          <w:spacing w:val="-4"/>
          <w:sz w:val="28"/>
          <w:szCs w:val="28"/>
        </w:rPr>
        <w:t>Рыбницкая</w:t>
      </w:r>
      <w:proofErr w:type="spellEnd"/>
      <w:r w:rsidRPr="00AC2B5A">
        <w:rPr>
          <w:color w:val="000000"/>
          <w:spacing w:val="-4"/>
          <w:sz w:val="28"/>
          <w:szCs w:val="28"/>
        </w:rPr>
        <w:t xml:space="preserve"> центральная районная больница</w:t>
      </w:r>
      <w:r w:rsidR="007B75FA" w:rsidRPr="00AC2B5A">
        <w:rPr>
          <w:color w:val="000000"/>
          <w:spacing w:val="-4"/>
          <w:sz w:val="28"/>
          <w:szCs w:val="28"/>
        </w:rPr>
        <w:t>»</w:t>
      </w:r>
      <w:r w:rsidRPr="00AC2B5A">
        <w:rPr>
          <w:color w:val="000000"/>
          <w:spacing w:val="-4"/>
          <w:sz w:val="28"/>
          <w:szCs w:val="28"/>
        </w:rPr>
        <w:t xml:space="preserve">, расположенных по адресу: </w:t>
      </w:r>
      <w:r w:rsidR="006E7C3F">
        <w:rPr>
          <w:color w:val="000000"/>
          <w:spacing w:val="-4"/>
          <w:sz w:val="28"/>
          <w:szCs w:val="28"/>
        </w:rPr>
        <w:br/>
      </w:r>
      <w:r w:rsidRPr="00AC2B5A">
        <w:rPr>
          <w:color w:val="000000"/>
          <w:spacing w:val="-4"/>
          <w:sz w:val="28"/>
          <w:szCs w:val="28"/>
        </w:rPr>
        <w:t>г. Рыбница, ул. Грибоедова, 3, в том числе проектные работы».</w:t>
      </w:r>
    </w:p>
    <w:p w14:paraId="6840C8BA" w14:textId="3965BF9B" w:rsidR="00313777" w:rsidRPr="006F10B2" w:rsidRDefault="00313777" w:rsidP="00F34820">
      <w:pPr>
        <w:autoSpaceDE w:val="0"/>
        <w:autoSpaceDN w:val="0"/>
        <w:adjustRightInd w:val="0"/>
        <w:ind w:firstLine="709"/>
        <w:jc w:val="both"/>
        <w:rPr>
          <w:color w:val="000000"/>
          <w:sz w:val="28"/>
          <w:szCs w:val="28"/>
        </w:rPr>
      </w:pPr>
      <w:r w:rsidRPr="006F10B2">
        <w:rPr>
          <w:color w:val="000000"/>
          <w:sz w:val="28"/>
          <w:szCs w:val="28"/>
        </w:rPr>
        <w:t xml:space="preserve">Для достижения указанной цели проектом закона предлагается перераспределить средства Фонда капитальных вложений Приднестровской Молдавской Республики на 2025 год в сумме 3 300 000 рублей </w:t>
      </w:r>
      <w:r w:rsidR="00CC22EC" w:rsidRPr="006F10B2">
        <w:rPr>
          <w:color w:val="000000"/>
          <w:sz w:val="28"/>
          <w:szCs w:val="28"/>
        </w:rPr>
        <w:t xml:space="preserve">Приднестровской Молдавской Республики (далее – рубли) </w:t>
      </w:r>
      <w:r w:rsidRPr="006F10B2">
        <w:rPr>
          <w:color w:val="000000"/>
          <w:sz w:val="28"/>
          <w:szCs w:val="28"/>
        </w:rPr>
        <w:t xml:space="preserve">на осуществление мероприятий </w:t>
      </w:r>
      <w:r w:rsidR="006E7C3F">
        <w:rPr>
          <w:color w:val="000000"/>
          <w:sz w:val="28"/>
          <w:szCs w:val="28"/>
        </w:rPr>
        <w:br/>
      </w:r>
      <w:r w:rsidR="009F2B93" w:rsidRPr="006F10B2">
        <w:rPr>
          <w:color w:val="000000"/>
          <w:sz w:val="28"/>
          <w:szCs w:val="28"/>
        </w:rPr>
        <w:t xml:space="preserve">по </w:t>
      </w:r>
      <w:r w:rsidRPr="006F10B2">
        <w:rPr>
          <w:color w:val="000000"/>
          <w:sz w:val="28"/>
          <w:szCs w:val="28"/>
        </w:rPr>
        <w:t>благоустройств</w:t>
      </w:r>
      <w:r w:rsidR="009F2B93" w:rsidRPr="006F10B2">
        <w:rPr>
          <w:color w:val="000000"/>
          <w:sz w:val="28"/>
          <w:szCs w:val="28"/>
        </w:rPr>
        <w:t>у</w:t>
      </w:r>
      <w:r w:rsidRPr="006F10B2">
        <w:rPr>
          <w:color w:val="000000"/>
          <w:sz w:val="28"/>
          <w:szCs w:val="28"/>
        </w:rPr>
        <w:t xml:space="preserve"> и сохранени</w:t>
      </w:r>
      <w:r w:rsidR="009F2B93" w:rsidRPr="006F10B2">
        <w:rPr>
          <w:color w:val="000000"/>
          <w:sz w:val="28"/>
          <w:szCs w:val="28"/>
        </w:rPr>
        <w:t>ю</w:t>
      </w:r>
      <w:r w:rsidRPr="006F10B2">
        <w:rPr>
          <w:color w:val="000000"/>
          <w:sz w:val="28"/>
          <w:szCs w:val="28"/>
        </w:rPr>
        <w:t xml:space="preserve"> мест захоронений Героев Советского Союза, полных кавал</w:t>
      </w:r>
      <w:r w:rsidR="006E7C3F">
        <w:rPr>
          <w:color w:val="000000"/>
          <w:sz w:val="28"/>
          <w:szCs w:val="28"/>
        </w:rPr>
        <w:t>еров ордена Славы и мемориалов В</w:t>
      </w:r>
      <w:r w:rsidRPr="006F10B2">
        <w:rPr>
          <w:color w:val="000000"/>
          <w:sz w:val="28"/>
          <w:szCs w:val="28"/>
        </w:rPr>
        <w:t xml:space="preserve">оинской славы Великой Отечественной войны на 2023–2025 годы и </w:t>
      </w:r>
      <w:r w:rsidR="007B75FA" w:rsidRPr="006F10B2">
        <w:rPr>
          <w:color w:val="000000"/>
          <w:sz w:val="28"/>
          <w:szCs w:val="28"/>
        </w:rPr>
        <w:t xml:space="preserve">в сумме </w:t>
      </w:r>
      <w:r w:rsidRPr="006F10B2">
        <w:rPr>
          <w:color w:val="000000"/>
          <w:sz w:val="28"/>
          <w:szCs w:val="28"/>
        </w:rPr>
        <w:t xml:space="preserve">2 291 000 рублей </w:t>
      </w:r>
      <w:r w:rsidR="006E7C3F">
        <w:rPr>
          <w:color w:val="000000"/>
          <w:sz w:val="28"/>
          <w:szCs w:val="28"/>
        </w:rPr>
        <w:br/>
      </w:r>
      <w:r w:rsidRPr="006F10B2">
        <w:rPr>
          <w:color w:val="000000"/>
          <w:sz w:val="28"/>
          <w:szCs w:val="28"/>
        </w:rPr>
        <w:t>на указанный объект социальной инфраструктуры Министерства здравоохранения Приднестровской Молдавской Республики.</w:t>
      </w:r>
    </w:p>
    <w:p w14:paraId="186178DD" w14:textId="5E5C0F7B" w:rsidR="00313777" w:rsidRPr="006F10B2" w:rsidRDefault="00313777" w:rsidP="00F34820">
      <w:pPr>
        <w:autoSpaceDE w:val="0"/>
        <w:autoSpaceDN w:val="0"/>
        <w:adjustRightInd w:val="0"/>
        <w:ind w:firstLine="709"/>
        <w:jc w:val="both"/>
        <w:rPr>
          <w:sz w:val="28"/>
          <w:szCs w:val="28"/>
        </w:rPr>
      </w:pPr>
      <w:r w:rsidRPr="006F10B2">
        <w:rPr>
          <w:sz w:val="28"/>
          <w:szCs w:val="28"/>
        </w:rPr>
        <w:t>Также проектом закона предлагается внесение изменения в наименование музейного комплекса, расположенного по адресу: г</w:t>
      </w:r>
      <w:r w:rsidR="009F2B93" w:rsidRPr="006F10B2">
        <w:rPr>
          <w:sz w:val="28"/>
          <w:szCs w:val="28"/>
        </w:rPr>
        <w:t>ород</w:t>
      </w:r>
      <w:r w:rsidRPr="006F10B2">
        <w:rPr>
          <w:sz w:val="28"/>
          <w:szCs w:val="28"/>
        </w:rPr>
        <w:t xml:space="preserve"> Тирасполь, ул</w:t>
      </w:r>
      <w:r w:rsidR="009F2B93" w:rsidRPr="006F10B2">
        <w:rPr>
          <w:sz w:val="28"/>
          <w:szCs w:val="28"/>
        </w:rPr>
        <w:t>ица</w:t>
      </w:r>
      <w:r w:rsidRPr="006F10B2">
        <w:rPr>
          <w:sz w:val="28"/>
          <w:szCs w:val="28"/>
        </w:rPr>
        <w:t xml:space="preserve"> Покровская 40, 42, 44, 46, ул</w:t>
      </w:r>
      <w:r w:rsidR="009F2B93" w:rsidRPr="006F10B2">
        <w:rPr>
          <w:sz w:val="28"/>
          <w:szCs w:val="28"/>
        </w:rPr>
        <w:t>ица</w:t>
      </w:r>
      <w:r w:rsidR="006E7C3F">
        <w:rPr>
          <w:sz w:val="28"/>
          <w:szCs w:val="28"/>
        </w:rPr>
        <w:t xml:space="preserve"> Федько, 28 «Б»</w:t>
      </w:r>
      <w:r w:rsidRPr="006F10B2">
        <w:rPr>
          <w:sz w:val="28"/>
          <w:szCs w:val="28"/>
        </w:rPr>
        <w:t xml:space="preserve"> во исполнение Распоряжения Президента Приднестровской Молдавской Республики от 2 октября 2020 года </w:t>
      </w:r>
      <w:r w:rsidR="006E7C3F">
        <w:rPr>
          <w:sz w:val="28"/>
          <w:szCs w:val="28"/>
        </w:rPr>
        <w:br/>
      </w:r>
      <w:r w:rsidRPr="006F10B2">
        <w:rPr>
          <w:sz w:val="28"/>
          <w:szCs w:val="28"/>
        </w:rPr>
        <w:t xml:space="preserve">№ 291рп «О создании Государственного историко-краеведческого музея» </w:t>
      </w:r>
      <w:r w:rsidR="006E7C3F">
        <w:rPr>
          <w:sz w:val="28"/>
          <w:szCs w:val="28"/>
        </w:rPr>
        <w:br/>
      </w:r>
      <w:r w:rsidR="00912AFA" w:rsidRPr="006F10B2">
        <w:rPr>
          <w:sz w:val="28"/>
          <w:szCs w:val="28"/>
        </w:rPr>
        <w:t>в действующей редакции</w:t>
      </w:r>
      <w:r w:rsidRPr="006F10B2">
        <w:rPr>
          <w:sz w:val="28"/>
          <w:szCs w:val="28"/>
        </w:rPr>
        <w:t xml:space="preserve">. </w:t>
      </w:r>
    </w:p>
    <w:p w14:paraId="590E6B22" w14:textId="270CFF7B" w:rsidR="009F2B93" w:rsidRPr="006F10B2" w:rsidRDefault="009F2B93" w:rsidP="00F34820">
      <w:pPr>
        <w:autoSpaceDE w:val="0"/>
        <w:autoSpaceDN w:val="0"/>
        <w:adjustRightInd w:val="0"/>
        <w:ind w:firstLine="709"/>
        <w:jc w:val="both"/>
        <w:rPr>
          <w:sz w:val="28"/>
          <w:szCs w:val="28"/>
        </w:rPr>
      </w:pPr>
      <w:r w:rsidRPr="006F10B2">
        <w:rPr>
          <w:sz w:val="28"/>
          <w:szCs w:val="28"/>
        </w:rPr>
        <w:t xml:space="preserve">Социально-экономическим последствием принятия проекта закона будет являться </w:t>
      </w:r>
      <w:r w:rsidR="008F1359" w:rsidRPr="006F10B2">
        <w:rPr>
          <w:sz w:val="28"/>
          <w:szCs w:val="28"/>
        </w:rPr>
        <w:t>перераспределение средств республиканского бюджета на цели выполнения обозначенных выше работ.</w:t>
      </w:r>
    </w:p>
    <w:p w14:paraId="107DAD48" w14:textId="5B1DF79B" w:rsidR="008F1359" w:rsidRPr="006F10B2" w:rsidRDefault="008F1359" w:rsidP="00F34820">
      <w:pPr>
        <w:autoSpaceDE w:val="0"/>
        <w:autoSpaceDN w:val="0"/>
        <w:adjustRightInd w:val="0"/>
        <w:ind w:firstLine="709"/>
        <w:jc w:val="both"/>
        <w:rPr>
          <w:sz w:val="28"/>
          <w:szCs w:val="28"/>
        </w:rPr>
      </w:pPr>
      <w:r w:rsidRPr="006F10B2">
        <w:rPr>
          <w:sz w:val="28"/>
          <w:szCs w:val="28"/>
        </w:rPr>
        <w:t>Нег</w:t>
      </w:r>
      <w:r w:rsidR="00C47265" w:rsidRPr="006F10B2">
        <w:rPr>
          <w:sz w:val="28"/>
          <w:szCs w:val="28"/>
        </w:rPr>
        <w:t xml:space="preserve">ативные последствия непринятия </w:t>
      </w:r>
      <w:r w:rsidRPr="006F10B2">
        <w:rPr>
          <w:sz w:val="28"/>
          <w:szCs w:val="28"/>
        </w:rPr>
        <w:t xml:space="preserve">проекта закона заключаются </w:t>
      </w:r>
      <w:r w:rsidR="006E7C3F">
        <w:rPr>
          <w:sz w:val="28"/>
          <w:szCs w:val="28"/>
        </w:rPr>
        <w:br/>
      </w:r>
      <w:r w:rsidRPr="006F10B2">
        <w:rPr>
          <w:sz w:val="28"/>
          <w:szCs w:val="28"/>
        </w:rPr>
        <w:t>в невозможности финансирования обозначенных мероприятий;</w:t>
      </w:r>
    </w:p>
    <w:p w14:paraId="6DA30517" w14:textId="77777777" w:rsidR="00313777" w:rsidRPr="006F10B2" w:rsidRDefault="00313777" w:rsidP="00F34820">
      <w:pPr>
        <w:widowControl w:val="0"/>
        <w:autoSpaceDE w:val="0"/>
        <w:autoSpaceDN w:val="0"/>
        <w:adjustRightInd w:val="0"/>
        <w:ind w:firstLine="709"/>
        <w:jc w:val="both"/>
        <w:rPr>
          <w:color w:val="000000"/>
          <w:sz w:val="28"/>
          <w:szCs w:val="28"/>
        </w:rPr>
      </w:pPr>
      <w:proofErr w:type="gramStart"/>
      <w:r w:rsidRPr="006F10B2">
        <w:rPr>
          <w:color w:val="000000"/>
          <w:sz w:val="28"/>
          <w:szCs w:val="28"/>
        </w:rPr>
        <w:t>б</w:t>
      </w:r>
      <w:proofErr w:type="gramEnd"/>
      <w:r w:rsidRPr="006F10B2">
        <w:rPr>
          <w:color w:val="000000"/>
          <w:sz w:val="28"/>
          <w:szCs w:val="28"/>
        </w:rPr>
        <w:t>) в данной сфере правового регулирования в Приднестровской Молдавской Республике действуют:</w:t>
      </w:r>
    </w:p>
    <w:p w14:paraId="22073A45" w14:textId="77777777" w:rsidR="00313777" w:rsidRPr="006F10B2" w:rsidRDefault="00313777" w:rsidP="00F34820">
      <w:pPr>
        <w:widowControl w:val="0"/>
        <w:autoSpaceDE w:val="0"/>
        <w:autoSpaceDN w:val="0"/>
        <w:adjustRightInd w:val="0"/>
        <w:ind w:firstLine="709"/>
        <w:jc w:val="both"/>
        <w:rPr>
          <w:color w:val="000000"/>
          <w:sz w:val="28"/>
          <w:szCs w:val="28"/>
        </w:rPr>
      </w:pPr>
      <w:r w:rsidRPr="006F10B2">
        <w:rPr>
          <w:color w:val="000000"/>
          <w:sz w:val="28"/>
          <w:szCs w:val="28"/>
        </w:rPr>
        <w:t>1) Конституция Приднестровской Молдавской Республики;</w:t>
      </w:r>
    </w:p>
    <w:p w14:paraId="0A5326BC" w14:textId="46A5A3DB" w:rsidR="00313777" w:rsidRPr="006F10B2" w:rsidRDefault="00313777" w:rsidP="00F34820">
      <w:pPr>
        <w:widowControl w:val="0"/>
        <w:autoSpaceDE w:val="0"/>
        <w:autoSpaceDN w:val="0"/>
        <w:adjustRightInd w:val="0"/>
        <w:ind w:firstLine="709"/>
        <w:jc w:val="both"/>
        <w:rPr>
          <w:rFonts w:eastAsia="Calibri"/>
          <w:sz w:val="28"/>
          <w:szCs w:val="28"/>
          <w:lang w:eastAsia="en-US"/>
        </w:rPr>
      </w:pPr>
      <w:r w:rsidRPr="006F10B2">
        <w:rPr>
          <w:color w:val="000000"/>
          <w:sz w:val="28"/>
          <w:szCs w:val="28"/>
        </w:rPr>
        <w:t xml:space="preserve">2) Закон </w:t>
      </w:r>
      <w:r w:rsidRPr="006F10B2">
        <w:rPr>
          <w:rFonts w:eastAsia="Calibri"/>
          <w:sz w:val="28"/>
          <w:szCs w:val="28"/>
          <w:lang w:eastAsia="en-US"/>
        </w:rPr>
        <w:t xml:space="preserve">Приднестровской Молдавской Республики от 28 декабря </w:t>
      </w:r>
      <w:r w:rsidR="006E7C3F">
        <w:rPr>
          <w:rFonts w:eastAsia="Calibri"/>
          <w:sz w:val="28"/>
          <w:szCs w:val="28"/>
          <w:lang w:eastAsia="en-US"/>
        </w:rPr>
        <w:br/>
      </w:r>
      <w:r w:rsidRPr="006F10B2">
        <w:rPr>
          <w:rFonts w:eastAsia="Calibri"/>
          <w:sz w:val="28"/>
          <w:szCs w:val="28"/>
          <w:lang w:eastAsia="en-US"/>
        </w:rPr>
        <w:t>2024 года № 361-З-</w:t>
      </w:r>
      <w:r w:rsidRPr="006F10B2">
        <w:rPr>
          <w:rFonts w:eastAsia="Calibri"/>
          <w:sz w:val="28"/>
          <w:szCs w:val="28"/>
          <w:lang w:val="en-US" w:eastAsia="en-US"/>
        </w:rPr>
        <w:t>VII</w:t>
      </w:r>
      <w:r w:rsidRPr="006F10B2">
        <w:rPr>
          <w:rFonts w:eastAsia="Calibri"/>
          <w:sz w:val="28"/>
          <w:szCs w:val="28"/>
          <w:lang w:eastAsia="en-US"/>
        </w:rPr>
        <w:t xml:space="preserve"> «О республиканском бюджете на 2025 год» (САЗ 24-52);</w:t>
      </w:r>
    </w:p>
    <w:p w14:paraId="3301C095" w14:textId="2755CF89" w:rsidR="00313777" w:rsidRPr="006F10B2" w:rsidRDefault="00313777" w:rsidP="00F34820">
      <w:pPr>
        <w:widowControl w:val="0"/>
        <w:autoSpaceDE w:val="0"/>
        <w:autoSpaceDN w:val="0"/>
        <w:adjustRightInd w:val="0"/>
        <w:ind w:firstLine="709"/>
        <w:jc w:val="both"/>
        <w:rPr>
          <w:rFonts w:eastAsia="Calibri"/>
          <w:sz w:val="28"/>
          <w:szCs w:val="28"/>
          <w:lang w:eastAsia="en-US"/>
        </w:rPr>
      </w:pPr>
      <w:proofErr w:type="gramStart"/>
      <w:r w:rsidRPr="006F10B2">
        <w:rPr>
          <w:rFonts w:eastAsia="Calibri"/>
          <w:sz w:val="28"/>
          <w:szCs w:val="28"/>
          <w:lang w:eastAsia="en-US"/>
        </w:rPr>
        <w:t>в</w:t>
      </w:r>
      <w:proofErr w:type="gramEnd"/>
      <w:r w:rsidRPr="006F10B2">
        <w:rPr>
          <w:rFonts w:eastAsia="Calibri"/>
          <w:sz w:val="28"/>
          <w:szCs w:val="28"/>
          <w:lang w:eastAsia="en-US"/>
        </w:rPr>
        <w:t xml:space="preserve">) принятие проекта закона не потребует </w:t>
      </w:r>
      <w:r w:rsidR="008F1359" w:rsidRPr="006F10B2">
        <w:rPr>
          <w:rFonts w:eastAsia="Calibri"/>
          <w:sz w:val="28"/>
          <w:szCs w:val="28"/>
          <w:lang w:eastAsia="en-US"/>
        </w:rPr>
        <w:t xml:space="preserve">принятия, </w:t>
      </w:r>
      <w:r w:rsidRPr="006F10B2">
        <w:rPr>
          <w:rFonts w:eastAsia="Calibri"/>
          <w:sz w:val="28"/>
          <w:szCs w:val="28"/>
          <w:lang w:eastAsia="en-US"/>
        </w:rPr>
        <w:t>отмены либо внесения изменений и (или) дополнений в иные законодательные акты;</w:t>
      </w:r>
    </w:p>
    <w:p w14:paraId="6545D624" w14:textId="5B8BCFF7" w:rsidR="00313777" w:rsidRPr="006F10B2" w:rsidRDefault="00313777" w:rsidP="00F34820">
      <w:pPr>
        <w:widowControl w:val="0"/>
        <w:autoSpaceDE w:val="0"/>
        <w:autoSpaceDN w:val="0"/>
        <w:adjustRightInd w:val="0"/>
        <w:ind w:firstLine="709"/>
        <w:jc w:val="both"/>
        <w:rPr>
          <w:rFonts w:eastAsia="Calibri"/>
          <w:sz w:val="28"/>
          <w:szCs w:val="28"/>
          <w:lang w:eastAsia="en-US"/>
        </w:rPr>
      </w:pPr>
      <w:proofErr w:type="gramStart"/>
      <w:r w:rsidRPr="006F10B2">
        <w:rPr>
          <w:rFonts w:eastAsia="Calibri"/>
          <w:sz w:val="28"/>
          <w:szCs w:val="28"/>
          <w:lang w:eastAsia="en-US"/>
        </w:rPr>
        <w:t>г</w:t>
      </w:r>
      <w:proofErr w:type="gramEnd"/>
      <w:r w:rsidRPr="006F10B2">
        <w:rPr>
          <w:rFonts w:eastAsia="Calibri"/>
          <w:sz w:val="28"/>
          <w:szCs w:val="28"/>
          <w:lang w:eastAsia="en-US"/>
        </w:rPr>
        <w:t>) реализация</w:t>
      </w:r>
      <w:r w:rsidR="008F1359" w:rsidRPr="006F10B2">
        <w:rPr>
          <w:rFonts w:eastAsia="Calibri"/>
          <w:sz w:val="28"/>
          <w:szCs w:val="28"/>
          <w:lang w:eastAsia="en-US"/>
        </w:rPr>
        <w:t xml:space="preserve"> </w:t>
      </w:r>
      <w:r w:rsidRPr="006F10B2">
        <w:rPr>
          <w:rFonts w:eastAsia="Calibri"/>
          <w:sz w:val="28"/>
          <w:szCs w:val="28"/>
          <w:lang w:eastAsia="en-US"/>
        </w:rPr>
        <w:t xml:space="preserve">проекта закона не потребует дополнительных </w:t>
      </w:r>
      <w:r w:rsidR="0005523D" w:rsidRPr="006F10B2">
        <w:rPr>
          <w:rFonts w:eastAsia="Calibri"/>
          <w:sz w:val="28"/>
          <w:szCs w:val="28"/>
          <w:lang w:eastAsia="en-US"/>
        </w:rPr>
        <w:t xml:space="preserve">затрат </w:t>
      </w:r>
      <w:r w:rsidR="006E7C3F">
        <w:rPr>
          <w:rFonts w:eastAsia="Calibri"/>
          <w:sz w:val="28"/>
          <w:szCs w:val="28"/>
          <w:lang w:eastAsia="en-US"/>
        </w:rPr>
        <w:br/>
      </w:r>
      <w:r w:rsidR="0005523D" w:rsidRPr="006F10B2">
        <w:rPr>
          <w:rFonts w:eastAsia="Calibri"/>
          <w:sz w:val="28"/>
          <w:szCs w:val="28"/>
          <w:lang w:eastAsia="en-US"/>
        </w:rPr>
        <w:t xml:space="preserve">из </w:t>
      </w:r>
      <w:r w:rsidRPr="006F10B2">
        <w:rPr>
          <w:rFonts w:eastAsia="Calibri"/>
          <w:sz w:val="28"/>
          <w:szCs w:val="28"/>
          <w:lang w:eastAsia="en-US"/>
        </w:rPr>
        <w:t>средств республиканского бюджета</w:t>
      </w:r>
      <w:r w:rsidRPr="006F10B2">
        <w:rPr>
          <w:sz w:val="28"/>
          <w:szCs w:val="28"/>
        </w:rPr>
        <w:t>;</w:t>
      </w:r>
    </w:p>
    <w:p w14:paraId="4334FDE4" w14:textId="17A378EF" w:rsidR="00313777" w:rsidRPr="006F10B2" w:rsidRDefault="00313777" w:rsidP="00F34820">
      <w:pPr>
        <w:widowControl w:val="0"/>
        <w:autoSpaceDE w:val="0"/>
        <w:autoSpaceDN w:val="0"/>
        <w:adjustRightInd w:val="0"/>
        <w:ind w:firstLine="709"/>
        <w:jc w:val="both"/>
        <w:rPr>
          <w:rFonts w:eastAsia="Calibri"/>
          <w:sz w:val="28"/>
          <w:szCs w:val="28"/>
          <w:lang w:eastAsia="en-US"/>
        </w:rPr>
      </w:pPr>
      <w:proofErr w:type="gramStart"/>
      <w:r w:rsidRPr="006F10B2">
        <w:rPr>
          <w:rFonts w:eastAsia="Calibri"/>
          <w:sz w:val="28"/>
          <w:szCs w:val="28"/>
          <w:lang w:eastAsia="en-US"/>
        </w:rPr>
        <w:t>д</w:t>
      </w:r>
      <w:proofErr w:type="gramEnd"/>
      <w:r w:rsidRPr="006F10B2">
        <w:rPr>
          <w:rFonts w:eastAsia="Calibri"/>
          <w:sz w:val="28"/>
          <w:szCs w:val="28"/>
          <w:lang w:eastAsia="en-US"/>
        </w:rPr>
        <w:t>) для вступления в силу проекта закона не требуется принятие отдельного законодательного акта.</w:t>
      </w:r>
    </w:p>
    <w:sectPr w:rsidR="00313777" w:rsidRPr="006F10B2" w:rsidSect="006D1384">
      <w:headerReference w:type="default" r:id="rId9"/>
      <w:pgSz w:w="11906" w:h="16838" w:code="9"/>
      <w:pgMar w:top="567" w:right="567" w:bottom="709"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BA43" w14:textId="77777777" w:rsidR="004665AB" w:rsidRDefault="004665AB" w:rsidP="006F10B2">
      <w:r>
        <w:separator/>
      </w:r>
    </w:p>
  </w:endnote>
  <w:endnote w:type="continuationSeparator" w:id="0">
    <w:p w14:paraId="38DB0977" w14:textId="77777777" w:rsidR="004665AB" w:rsidRDefault="004665AB" w:rsidP="006F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B4B0D" w14:textId="77777777" w:rsidR="004665AB" w:rsidRDefault="004665AB" w:rsidP="006F10B2">
      <w:r>
        <w:separator/>
      </w:r>
    </w:p>
  </w:footnote>
  <w:footnote w:type="continuationSeparator" w:id="0">
    <w:p w14:paraId="43094C19" w14:textId="77777777" w:rsidR="004665AB" w:rsidRDefault="004665AB" w:rsidP="006F1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204420"/>
      <w:docPartObj>
        <w:docPartGallery w:val="Page Numbers (Top of Page)"/>
        <w:docPartUnique/>
      </w:docPartObj>
    </w:sdtPr>
    <w:sdtEndPr/>
    <w:sdtContent>
      <w:p w14:paraId="417ACA6E" w14:textId="1799F286" w:rsidR="006F10B2" w:rsidRDefault="006F10B2">
        <w:pPr>
          <w:pStyle w:val="af"/>
          <w:jc w:val="center"/>
        </w:pPr>
        <w:r>
          <w:fldChar w:fldCharType="begin"/>
        </w:r>
        <w:r>
          <w:instrText>PAGE   \* MERGEFORMAT</w:instrText>
        </w:r>
        <w:r>
          <w:fldChar w:fldCharType="separate"/>
        </w:r>
        <w:r w:rsidR="00DF7034">
          <w:rPr>
            <w:noProof/>
          </w:rPr>
          <w:t>- 3 -</w:t>
        </w:r>
        <w:r>
          <w:fldChar w:fldCharType="end"/>
        </w:r>
      </w:p>
    </w:sdtContent>
  </w:sdt>
  <w:p w14:paraId="1660C8EC" w14:textId="77777777" w:rsidR="006F10B2" w:rsidRDefault="006F10B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8F3A66"/>
    <w:multiLevelType w:val="hybridMultilevel"/>
    <w:tmpl w:val="E4DA0FD8"/>
    <w:lvl w:ilvl="0" w:tplc="96EA30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81628"/>
    <w:multiLevelType w:val="hybridMultilevel"/>
    <w:tmpl w:val="F41ED8CE"/>
    <w:lvl w:ilvl="0" w:tplc="0419000F">
      <w:start w:val="1"/>
      <w:numFmt w:val="decimal"/>
      <w:lvlText w:val="%1."/>
      <w:lvlJc w:val="left"/>
      <w:pPr>
        <w:ind w:left="1353"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1671"/>
    <w:rsid w:val="000017FC"/>
    <w:rsid w:val="00003724"/>
    <w:rsid w:val="00017013"/>
    <w:rsid w:val="00025611"/>
    <w:rsid w:val="00035FC0"/>
    <w:rsid w:val="00045306"/>
    <w:rsid w:val="0005523D"/>
    <w:rsid w:val="00055403"/>
    <w:rsid w:val="00066935"/>
    <w:rsid w:val="00080DF0"/>
    <w:rsid w:val="00085D25"/>
    <w:rsid w:val="000B6D8B"/>
    <w:rsid w:val="000B73D5"/>
    <w:rsid w:val="000B76C1"/>
    <w:rsid w:val="000C1870"/>
    <w:rsid w:val="000C78AF"/>
    <w:rsid w:val="000D1B63"/>
    <w:rsid w:val="000D4C1D"/>
    <w:rsid w:val="000D6541"/>
    <w:rsid w:val="000E2FFF"/>
    <w:rsid w:val="000E3ECE"/>
    <w:rsid w:val="000E7BE5"/>
    <w:rsid w:val="000F04A8"/>
    <w:rsid w:val="000F7FC1"/>
    <w:rsid w:val="001046C0"/>
    <w:rsid w:val="00116B90"/>
    <w:rsid w:val="00124BF0"/>
    <w:rsid w:val="001315DF"/>
    <w:rsid w:val="00141E2F"/>
    <w:rsid w:val="001427F0"/>
    <w:rsid w:val="00152639"/>
    <w:rsid w:val="00153C85"/>
    <w:rsid w:val="00170635"/>
    <w:rsid w:val="00172338"/>
    <w:rsid w:val="0018707A"/>
    <w:rsid w:val="00187E3B"/>
    <w:rsid w:val="001945FE"/>
    <w:rsid w:val="001B03BC"/>
    <w:rsid w:val="001B7366"/>
    <w:rsid w:val="001C5844"/>
    <w:rsid w:val="001D62A1"/>
    <w:rsid w:val="001E05BF"/>
    <w:rsid w:val="001E2AA4"/>
    <w:rsid w:val="001F1D50"/>
    <w:rsid w:val="0022103E"/>
    <w:rsid w:val="0022713B"/>
    <w:rsid w:val="00230506"/>
    <w:rsid w:val="002368EF"/>
    <w:rsid w:val="00243B34"/>
    <w:rsid w:val="00252222"/>
    <w:rsid w:val="00254660"/>
    <w:rsid w:val="00272800"/>
    <w:rsid w:val="00281EA9"/>
    <w:rsid w:val="00290AB2"/>
    <w:rsid w:val="00293BB7"/>
    <w:rsid w:val="00295C59"/>
    <w:rsid w:val="00295CF1"/>
    <w:rsid w:val="002A5A45"/>
    <w:rsid w:val="002B06E8"/>
    <w:rsid w:val="002B20A1"/>
    <w:rsid w:val="002B5103"/>
    <w:rsid w:val="002D42ED"/>
    <w:rsid w:val="002D57DF"/>
    <w:rsid w:val="002D6095"/>
    <w:rsid w:val="002E5E20"/>
    <w:rsid w:val="0030172B"/>
    <w:rsid w:val="00301C8D"/>
    <w:rsid w:val="0030447B"/>
    <w:rsid w:val="00306B70"/>
    <w:rsid w:val="00313777"/>
    <w:rsid w:val="00324A4F"/>
    <w:rsid w:val="003262B8"/>
    <w:rsid w:val="00337EA9"/>
    <w:rsid w:val="00353A35"/>
    <w:rsid w:val="0035541A"/>
    <w:rsid w:val="00365BF1"/>
    <w:rsid w:val="0037210E"/>
    <w:rsid w:val="003A38E6"/>
    <w:rsid w:val="003A3AA4"/>
    <w:rsid w:val="003A5239"/>
    <w:rsid w:val="003B5A5E"/>
    <w:rsid w:val="003B619F"/>
    <w:rsid w:val="003B6E40"/>
    <w:rsid w:val="003C3384"/>
    <w:rsid w:val="003D2791"/>
    <w:rsid w:val="003E57BB"/>
    <w:rsid w:val="003F6B00"/>
    <w:rsid w:val="003F73CA"/>
    <w:rsid w:val="00400982"/>
    <w:rsid w:val="00412C7A"/>
    <w:rsid w:val="00416860"/>
    <w:rsid w:val="004249D9"/>
    <w:rsid w:val="00427566"/>
    <w:rsid w:val="0044497E"/>
    <w:rsid w:val="00453EC1"/>
    <w:rsid w:val="00454CB9"/>
    <w:rsid w:val="00463226"/>
    <w:rsid w:val="004665AB"/>
    <w:rsid w:val="00485D62"/>
    <w:rsid w:val="004863D6"/>
    <w:rsid w:val="00491E2C"/>
    <w:rsid w:val="004B2B5F"/>
    <w:rsid w:val="004B582A"/>
    <w:rsid w:val="004C0FE6"/>
    <w:rsid w:val="004C6DF5"/>
    <w:rsid w:val="004D4BA8"/>
    <w:rsid w:val="004D53C2"/>
    <w:rsid w:val="004E1321"/>
    <w:rsid w:val="004E1557"/>
    <w:rsid w:val="004E1649"/>
    <w:rsid w:val="005036BC"/>
    <w:rsid w:val="00503CDD"/>
    <w:rsid w:val="005102CD"/>
    <w:rsid w:val="005163A6"/>
    <w:rsid w:val="00521760"/>
    <w:rsid w:val="005239EA"/>
    <w:rsid w:val="00531745"/>
    <w:rsid w:val="00531FD9"/>
    <w:rsid w:val="00534F6B"/>
    <w:rsid w:val="00545E32"/>
    <w:rsid w:val="00550AD8"/>
    <w:rsid w:val="00551CDE"/>
    <w:rsid w:val="00552C94"/>
    <w:rsid w:val="00552D63"/>
    <w:rsid w:val="00565A5F"/>
    <w:rsid w:val="0058289A"/>
    <w:rsid w:val="00595D37"/>
    <w:rsid w:val="005C7FDF"/>
    <w:rsid w:val="005D7454"/>
    <w:rsid w:val="005E5797"/>
    <w:rsid w:val="005E6399"/>
    <w:rsid w:val="005F6CB2"/>
    <w:rsid w:val="006018B4"/>
    <w:rsid w:val="00602B22"/>
    <w:rsid w:val="00615E17"/>
    <w:rsid w:val="006164DD"/>
    <w:rsid w:val="006343EB"/>
    <w:rsid w:val="0064661F"/>
    <w:rsid w:val="006604FA"/>
    <w:rsid w:val="00662B4B"/>
    <w:rsid w:val="00673B3F"/>
    <w:rsid w:val="006803F0"/>
    <w:rsid w:val="006840DB"/>
    <w:rsid w:val="00693108"/>
    <w:rsid w:val="00696A89"/>
    <w:rsid w:val="006A131E"/>
    <w:rsid w:val="006A2B19"/>
    <w:rsid w:val="006C0A5E"/>
    <w:rsid w:val="006C58EC"/>
    <w:rsid w:val="006D02DC"/>
    <w:rsid w:val="006D1384"/>
    <w:rsid w:val="006E7C3F"/>
    <w:rsid w:val="006F10B2"/>
    <w:rsid w:val="006F14E7"/>
    <w:rsid w:val="007054AA"/>
    <w:rsid w:val="00715DCE"/>
    <w:rsid w:val="0072664E"/>
    <w:rsid w:val="00733D48"/>
    <w:rsid w:val="0073534B"/>
    <w:rsid w:val="0074374C"/>
    <w:rsid w:val="00744DAD"/>
    <w:rsid w:val="00745CC5"/>
    <w:rsid w:val="00746805"/>
    <w:rsid w:val="0075057B"/>
    <w:rsid w:val="00785AC8"/>
    <w:rsid w:val="007945B1"/>
    <w:rsid w:val="007A0484"/>
    <w:rsid w:val="007A7718"/>
    <w:rsid w:val="007B75FA"/>
    <w:rsid w:val="007C2654"/>
    <w:rsid w:val="007D3C2A"/>
    <w:rsid w:val="007D536B"/>
    <w:rsid w:val="007D7355"/>
    <w:rsid w:val="007E43B4"/>
    <w:rsid w:val="0080276B"/>
    <w:rsid w:val="0081308E"/>
    <w:rsid w:val="008244F6"/>
    <w:rsid w:val="008470F6"/>
    <w:rsid w:val="00847B64"/>
    <w:rsid w:val="008750E0"/>
    <w:rsid w:val="008A2203"/>
    <w:rsid w:val="008B1909"/>
    <w:rsid w:val="008C23A1"/>
    <w:rsid w:val="008E58AD"/>
    <w:rsid w:val="008F12BA"/>
    <w:rsid w:val="008F1359"/>
    <w:rsid w:val="008F277D"/>
    <w:rsid w:val="009012CD"/>
    <w:rsid w:val="009115BB"/>
    <w:rsid w:val="00912AFA"/>
    <w:rsid w:val="00924769"/>
    <w:rsid w:val="009537ED"/>
    <w:rsid w:val="009552F2"/>
    <w:rsid w:val="00961C8F"/>
    <w:rsid w:val="00963213"/>
    <w:rsid w:val="00971BDC"/>
    <w:rsid w:val="009815F5"/>
    <w:rsid w:val="00982AD8"/>
    <w:rsid w:val="00984C62"/>
    <w:rsid w:val="00990309"/>
    <w:rsid w:val="00991C8E"/>
    <w:rsid w:val="00994DC1"/>
    <w:rsid w:val="00997FC1"/>
    <w:rsid w:val="009A7C84"/>
    <w:rsid w:val="009D233E"/>
    <w:rsid w:val="009D64D1"/>
    <w:rsid w:val="009E13ED"/>
    <w:rsid w:val="009E5717"/>
    <w:rsid w:val="009F2B93"/>
    <w:rsid w:val="00A031B6"/>
    <w:rsid w:val="00A03C52"/>
    <w:rsid w:val="00A15589"/>
    <w:rsid w:val="00A2688A"/>
    <w:rsid w:val="00A32060"/>
    <w:rsid w:val="00A34036"/>
    <w:rsid w:val="00A51368"/>
    <w:rsid w:val="00A73378"/>
    <w:rsid w:val="00A73746"/>
    <w:rsid w:val="00A77DC9"/>
    <w:rsid w:val="00AA04D8"/>
    <w:rsid w:val="00AA053D"/>
    <w:rsid w:val="00AB0275"/>
    <w:rsid w:val="00AB4A3B"/>
    <w:rsid w:val="00AC2B5A"/>
    <w:rsid w:val="00AD13B7"/>
    <w:rsid w:val="00AD429B"/>
    <w:rsid w:val="00B11A1B"/>
    <w:rsid w:val="00B14AE0"/>
    <w:rsid w:val="00B20C99"/>
    <w:rsid w:val="00B24605"/>
    <w:rsid w:val="00B25CB9"/>
    <w:rsid w:val="00B34C0E"/>
    <w:rsid w:val="00B50DDB"/>
    <w:rsid w:val="00B55605"/>
    <w:rsid w:val="00B55FB9"/>
    <w:rsid w:val="00BA511B"/>
    <w:rsid w:val="00BB0D5F"/>
    <w:rsid w:val="00BC6D26"/>
    <w:rsid w:val="00BD34F3"/>
    <w:rsid w:val="00BF6907"/>
    <w:rsid w:val="00C07C31"/>
    <w:rsid w:val="00C126E8"/>
    <w:rsid w:val="00C16ADC"/>
    <w:rsid w:val="00C259DC"/>
    <w:rsid w:val="00C3618F"/>
    <w:rsid w:val="00C47265"/>
    <w:rsid w:val="00C6731B"/>
    <w:rsid w:val="00C758C2"/>
    <w:rsid w:val="00C82822"/>
    <w:rsid w:val="00C92931"/>
    <w:rsid w:val="00CA012D"/>
    <w:rsid w:val="00CA25C3"/>
    <w:rsid w:val="00CC170D"/>
    <w:rsid w:val="00CC22EC"/>
    <w:rsid w:val="00CD23C0"/>
    <w:rsid w:val="00CF2C97"/>
    <w:rsid w:val="00D019D7"/>
    <w:rsid w:val="00D06D55"/>
    <w:rsid w:val="00D23E18"/>
    <w:rsid w:val="00D27F9B"/>
    <w:rsid w:val="00D44082"/>
    <w:rsid w:val="00D71B98"/>
    <w:rsid w:val="00D75F28"/>
    <w:rsid w:val="00D842C1"/>
    <w:rsid w:val="00D8784B"/>
    <w:rsid w:val="00D9090C"/>
    <w:rsid w:val="00D94334"/>
    <w:rsid w:val="00DB472B"/>
    <w:rsid w:val="00DD0A33"/>
    <w:rsid w:val="00DD2C2B"/>
    <w:rsid w:val="00DF2E22"/>
    <w:rsid w:val="00DF7034"/>
    <w:rsid w:val="00DF7BE0"/>
    <w:rsid w:val="00E02286"/>
    <w:rsid w:val="00E03BD2"/>
    <w:rsid w:val="00E16C02"/>
    <w:rsid w:val="00E409EF"/>
    <w:rsid w:val="00E53249"/>
    <w:rsid w:val="00E54069"/>
    <w:rsid w:val="00E72EA7"/>
    <w:rsid w:val="00E83F64"/>
    <w:rsid w:val="00E9563A"/>
    <w:rsid w:val="00EA41F7"/>
    <w:rsid w:val="00EA4E67"/>
    <w:rsid w:val="00EC4FE8"/>
    <w:rsid w:val="00EC5634"/>
    <w:rsid w:val="00EE2E0D"/>
    <w:rsid w:val="00EE4B3A"/>
    <w:rsid w:val="00F01303"/>
    <w:rsid w:val="00F03532"/>
    <w:rsid w:val="00F34820"/>
    <w:rsid w:val="00F36A61"/>
    <w:rsid w:val="00F5598F"/>
    <w:rsid w:val="00F64238"/>
    <w:rsid w:val="00F6584E"/>
    <w:rsid w:val="00F66BDA"/>
    <w:rsid w:val="00F673C0"/>
    <w:rsid w:val="00F73547"/>
    <w:rsid w:val="00F76339"/>
    <w:rsid w:val="00F764AD"/>
    <w:rsid w:val="00F86DE6"/>
    <w:rsid w:val="00F91D3D"/>
    <w:rsid w:val="00FA7205"/>
    <w:rsid w:val="00FB578E"/>
    <w:rsid w:val="00FF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BB451"/>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paragraph" w:styleId="1">
    <w:name w:val="heading 1"/>
    <w:basedOn w:val="a"/>
    <w:next w:val="a"/>
    <w:link w:val="10"/>
    <w:uiPriority w:val="99"/>
    <w:qFormat/>
    <w:rsid w:val="00B24605"/>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character" w:customStyle="1" w:styleId="10">
    <w:name w:val="Заголовок 1 Знак"/>
    <w:basedOn w:val="a0"/>
    <w:link w:val="1"/>
    <w:uiPriority w:val="99"/>
    <w:rsid w:val="00B24605"/>
    <w:rPr>
      <w:sz w:val="24"/>
    </w:rPr>
  </w:style>
  <w:style w:type="paragraph" w:styleId="a9">
    <w:name w:val="Body Text"/>
    <w:basedOn w:val="a"/>
    <w:link w:val="aa"/>
    <w:uiPriority w:val="99"/>
    <w:rsid w:val="00B24605"/>
    <w:pPr>
      <w:jc w:val="both"/>
    </w:pPr>
    <w:rPr>
      <w:szCs w:val="20"/>
    </w:rPr>
  </w:style>
  <w:style w:type="character" w:customStyle="1" w:styleId="aa">
    <w:name w:val="Основной текст Знак"/>
    <w:basedOn w:val="a0"/>
    <w:link w:val="a9"/>
    <w:uiPriority w:val="99"/>
    <w:rsid w:val="00B24605"/>
    <w:rPr>
      <w:sz w:val="24"/>
    </w:rPr>
  </w:style>
  <w:style w:type="character" w:customStyle="1" w:styleId="2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2"/>
    <w:locked/>
    <w:rsid w:val="00B24605"/>
    <w:rPr>
      <w:rFonts w:ascii="Courier New" w:hAnsi="Courier New"/>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2"/>
    <w:rsid w:val="00B24605"/>
    <w:rPr>
      <w:rFonts w:ascii="Courier New" w:hAnsi="Courier New"/>
      <w:sz w:val="20"/>
      <w:szCs w:val="20"/>
    </w:rPr>
  </w:style>
  <w:style w:type="character" w:styleId="ab">
    <w:name w:val="Hyperlink"/>
    <w:uiPriority w:val="99"/>
    <w:semiHidden/>
    <w:unhideWhenUsed/>
    <w:rsid w:val="00B24605"/>
    <w:rPr>
      <w:color w:val="0000FF"/>
      <w:u w:val="single"/>
    </w:rPr>
  </w:style>
  <w:style w:type="paragraph" w:styleId="ac">
    <w:name w:val="List Paragraph"/>
    <w:basedOn w:val="a"/>
    <w:uiPriority w:val="34"/>
    <w:qFormat/>
    <w:rsid w:val="00CD23C0"/>
    <w:pPr>
      <w:ind w:left="720"/>
      <w:contextualSpacing/>
    </w:pPr>
  </w:style>
  <w:style w:type="paragraph" w:styleId="ad">
    <w:name w:val="Plain Text"/>
    <w:aliases w:val=" Знак Знак Знак, Знак Знак, Знак,Текст Знак Знак1 Знак,Текст Знак2 Знак Знак Знак, Знак Знак Знак Знак Знак Знак Знак,Зн, , Знак3,Знак Знак Знак Знак Знак Знак Знак"/>
    <w:basedOn w:val="a"/>
    <w:link w:val="ae"/>
    <w:rsid w:val="00BB0D5F"/>
    <w:rPr>
      <w:rFonts w:ascii="Courier New" w:eastAsia="Calibri" w:hAnsi="Courier New" w:cs="Courier New"/>
      <w:sz w:val="20"/>
      <w:szCs w:val="20"/>
    </w:rPr>
  </w:style>
  <w:style w:type="character" w:customStyle="1" w:styleId="ae">
    <w:name w:val="Текст Знак"/>
    <w:aliases w:val=" Знак Знак Знак Знак, Знак Знак Знак1, Знак Знак1,Текст Знак Знак1 Знак Знак,Текст Знак2 Знак Знак Знак Знак, Знак Знак Знак Знак Знак Знак Знак Знак,Зн Знак,  Знак, Знак3 Знак,Знак Знак Знак Знак Знак Знак Знак Знак"/>
    <w:basedOn w:val="a0"/>
    <w:link w:val="ad"/>
    <w:rsid w:val="00BB0D5F"/>
    <w:rPr>
      <w:rFonts w:ascii="Courier New" w:eastAsia="Calibri" w:hAnsi="Courier New" w:cs="Courier New"/>
    </w:rPr>
  </w:style>
  <w:style w:type="paragraph" w:styleId="af">
    <w:name w:val="header"/>
    <w:basedOn w:val="a"/>
    <w:link w:val="af0"/>
    <w:uiPriority w:val="99"/>
    <w:unhideWhenUsed/>
    <w:rsid w:val="006F10B2"/>
    <w:pPr>
      <w:tabs>
        <w:tab w:val="center" w:pos="4677"/>
        <w:tab w:val="right" w:pos="9355"/>
      </w:tabs>
    </w:pPr>
  </w:style>
  <w:style w:type="character" w:customStyle="1" w:styleId="af0">
    <w:name w:val="Верхний колонтитул Знак"/>
    <w:basedOn w:val="a0"/>
    <w:link w:val="af"/>
    <w:uiPriority w:val="99"/>
    <w:rsid w:val="006F1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50283604">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22839-520A-404B-A085-AC4265DC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21</TotalTime>
  <Pages>5</Pages>
  <Words>1169</Words>
  <Characters>8320</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Кудрова А.А.</cp:lastModifiedBy>
  <cp:revision>20</cp:revision>
  <cp:lastPrinted>2025-08-05T12:44:00Z</cp:lastPrinted>
  <dcterms:created xsi:type="dcterms:W3CDTF">2025-08-05T12:14:00Z</dcterms:created>
  <dcterms:modified xsi:type="dcterms:W3CDTF">2025-08-05T12:46:00Z</dcterms:modified>
</cp:coreProperties>
</file>