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5B72E" w14:textId="77777777" w:rsidR="008262D8" w:rsidRPr="003D4FEA" w:rsidRDefault="008262D8" w:rsidP="003D4FEA">
      <w:pPr>
        <w:spacing w:after="0" w:line="240" w:lineRule="auto"/>
        <w:jc w:val="both"/>
        <w:rPr>
          <w:rStyle w:val="a4"/>
          <w:rFonts w:ascii="Times New Roman" w:hAnsi="Times New Roman" w:cs="Times New Roman"/>
          <w:i w:val="0"/>
          <w:color w:val="000000" w:themeColor="text1"/>
          <w:sz w:val="28"/>
          <w:szCs w:val="28"/>
        </w:rPr>
      </w:pPr>
    </w:p>
    <w:p w14:paraId="42D1270B"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6CD3BB64"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11C8E8D6"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639916CF"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030CDE77"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1FBF37DA"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05CE57A7"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580567A6"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62663E2B"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076BE2EC"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50ED2F68" w14:textId="77777777" w:rsidR="00191048" w:rsidRDefault="00191048" w:rsidP="003D4FEA">
      <w:pPr>
        <w:spacing w:after="0" w:line="240" w:lineRule="auto"/>
        <w:jc w:val="center"/>
        <w:rPr>
          <w:rStyle w:val="a4"/>
          <w:rFonts w:ascii="Times New Roman" w:hAnsi="Times New Roman" w:cs="Times New Roman"/>
          <w:i w:val="0"/>
          <w:color w:val="000000" w:themeColor="text1"/>
          <w:sz w:val="28"/>
          <w:szCs w:val="28"/>
        </w:rPr>
      </w:pPr>
    </w:p>
    <w:p w14:paraId="595145A6" w14:textId="77777777" w:rsidR="008262D8" w:rsidRPr="003D4FEA" w:rsidRDefault="008262D8" w:rsidP="003D4FEA">
      <w:pPr>
        <w:spacing w:after="0" w:line="240" w:lineRule="auto"/>
        <w:jc w:val="center"/>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 xml:space="preserve">О проекте закона Приднестровской Молдавской Республики </w:t>
      </w:r>
    </w:p>
    <w:p w14:paraId="1DE9E30C" w14:textId="77777777" w:rsidR="008262D8" w:rsidRPr="003D4FEA" w:rsidRDefault="008262D8" w:rsidP="003D4FEA">
      <w:pPr>
        <w:spacing w:after="0" w:line="240" w:lineRule="auto"/>
        <w:jc w:val="center"/>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 xml:space="preserve">«О внесении изменений в Закон Приднестровской Молдавской Республики </w:t>
      </w:r>
    </w:p>
    <w:p w14:paraId="30B812DC" w14:textId="77777777" w:rsidR="008262D8" w:rsidRPr="003D4FEA" w:rsidRDefault="008262D8" w:rsidP="003D4FEA">
      <w:pPr>
        <w:spacing w:after="0" w:line="240" w:lineRule="auto"/>
        <w:jc w:val="center"/>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«О всеобщей воинской обязанности и военной службе»</w:t>
      </w:r>
    </w:p>
    <w:p w14:paraId="20B8510C" w14:textId="77777777" w:rsidR="008262D8" w:rsidRDefault="008262D8" w:rsidP="003D4FEA">
      <w:pPr>
        <w:spacing w:after="0" w:line="240" w:lineRule="auto"/>
        <w:ind w:firstLine="709"/>
        <w:jc w:val="center"/>
        <w:rPr>
          <w:rStyle w:val="a4"/>
          <w:rFonts w:ascii="Times New Roman" w:hAnsi="Times New Roman" w:cs="Times New Roman"/>
          <w:i w:val="0"/>
          <w:color w:val="000000" w:themeColor="text1"/>
          <w:sz w:val="28"/>
          <w:szCs w:val="28"/>
        </w:rPr>
      </w:pPr>
    </w:p>
    <w:p w14:paraId="3640810C" w14:textId="77777777" w:rsidR="00191048" w:rsidRPr="003D4FEA" w:rsidRDefault="00191048" w:rsidP="003D4FEA">
      <w:pPr>
        <w:spacing w:after="0" w:line="240" w:lineRule="auto"/>
        <w:ind w:firstLine="709"/>
        <w:jc w:val="center"/>
        <w:rPr>
          <w:rStyle w:val="a4"/>
          <w:rFonts w:ascii="Times New Roman" w:hAnsi="Times New Roman" w:cs="Times New Roman"/>
          <w:i w:val="0"/>
          <w:color w:val="000000" w:themeColor="text1"/>
          <w:sz w:val="28"/>
          <w:szCs w:val="28"/>
        </w:rPr>
      </w:pPr>
    </w:p>
    <w:p w14:paraId="5A0A0C01"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В соответствии со статьями 65, 72 Конституции Приднестровской Молдавской Республики, в порядке законодательной инициативы:</w:t>
      </w:r>
    </w:p>
    <w:p w14:paraId="4E7B699D"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p>
    <w:p w14:paraId="6F8F9169" w14:textId="13B40B80" w:rsidR="008262D8" w:rsidRPr="007B740F" w:rsidRDefault="008262D8" w:rsidP="003D4FEA">
      <w:pPr>
        <w:spacing w:after="0" w:line="240" w:lineRule="auto"/>
        <w:ind w:firstLine="709"/>
        <w:jc w:val="both"/>
        <w:rPr>
          <w:rStyle w:val="a4"/>
          <w:rFonts w:ascii="Times New Roman" w:hAnsi="Times New Roman" w:cs="Times New Roman"/>
          <w:i w:val="0"/>
          <w:color w:val="auto"/>
          <w:sz w:val="28"/>
          <w:szCs w:val="28"/>
        </w:rPr>
      </w:pPr>
      <w:r w:rsidRPr="003D4FEA">
        <w:rPr>
          <w:rStyle w:val="a4"/>
          <w:rFonts w:ascii="Times New Roman" w:hAnsi="Times New Roman" w:cs="Times New Roman"/>
          <w:i w:val="0"/>
          <w:color w:val="000000" w:themeColor="text1"/>
          <w:sz w:val="28"/>
          <w:szCs w:val="28"/>
        </w:rPr>
        <w:t xml:space="preserve">1. Направить </w:t>
      </w:r>
      <w:r w:rsidRPr="00191048">
        <w:rPr>
          <w:rStyle w:val="a4"/>
          <w:rFonts w:ascii="Times New Roman" w:hAnsi="Times New Roman" w:cs="Times New Roman"/>
          <w:i w:val="0"/>
          <w:color w:val="auto"/>
          <w:sz w:val="28"/>
          <w:szCs w:val="28"/>
        </w:rPr>
        <w:t>на рассмотрение в Верховный Совет Приднестровской Молдавской Республики</w:t>
      </w:r>
      <w:r w:rsidRPr="00191048">
        <w:rPr>
          <w:rStyle w:val="a4"/>
          <w:rFonts w:ascii="Times New Roman" w:hAnsi="Times New Roman" w:cs="Times New Roman"/>
          <w:i w:val="0"/>
          <w:color w:val="000000" w:themeColor="text1"/>
          <w:sz w:val="28"/>
          <w:szCs w:val="28"/>
        </w:rPr>
        <w:t xml:space="preserve"> проект закона Приднестровской Молдавской Республики «О внесении </w:t>
      </w:r>
      <w:r w:rsidRPr="007B740F">
        <w:rPr>
          <w:rStyle w:val="a4"/>
          <w:rFonts w:ascii="Times New Roman" w:hAnsi="Times New Roman" w:cs="Times New Roman"/>
          <w:i w:val="0"/>
          <w:color w:val="auto"/>
          <w:sz w:val="28"/>
          <w:szCs w:val="28"/>
        </w:rPr>
        <w:t>изменений в Закон Приднестровской Молдавской Республики «О всеобщей воинской обязанности и военной службе» (прилагается).</w:t>
      </w:r>
    </w:p>
    <w:p w14:paraId="71CA6021" w14:textId="77777777" w:rsidR="008262D8" w:rsidRPr="007B740F" w:rsidRDefault="008262D8" w:rsidP="003D4FEA">
      <w:pPr>
        <w:spacing w:after="0" w:line="240" w:lineRule="auto"/>
        <w:ind w:firstLine="709"/>
        <w:jc w:val="both"/>
        <w:rPr>
          <w:rStyle w:val="a4"/>
          <w:rFonts w:ascii="Times New Roman" w:hAnsi="Times New Roman" w:cs="Times New Roman"/>
          <w:i w:val="0"/>
          <w:color w:val="auto"/>
          <w:sz w:val="28"/>
          <w:szCs w:val="28"/>
        </w:rPr>
      </w:pPr>
    </w:p>
    <w:p w14:paraId="7BD6BCE8" w14:textId="41FB9D16" w:rsidR="008262D8" w:rsidRPr="007B740F" w:rsidRDefault="008262D8" w:rsidP="003D4FE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7B740F">
        <w:rPr>
          <w:rStyle w:val="a4"/>
          <w:rFonts w:ascii="Times New Roman" w:hAnsi="Times New Roman" w:cs="Times New Roman"/>
          <w:i w:val="0"/>
          <w:color w:val="auto"/>
          <w:sz w:val="28"/>
          <w:szCs w:val="28"/>
        </w:rPr>
        <w:t>2</w:t>
      </w:r>
      <w:r w:rsidR="00CA3677" w:rsidRPr="007B740F">
        <w:rPr>
          <w:rStyle w:val="a4"/>
          <w:rFonts w:ascii="Times New Roman" w:hAnsi="Times New Roman" w:cs="Times New Roman"/>
          <w:i w:val="0"/>
          <w:color w:val="auto"/>
          <w:sz w:val="28"/>
          <w:szCs w:val="28"/>
        </w:rPr>
        <w:t>*</w:t>
      </w:r>
      <w:r w:rsidRPr="007B740F">
        <w:rPr>
          <w:rStyle w:val="a4"/>
          <w:rFonts w:ascii="Times New Roman" w:hAnsi="Times New Roman" w:cs="Times New Roman"/>
          <w:i w:val="0"/>
          <w:color w:val="auto"/>
          <w:sz w:val="28"/>
          <w:szCs w:val="28"/>
        </w:rPr>
        <w:t xml:space="preserve">. </w:t>
      </w:r>
    </w:p>
    <w:p w14:paraId="781A1846" w14:textId="77777777" w:rsidR="008262D8" w:rsidRPr="007B740F" w:rsidRDefault="008262D8" w:rsidP="003D4FEA">
      <w:pPr>
        <w:tabs>
          <w:tab w:val="right" w:pos="720"/>
        </w:tabs>
        <w:spacing w:after="0" w:line="240" w:lineRule="auto"/>
        <w:ind w:firstLine="709"/>
        <w:contextualSpacing/>
        <w:jc w:val="both"/>
        <w:rPr>
          <w:rFonts w:ascii="Times New Roman" w:eastAsia="Times New Roman" w:hAnsi="Times New Roman" w:cs="Times New Roman"/>
          <w:sz w:val="28"/>
          <w:szCs w:val="28"/>
          <w:lang w:eastAsia="ru-RU"/>
        </w:rPr>
      </w:pPr>
    </w:p>
    <w:p w14:paraId="1C222959" w14:textId="00913B1C" w:rsidR="008262D8" w:rsidRPr="007B740F" w:rsidRDefault="003D4FEA" w:rsidP="003D4FEA">
      <w:pPr>
        <w:tabs>
          <w:tab w:val="right" w:pos="720"/>
        </w:tabs>
        <w:spacing w:after="0" w:line="240" w:lineRule="auto"/>
        <w:ind w:firstLine="709"/>
        <w:contextualSpacing/>
        <w:jc w:val="both"/>
        <w:rPr>
          <w:rFonts w:ascii="Times New Roman" w:eastAsia="Times New Roman" w:hAnsi="Times New Roman" w:cs="Times New Roman"/>
          <w:sz w:val="28"/>
          <w:szCs w:val="28"/>
          <w:lang w:eastAsia="ru-RU"/>
        </w:rPr>
      </w:pPr>
      <w:r w:rsidRPr="007B740F">
        <w:rPr>
          <w:rFonts w:ascii="Times New Roman" w:eastAsia="Times New Roman" w:hAnsi="Times New Roman" w:cs="Times New Roman"/>
          <w:sz w:val="28"/>
          <w:szCs w:val="28"/>
          <w:lang w:eastAsia="ru-RU"/>
        </w:rPr>
        <w:t>*–</w:t>
      </w:r>
      <w:r w:rsidR="008262D8" w:rsidRPr="007B740F">
        <w:rPr>
          <w:rFonts w:ascii="Times New Roman" w:eastAsia="Times New Roman" w:hAnsi="Times New Roman" w:cs="Times New Roman"/>
          <w:sz w:val="28"/>
          <w:szCs w:val="28"/>
          <w:lang w:eastAsia="ru-RU"/>
        </w:rPr>
        <w:t xml:space="preserve"> не для печати.</w:t>
      </w:r>
    </w:p>
    <w:p w14:paraId="6598EECE" w14:textId="77777777" w:rsidR="008262D8" w:rsidRPr="007B740F" w:rsidRDefault="008262D8" w:rsidP="003D4FE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14:paraId="370E4CDF" w14:textId="77777777" w:rsidR="008262D8" w:rsidRPr="007B740F" w:rsidRDefault="008262D8" w:rsidP="003D4FEA">
      <w:pPr>
        <w:spacing w:after="0" w:line="240" w:lineRule="auto"/>
        <w:ind w:firstLine="709"/>
        <w:jc w:val="both"/>
        <w:rPr>
          <w:rStyle w:val="a4"/>
          <w:rFonts w:ascii="Times New Roman" w:hAnsi="Times New Roman" w:cs="Times New Roman"/>
          <w:i w:val="0"/>
          <w:color w:val="auto"/>
          <w:sz w:val="28"/>
          <w:szCs w:val="28"/>
        </w:rPr>
      </w:pPr>
    </w:p>
    <w:p w14:paraId="59477DEC" w14:textId="77777777" w:rsidR="00191048" w:rsidRPr="007B740F" w:rsidRDefault="00191048" w:rsidP="003D4FEA">
      <w:pPr>
        <w:spacing w:after="0" w:line="240" w:lineRule="auto"/>
        <w:ind w:firstLine="709"/>
        <w:jc w:val="both"/>
        <w:rPr>
          <w:rStyle w:val="a4"/>
          <w:rFonts w:ascii="Times New Roman" w:hAnsi="Times New Roman" w:cs="Times New Roman"/>
          <w:i w:val="0"/>
          <w:color w:val="auto"/>
          <w:sz w:val="28"/>
          <w:szCs w:val="28"/>
        </w:rPr>
      </w:pPr>
    </w:p>
    <w:p w14:paraId="53C0C610" w14:textId="77777777" w:rsidR="00191048" w:rsidRPr="007B740F" w:rsidRDefault="00191048" w:rsidP="003D4FEA">
      <w:pPr>
        <w:spacing w:after="0" w:line="240" w:lineRule="auto"/>
        <w:ind w:firstLine="709"/>
        <w:jc w:val="both"/>
        <w:rPr>
          <w:rStyle w:val="a4"/>
          <w:rFonts w:ascii="Times New Roman" w:hAnsi="Times New Roman" w:cs="Times New Roman"/>
          <w:i w:val="0"/>
          <w:color w:val="auto"/>
          <w:sz w:val="28"/>
          <w:szCs w:val="28"/>
        </w:rPr>
      </w:pPr>
    </w:p>
    <w:p w14:paraId="73652E4E" w14:textId="57A7530D" w:rsidR="003D4FEA" w:rsidRPr="007B740F" w:rsidRDefault="003D4FEA" w:rsidP="003D4FEA">
      <w:pPr>
        <w:spacing w:after="0" w:line="240" w:lineRule="auto"/>
        <w:jc w:val="both"/>
        <w:rPr>
          <w:rFonts w:ascii="Times New Roman" w:hAnsi="Times New Roman" w:cs="Times New Roman"/>
          <w:iCs/>
          <w:sz w:val="24"/>
          <w:szCs w:val="28"/>
        </w:rPr>
      </w:pPr>
      <w:r w:rsidRPr="007B740F">
        <w:rPr>
          <w:rFonts w:ascii="Times New Roman" w:hAnsi="Times New Roman" w:cs="Times New Roman"/>
          <w:iCs/>
          <w:sz w:val="24"/>
          <w:szCs w:val="28"/>
        </w:rPr>
        <w:t xml:space="preserve">ПРЕЗИДЕНТ                                   </w:t>
      </w:r>
      <w:r w:rsidR="0028092E" w:rsidRPr="007B740F">
        <w:rPr>
          <w:rFonts w:ascii="Times New Roman" w:hAnsi="Times New Roman" w:cs="Times New Roman"/>
          <w:iCs/>
          <w:sz w:val="24"/>
          <w:szCs w:val="28"/>
        </w:rPr>
        <w:t xml:space="preserve">                                </w:t>
      </w:r>
      <w:r w:rsidRPr="007B740F">
        <w:rPr>
          <w:rFonts w:ascii="Times New Roman" w:hAnsi="Times New Roman" w:cs="Times New Roman"/>
          <w:iCs/>
          <w:sz w:val="24"/>
          <w:szCs w:val="28"/>
        </w:rPr>
        <w:t xml:space="preserve">                                                             В.КРАСНОСЕЛЬСКИЙ</w:t>
      </w:r>
    </w:p>
    <w:p w14:paraId="0BAE5575" w14:textId="77777777" w:rsidR="003D4FEA" w:rsidRPr="007B740F" w:rsidRDefault="003D4FEA" w:rsidP="003D4FEA">
      <w:pPr>
        <w:spacing w:after="0" w:line="240" w:lineRule="auto"/>
        <w:jc w:val="both"/>
        <w:rPr>
          <w:rFonts w:ascii="Times New Roman" w:hAnsi="Times New Roman" w:cs="Times New Roman"/>
          <w:iCs/>
          <w:sz w:val="28"/>
          <w:szCs w:val="28"/>
        </w:rPr>
      </w:pPr>
    </w:p>
    <w:p w14:paraId="257B38AB" w14:textId="77777777" w:rsidR="00191048" w:rsidRPr="007B740F" w:rsidRDefault="00191048" w:rsidP="003D4FEA">
      <w:pPr>
        <w:spacing w:after="0" w:line="240" w:lineRule="auto"/>
        <w:jc w:val="both"/>
        <w:rPr>
          <w:rFonts w:ascii="Times New Roman" w:hAnsi="Times New Roman" w:cs="Times New Roman"/>
          <w:iCs/>
          <w:sz w:val="28"/>
          <w:szCs w:val="28"/>
        </w:rPr>
      </w:pPr>
    </w:p>
    <w:p w14:paraId="0339BE55" w14:textId="77777777" w:rsidR="00191048" w:rsidRPr="007B740F" w:rsidRDefault="00191048" w:rsidP="003D4FEA">
      <w:pPr>
        <w:spacing w:after="0" w:line="240" w:lineRule="auto"/>
        <w:jc w:val="both"/>
        <w:rPr>
          <w:rFonts w:ascii="Times New Roman" w:hAnsi="Times New Roman" w:cs="Times New Roman"/>
          <w:iCs/>
          <w:sz w:val="28"/>
          <w:szCs w:val="28"/>
        </w:rPr>
      </w:pPr>
    </w:p>
    <w:p w14:paraId="3A112B5E" w14:textId="77777777" w:rsidR="003D4FEA" w:rsidRPr="007B740F" w:rsidRDefault="003D4FEA" w:rsidP="003D4FEA">
      <w:pPr>
        <w:spacing w:after="0" w:line="240" w:lineRule="auto"/>
        <w:jc w:val="both"/>
        <w:rPr>
          <w:rFonts w:ascii="Times New Roman" w:hAnsi="Times New Roman" w:cs="Times New Roman"/>
          <w:iCs/>
          <w:sz w:val="28"/>
          <w:szCs w:val="28"/>
        </w:rPr>
      </w:pPr>
      <w:r w:rsidRPr="007B740F">
        <w:rPr>
          <w:rFonts w:ascii="Times New Roman" w:hAnsi="Times New Roman" w:cs="Times New Roman"/>
          <w:iCs/>
          <w:sz w:val="28"/>
          <w:szCs w:val="28"/>
        </w:rPr>
        <w:t xml:space="preserve">   г. Тирасполь</w:t>
      </w:r>
    </w:p>
    <w:p w14:paraId="3FB98206" w14:textId="268EE115" w:rsidR="003D4FEA" w:rsidRPr="007B740F" w:rsidRDefault="007B740F" w:rsidP="003D4FEA">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18</w:t>
      </w:r>
      <w:r w:rsidR="003D4FEA" w:rsidRPr="007B740F">
        <w:rPr>
          <w:rFonts w:ascii="Times New Roman" w:hAnsi="Times New Roman" w:cs="Times New Roman"/>
          <w:iCs/>
          <w:sz w:val="28"/>
          <w:szCs w:val="28"/>
        </w:rPr>
        <w:t xml:space="preserve"> февраля 2026 г.</w:t>
      </w:r>
    </w:p>
    <w:p w14:paraId="4ABE07F4" w14:textId="6BCD160C" w:rsidR="003D4FEA" w:rsidRPr="007B740F" w:rsidRDefault="007B740F" w:rsidP="003D4FEA">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 52</w:t>
      </w:r>
      <w:r w:rsidR="003D4FEA" w:rsidRPr="007B740F">
        <w:rPr>
          <w:rFonts w:ascii="Times New Roman" w:hAnsi="Times New Roman" w:cs="Times New Roman"/>
          <w:iCs/>
          <w:sz w:val="28"/>
          <w:szCs w:val="28"/>
        </w:rPr>
        <w:t>рп</w:t>
      </w:r>
    </w:p>
    <w:p w14:paraId="7FCFD32E" w14:textId="77777777" w:rsidR="008262D8" w:rsidRPr="007B740F" w:rsidRDefault="008262D8" w:rsidP="003D4FEA">
      <w:pPr>
        <w:spacing w:after="0" w:line="240" w:lineRule="auto"/>
        <w:ind w:firstLine="709"/>
        <w:jc w:val="both"/>
        <w:rPr>
          <w:rStyle w:val="a4"/>
          <w:rFonts w:ascii="Times New Roman" w:hAnsi="Times New Roman" w:cs="Times New Roman"/>
          <w:i w:val="0"/>
          <w:color w:val="auto"/>
          <w:sz w:val="28"/>
          <w:szCs w:val="28"/>
        </w:rPr>
      </w:pPr>
    </w:p>
    <w:p w14:paraId="783FE04B" w14:textId="77777777" w:rsidR="008262D8" w:rsidRPr="007B740F" w:rsidRDefault="008262D8" w:rsidP="003D4FEA">
      <w:pPr>
        <w:spacing w:after="0" w:line="240" w:lineRule="auto"/>
        <w:ind w:firstLine="709"/>
        <w:jc w:val="both"/>
        <w:rPr>
          <w:rStyle w:val="a4"/>
          <w:rFonts w:ascii="Times New Roman" w:hAnsi="Times New Roman" w:cs="Times New Roman"/>
          <w:i w:val="0"/>
          <w:color w:val="auto"/>
          <w:sz w:val="28"/>
          <w:szCs w:val="28"/>
        </w:rPr>
      </w:pPr>
    </w:p>
    <w:p w14:paraId="35D3B67B" w14:textId="77777777" w:rsidR="007B740F" w:rsidRDefault="007B740F" w:rsidP="007B740F">
      <w:pPr>
        <w:spacing w:after="0" w:line="240" w:lineRule="auto"/>
        <w:ind w:firstLine="5812"/>
        <w:jc w:val="both"/>
        <w:rPr>
          <w:rStyle w:val="a4"/>
          <w:rFonts w:ascii="Times New Roman" w:hAnsi="Times New Roman" w:cs="Times New Roman"/>
          <w:i w:val="0"/>
          <w:color w:val="auto"/>
          <w:sz w:val="28"/>
          <w:szCs w:val="28"/>
        </w:rPr>
      </w:pPr>
    </w:p>
    <w:p w14:paraId="160C6AB9" w14:textId="77777777" w:rsidR="007B740F" w:rsidRDefault="007B740F" w:rsidP="007B740F">
      <w:pPr>
        <w:spacing w:after="0" w:line="240" w:lineRule="auto"/>
        <w:ind w:firstLine="5812"/>
        <w:jc w:val="both"/>
        <w:rPr>
          <w:rStyle w:val="a4"/>
          <w:rFonts w:ascii="Times New Roman" w:hAnsi="Times New Roman" w:cs="Times New Roman"/>
          <w:i w:val="0"/>
          <w:color w:val="auto"/>
          <w:sz w:val="28"/>
          <w:szCs w:val="28"/>
        </w:rPr>
      </w:pPr>
    </w:p>
    <w:p w14:paraId="7566ED1B" w14:textId="77777777" w:rsidR="007B740F" w:rsidRDefault="007B740F" w:rsidP="007B740F">
      <w:pPr>
        <w:spacing w:after="0" w:line="240" w:lineRule="auto"/>
        <w:ind w:firstLine="5812"/>
        <w:jc w:val="both"/>
        <w:rPr>
          <w:rStyle w:val="a4"/>
          <w:rFonts w:ascii="Times New Roman" w:hAnsi="Times New Roman" w:cs="Times New Roman"/>
          <w:i w:val="0"/>
          <w:color w:val="auto"/>
          <w:sz w:val="28"/>
          <w:szCs w:val="28"/>
        </w:rPr>
      </w:pPr>
    </w:p>
    <w:p w14:paraId="08A323F7" w14:textId="77777777" w:rsidR="007B740F" w:rsidRDefault="007B740F" w:rsidP="007B740F">
      <w:pPr>
        <w:spacing w:after="0" w:line="240" w:lineRule="auto"/>
        <w:ind w:firstLine="5812"/>
        <w:jc w:val="both"/>
        <w:rPr>
          <w:rStyle w:val="a4"/>
          <w:rFonts w:ascii="Times New Roman" w:hAnsi="Times New Roman" w:cs="Times New Roman"/>
          <w:i w:val="0"/>
          <w:color w:val="auto"/>
          <w:sz w:val="28"/>
          <w:szCs w:val="28"/>
        </w:rPr>
      </w:pPr>
    </w:p>
    <w:p w14:paraId="75A777A5" w14:textId="77777777" w:rsidR="007B740F" w:rsidRDefault="007B740F" w:rsidP="007B740F">
      <w:pPr>
        <w:spacing w:after="0" w:line="240" w:lineRule="auto"/>
        <w:ind w:firstLine="5812"/>
        <w:jc w:val="both"/>
        <w:rPr>
          <w:rStyle w:val="a4"/>
          <w:rFonts w:ascii="Times New Roman" w:hAnsi="Times New Roman" w:cs="Times New Roman"/>
          <w:i w:val="0"/>
          <w:color w:val="auto"/>
          <w:sz w:val="28"/>
          <w:szCs w:val="28"/>
        </w:rPr>
      </w:pPr>
    </w:p>
    <w:p w14:paraId="458C8A57" w14:textId="7A1799F2" w:rsidR="008262D8" w:rsidRPr="007B740F" w:rsidRDefault="008262D8" w:rsidP="007B740F">
      <w:pPr>
        <w:spacing w:after="0" w:line="240" w:lineRule="auto"/>
        <w:ind w:firstLine="5812"/>
        <w:jc w:val="both"/>
        <w:rPr>
          <w:rStyle w:val="a4"/>
          <w:rFonts w:ascii="Times New Roman" w:hAnsi="Times New Roman" w:cs="Times New Roman"/>
          <w:i w:val="0"/>
          <w:color w:val="auto"/>
          <w:sz w:val="28"/>
          <w:szCs w:val="28"/>
        </w:rPr>
      </w:pPr>
      <w:bookmarkStart w:id="0" w:name="_GoBack"/>
      <w:bookmarkEnd w:id="0"/>
      <w:r w:rsidRPr="007B740F">
        <w:rPr>
          <w:rStyle w:val="a4"/>
          <w:rFonts w:ascii="Times New Roman" w:hAnsi="Times New Roman" w:cs="Times New Roman"/>
          <w:i w:val="0"/>
          <w:color w:val="auto"/>
          <w:sz w:val="28"/>
          <w:szCs w:val="28"/>
        </w:rPr>
        <w:lastRenderedPageBreak/>
        <w:t>ПРИЛОЖЕНИЕ №</w:t>
      </w:r>
      <w:r w:rsidR="00CA3677" w:rsidRPr="007B740F">
        <w:rPr>
          <w:rStyle w:val="a4"/>
          <w:rFonts w:ascii="Times New Roman" w:hAnsi="Times New Roman" w:cs="Times New Roman"/>
          <w:i w:val="0"/>
          <w:color w:val="auto"/>
          <w:sz w:val="28"/>
          <w:szCs w:val="28"/>
        </w:rPr>
        <w:t xml:space="preserve"> </w:t>
      </w:r>
      <w:r w:rsidRPr="007B740F">
        <w:rPr>
          <w:rStyle w:val="a4"/>
          <w:rFonts w:ascii="Times New Roman" w:hAnsi="Times New Roman" w:cs="Times New Roman"/>
          <w:i w:val="0"/>
          <w:color w:val="auto"/>
          <w:sz w:val="28"/>
          <w:szCs w:val="28"/>
        </w:rPr>
        <w:t>1</w:t>
      </w:r>
    </w:p>
    <w:p w14:paraId="3BA4176E" w14:textId="77777777" w:rsidR="008262D8" w:rsidRPr="007B740F" w:rsidRDefault="008262D8" w:rsidP="007B740F">
      <w:pPr>
        <w:spacing w:after="0" w:line="240" w:lineRule="auto"/>
        <w:ind w:firstLine="5812"/>
        <w:jc w:val="both"/>
        <w:rPr>
          <w:rStyle w:val="a4"/>
          <w:rFonts w:ascii="Times New Roman" w:hAnsi="Times New Roman" w:cs="Times New Roman"/>
          <w:i w:val="0"/>
          <w:color w:val="auto"/>
          <w:sz w:val="28"/>
          <w:szCs w:val="28"/>
        </w:rPr>
      </w:pPr>
      <w:proofErr w:type="gramStart"/>
      <w:r w:rsidRPr="007B740F">
        <w:rPr>
          <w:rStyle w:val="a4"/>
          <w:rFonts w:ascii="Times New Roman" w:hAnsi="Times New Roman" w:cs="Times New Roman"/>
          <w:i w:val="0"/>
          <w:color w:val="auto"/>
          <w:sz w:val="28"/>
          <w:szCs w:val="28"/>
        </w:rPr>
        <w:t>к</w:t>
      </w:r>
      <w:proofErr w:type="gramEnd"/>
      <w:r w:rsidRPr="007B740F">
        <w:rPr>
          <w:rStyle w:val="a4"/>
          <w:rFonts w:ascii="Times New Roman" w:hAnsi="Times New Roman" w:cs="Times New Roman"/>
          <w:i w:val="0"/>
          <w:color w:val="auto"/>
          <w:sz w:val="28"/>
          <w:szCs w:val="28"/>
        </w:rPr>
        <w:t xml:space="preserve"> Распоряжению Президента</w:t>
      </w:r>
    </w:p>
    <w:p w14:paraId="0F29C818" w14:textId="77777777" w:rsidR="0088510D" w:rsidRPr="007B740F" w:rsidRDefault="008262D8" w:rsidP="007B740F">
      <w:pPr>
        <w:spacing w:after="0" w:line="240" w:lineRule="auto"/>
        <w:ind w:firstLine="5812"/>
        <w:jc w:val="both"/>
        <w:rPr>
          <w:rStyle w:val="a4"/>
          <w:rFonts w:ascii="Times New Roman" w:hAnsi="Times New Roman" w:cs="Times New Roman"/>
          <w:i w:val="0"/>
          <w:color w:val="auto"/>
          <w:sz w:val="28"/>
          <w:szCs w:val="28"/>
        </w:rPr>
      </w:pPr>
      <w:r w:rsidRPr="007B740F">
        <w:rPr>
          <w:rStyle w:val="a4"/>
          <w:rFonts w:ascii="Times New Roman" w:hAnsi="Times New Roman" w:cs="Times New Roman"/>
          <w:i w:val="0"/>
          <w:color w:val="auto"/>
          <w:sz w:val="28"/>
          <w:szCs w:val="28"/>
        </w:rPr>
        <w:t>Приднестровской Молдавской</w:t>
      </w:r>
    </w:p>
    <w:p w14:paraId="2123990D" w14:textId="5381968D" w:rsidR="008262D8" w:rsidRPr="007B740F" w:rsidRDefault="008262D8" w:rsidP="007B740F">
      <w:pPr>
        <w:spacing w:after="0" w:line="240" w:lineRule="auto"/>
        <w:ind w:firstLine="5812"/>
        <w:jc w:val="both"/>
        <w:rPr>
          <w:rStyle w:val="a4"/>
          <w:rFonts w:ascii="Times New Roman" w:hAnsi="Times New Roman" w:cs="Times New Roman"/>
          <w:i w:val="0"/>
          <w:color w:val="auto"/>
          <w:sz w:val="28"/>
          <w:szCs w:val="28"/>
        </w:rPr>
      </w:pPr>
      <w:r w:rsidRPr="007B740F">
        <w:rPr>
          <w:rStyle w:val="a4"/>
          <w:rFonts w:ascii="Times New Roman" w:hAnsi="Times New Roman" w:cs="Times New Roman"/>
          <w:i w:val="0"/>
          <w:color w:val="auto"/>
          <w:sz w:val="28"/>
          <w:szCs w:val="28"/>
        </w:rPr>
        <w:t>Республики</w:t>
      </w:r>
    </w:p>
    <w:p w14:paraId="6DB34323" w14:textId="7C017473" w:rsidR="008262D8" w:rsidRPr="007B740F" w:rsidRDefault="0088510D" w:rsidP="007B740F">
      <w:pPr>
        <w:spacing w:after="0" w:line="240" w:lineRule="auto"/>
        <w:ind w:firstLine="5812"/>
        <w:jc w:val="both"/>
        <w:rPr>
          <w:rStyle w:val="a4"/>
          <w:rFonts w:ascii="Times New Roman" w:hAnsi="Times New Roman" w:cs="Times New Roman"/>
          <w:i w:val="0"/>
          <w:color w:val="auto"/>
          <w:sz w:val="28"/>
          <w:szCs w:val="28"/>
        </w:rPr>
      </w:pPr>
      <w:proofErr w:type="gramStart"/>
      <w:r w:rsidRPr="007B740F">
        <w:rPr>
          <w:rFonts w:ascii="Times New Roman" w:hAnsi="Times New Roman" w:cs="Times New Roman"/>
          <w:sz w:val="28"/>
          <w:szCs w:val="28"/>
        </w:rPr>
        <w:t>от</w:t>
      </w:r>
      <w:proofErr w:type="gramEnd"/>
      <w:r w:rsidRPr="007B740F">
        <w:rPr>
          <w:rFonts w:ascii="Times New Roman" w:hAnsi="Times New Roman" w:cs="Times New Roman"/>
          <w:sz w:val="28"/>
          <w:szCs w:val="28"/>
        </w:rPr>
        <w:t xml:space="preserve"> 18 февраля 2026 года № </w:t>
      </w:r>
      <w:r w:rsidR="007B740F">
        <w:rPr>
          <w:rFonts w:ascii="Times New Roman" w:hAnsi="Times New Roman" w:cs="Times New Roman"/>
          <w:sz w:val="28"/>
          <w:szCs w:val="28"/>
        </w:rPr>
        <w:t>52</w:t>
      </w:r>
      <w:r w:rsidR="008262D8" w:rsidRPr="007B740F">
        <w:rPr>
          <w:rFonts w:ascii="Times New Roman" w:hAnsi="Times New Roman" w:cs="Times New Roman"/>
          <w:sz w:val="28"/>
          <w:szCs w:val="28"/>
        </w:rPr>
        <w:t>рп</w:t>
      </w:r>
    </w:p>
    <w:p w14:paraId="1123977E" w14:textId="77777777" w:rsidR="008262D8" w:rsidRPr="007B740F" w:rsidRDefault="008262D8" w:rsidP="003D4FEA">
      <w:pPr>
        <w:spacing w:after="0" w:line="240" w:lineRule="auto"/>
        <w:ind w:firstLine="709"/>
        <w:jc w:val="both"/>
        <w:rPr>
          <w:rStyle w:val="a4"/>
          <w:rFonts w:ascii="Times New Roman" w:hAnsi="Times New Roman" w:cs="Times New Roman"/>
          <w:i w:val="0"/>
          <w:color w:val="auto"/>
          <w:sz w:val="28"/>
          <w:szCs w:val="28"/>
        </w:rPr>
      </w:pPr>
    </w:p>
    <w:p w14:paraId="1D778754" w14:textId="77777777" w:rsidR="008262D8" w:rsidRPr="003D4FEA" w:rsidRDefault="008262D8" w:rsidP="003D4FEA">
      <w:pPr>
        <w:spacing w:after="0" w:line="240" w:lineRule="auto"/>
        <w:ind w:firstLine="709"/>
        <w:jc w:val="right"/>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Проект</w:t>
      </w:r>
    </w:p>
    <w:p w14:paraId="0D8F7118" w14:textId="77777777" w:rsidR="008262D8" w:rsidRPr="003D4FEA" w:rsidRDefault="008262D8" w:rsidP="003D4FEA">
      <w:pPr>
        <w:spacing w:after="0" w:line="240" w:lineRule="auto"/>
        <w:ind w:firstLine="709"/>
        <w:jc w:val="center"/>
        <w:rPr>
          <w:rStyle w:val="a4"/>
          <w:rFonts w:ascii="Times New Roman" w:hAnsi="Times New Roman" w:cs="Times New Roman"/>
          <w:i w:val="0"/>
          <w:color w:val="000000" w:themeColor="text1"/>
          <w:sz w:val="28"/>
          <w:szCs w:val="28"/>
        </w:rPr>
      </w:pPr>
    </w:p>
    <w:p w14:paraId="52F25572" w14:textId="77777777" w:rsidR="008262D8" w:rsidRPr="00514247" w:rsidRDefault="008262D8" w:rsidP="0088510D">
      <w:pPr>
        <w:spacing w:after="0" w:line="240" w:lineRule="auto"/>
        <w:jc w:val="center"/>
        <w:rPr>
          <w:rStyle w:val="a4"/>
          <w:rFonts w:ascii="Times New Roman" w:hAnsi="Times New Roman" w:cs="Times New Roman"/>
          <w:i w:val="0"/>
          <w:color w:val="000000" w:themeColor="text1"/>
          <w:sz w:val="24"/>
          <w:szCs w:val="28"/>
        </w:rPr>
      </w:pPr>
      <w:r w:rsidRPr="00514247">
        <w:rPr>
          <w:rStyle w:val="a4"/>
          <w:rFonts w:ascii="Times New Roman" w:hAnsi="Times New Roman" w:cs="Times New Roman"/>
          <w:i w:val="0"/>
          <w:color w:val="000000" w:themeColor="text1"/>
          <w:sz w:val="24"/>
          <w:szCs w:val="28"/>
        </w:rPr>
        <w:t>ЗАКОН</w:t>
      </w:r>
    </w:p>
    <w:p w14:paraId="35C4EB4E" w14:textId="77777777" w:rsidR="008262D8" w:rsidRPr="00514247" w:rsidRDefault="008262D8" w:rsidP="0088510D">
      <w:pPr>
        <w:spacing w:after="0" w:line="240" w:lineRule="auto"/>
        <w:jc w:val="center"/>
        <w:rPr>
          <w:rStyle w:val="a4"/>
          <w:rFonts w:ascii="Times New Roman" w:hAnsi="Times New Roman" w:cs="Times New Roman"/>
          <w:i w:val="0"/>
          <w:color w:val="000000" w:themeColor="text1"/>
          <w:sz w:val="24"/>
          <w:szCs w:val="28"/>
        </w:rPr>
      </w:pPr>
      <w:r w:rsidRPr="00514247">
        <w:rPr>
          <w:rStyle w:val="a4"/>
          <w:rFonts w:ascii="Times New Roman" w:hAnsi="Times New Roman" w:cs="Times New Roman"/>
          <w:i w:val="0"/>
          <w:color w:val="000000" w:themeColor="text1"/>
          <w:sz w:val="24"/>
          <w:szCs w:val="28"/>
        </w:rPr>
        <w:t>ПРИДНЕСТРОВСКОЙ МОЛДАВСКОЙ РЕСПУБЛИКИ</w:t>
      </w:r>
    </w:p>
    <w:p w14:paraId="5E83D099" w14:textId="77777777" w:rsidR="008262D8" w:rsidRPr="003D4FEA" w:rsidRDefault="008262D8" w:rsidP="0088510D">
      <w:pPr>
        <w:spacing w:after="0" w:line="240" w:lineRule="auto"/>
        <w:jc w:val="both"/>
        <w:rPr>
          <w:rStyle w:val="a4"/>
          <w:rFonts w:ascii="Times New Roman" w:hAnsi="Times New Roman" w:cs="Times New Roman"/>
          <w:i w:val="0"/>
          <w:color w:val="000000" w:themeColor="text1"/>
          <w:sz w:val="28"/>
          <w:szCs w:val="28"/>
        </w:rPr>
      </w:pPr>
    </w:p>
    <w:p w14:paraId="01E65F71" w14:textId="77777777" w:rsidR="008262D8" w:rsidRPr="003D4FEA" w:rsidRDefault="008262D8" w:rsidP="0088510D">
      <w:pPr>
        <w:spacing w:after="0" w:line="240" w:lineRule="auto"/>
        <w:jc w:val="center"/>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О внесении изменений в Закон Приднестровской Молдавской Республики</w:t>
      </w:r>
    </w:p>
    <w:p w14:paraId="7DE82E11" w14:textId="77777777" w:rsidR="008262D8" w:rsidRPr="003D4FEA" w:rsidRDefault="008262D8" w:rsidP="0088510D">
      <w:pPr>
        <w:spacing w:after="0" w:line="240" w:lineRule="auto"/>
        <w:jc w:val="center"/>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«О всеобщей воинской обязанности и военной службе»</w:t>
      </w:r>
    </w:p>
    <w:p w14:paraId="4F3C2EF9"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p>
    <w:p w14:paraId="52E2ED7C" w14:textId="2F66F073"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b/>
          <w:i w:val="0"/>
          <w:color w:val="000000" w:themeColor="text1"/>
          <w:sz w:val="28"/>
          <w:szCs w:val="28"/>
        </w:rPr>
        <w:t>Статья 1.</w:t>
      </w:r>
      <w:r w:rsidRPr="003D4FEA">
        <w:rPr>
          <w:rStyle w:val="a4"/>
          <w:rFonts w:ascii="Times New Roman" w:hAnsi="Times New Roman" w:cs="Times New Roman"/>
          <w:i w:val="0"/>
          <w:color w:val="000000" w:themeColor="text1"/>
          <w:sz w:val="28"/>
          <w:szCs w:val="28"/>
        </w:rPr>
        <w:t xml:space="preserve"> Внести в Закон Приднестровской Молдавской Республики </w:t>
      </w:r>
      <w:r w:rsidR="0011103C">
        <w:rPr>
          <w:rStyle w:val="a4"/>
          <w:rFonts w:ascii="Times New Roman" w:hAnsi="Times New Roman" w:cs="Times New Roman"/>
          <w:i w:val="0"/>
          <w:color w:val="000000" w:themeColor="text1"/>
          <w:sz w:val="28"/>
          <w:szCs w:val="28"/>
        </w:rPr>
        <w:br/>
      </w:r>
      <w:r w:rsidRPr="003D4FEA">
        <w:rPr>
          <w:rStyle w:val="a4"/>
          <w:rFonts w:ascii="Times New Roman" w:hAnsi="Times New Roman" w:cs="Times New Roman"/>
          <w:i w:val="0"/>
          <w:color w:val="000000" w:themeColor="text1"/>
          <w:sz w:val="28"/>
          <w:szCs w:val="28"/>
        </w:rPr>
        <w:t xml:space="preserve">от 5 мая 2000 года № 292-З «О всеобщей воинской обязанности и военной службе» (СЗМР 00-2) </w:t>
      </w:r>
      <w:r w:rsidRPr="00514247">
        <w:rPr>
          <w:rStyle w:val="a4"/>
          <w:rFonts w:ascii="Times New Roman" w:hAnsi="Times New Roman" w:cs="Times New Roman"/>
          <w:i w:val="0"/>
          <w:color w:val="000000" w:themeColor="text1"/>
          <w:sz w:val="28"/>
          <w:szCs w:val="28"/>
        </w:rPr>
        <w:t xml:space="preserve">с изменениями и дополнениями, внесенными законами Приднестровской Молдавской Республики от 9 апреля 2001 года № 8-ЗД-III (газета «Приднестровье» от 13 апреля 2001 года № 71 (1581)); от 19 декабря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2001 года № 76-ЗИД-III (САЗ 01-52); от 20 июня 2003 года № 291-ЗИД-III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03-25); от 27 июня 2003 года № 295-ЗД-III (САЗ 03-26); от 5 февраля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2004 года № 389-ЗИД-III (САЗ 04-6); от 14 июня 2004 года № 427-ЗИ-III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04-25); от 5 ноября 2004 года № 490-ЗИД-III (САЗ 04-45); от 15 марта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2006 года № 10-ЗИ-IV (САЗ 06-12); от 30 мая 2006 года № 36-ЗД-IV (САЗ 06-23); от 19 февраля 2007 года № 178-ЗИ-IV (САЗ 07-9); от 14 апреля 2008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441-ЗИД-IV (САЗ 08-15); от 6 августа 2009 года № 836-ЗИД-IV (САЗ 09-32); от 26 апреля 2010 года № 58-ЗИД-IV (САЗ 10-17); от 16 ноября 2010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214-ЗИД-IV (САЗ 10-46); от 18 ноября 2010 года № 225-ЗД-IV (САЗ 10-46);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от 26 апреля 2011 года № 36-ЗИД-V (САЗ 11-17); от 26 мая 2011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75-ЗИ-V (САЗ 11-21); от 8 июля 2011 года № 101-ЗД-V (САЗ 11-27);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от 1 ноября 2011 года № 196-ЗД-V (САЗ 11-44); от 20 февраля 2012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13-ЗИ-V (САЗ 12-9); от 31 мая 2012 года № 77-ЗИ-V (САЗ 12-23); от 30 июля 2012 года № 147-ЗИ-V (САЗ 12-32); от 22 января 2013 года № 18-ЗИ-V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13-3); от 22 января 2013 года № 25-ЗИД-V (САЗ 13-3); от 20 марта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2013 года № 76-ЗД-V (САЗ 13-11); от 24 мая 2013 года № 105-ЗИД-V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13-20); от 16 июля 2013 года № 160-ЗИД-V (САЗ 13-28); от 4 февраля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2014 года № 50-ЗИД-V (САЗ 14-6); от 26 февраля 2014 года № 60-ЗИД-V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14-9); от 22 апреля 2014 года № 87-ЗИД-V (САЗ 14-17); от 13 октября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2014 года № 157-ЗИ-V (САЗ 14-42); от 15 июня 2015 года № 96-ЗИД-V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15-25); от 17 мая 2016 года № 125-ЗИ-VI (САЗ 16-20); от 29 сентября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2016 года № 222-ЗИ-VI (САЗ 16-39); от 29 мая 2017 года № 112-ЗИД-VI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17-23,1); от 30 июня 2017 года № 196-ЗИ-VI (САЗ 17-27); от 3 июля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2017 года № 206-ЗИД-VI (САЗ 17-28); от 4 ноября 2017 года № 308-ЗИД-VI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17-45,1); от 18 декабря 2017 года № 363-ЗИ-VI (САЗ 17-52); от 28 февраля 2018 года № 47-ЗИД-VI (САЗ 18-9); от 15 марта 2018 года № 66-ЗИД-VI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lastRenderedPageBreak/>
        <w:t xml:space="preserve">(САЗ 18-11); от 27 марта 2018 года № 83-ЗИД-VI (САЗ 18-13); от 28 марта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2018 года № 87-ЗИД-VI (САЗ 18-13); от 7 мая 2018 года № 115-ЗИ-VI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18-19); от 31 октября 2018 года № 294-ЗИД-VI (САЗ 18-44); от 7 декабря 2018 года № 324-ЗИ-VI (САЗ 18-49); от 28 декабря 2018 года № 351-ЗИ-VI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18-52,1); от 20 мая 2019 года № 77-ЗИ-VI (САЗ 19-19); от 6 июня 2019 года № 101-ЗИД-VI (САЗ 19-21); от 23 июля 2019 года № 148-ЗИ-VI (САЗ 19-28);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от 1 ноября 2019 года № 199-ЗД-VI (САЗ 19-42); от 24 декабря 2019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243-ЗИД-VI (САЗ 19-50); от 23 июля 2020 года № 104-ЗИД-VI (САЗ 20-30);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от 8 апреля 2021 года № 62-ЗД-VII (САЗ 21-14); от 21 июня 2021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137-ЗД-VII (САЗ 21-25); от 30 июня 2021 года № 142-ЗД-VII (САЗ 21-26);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от 6 июля 2021 года № 148-ЗИ-VII (САЗ 21-27); от 19 июля 2021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167-ЗИД-VII (САЗ 21-29); от 17 декабря 2021 года № 333-ЗИД-VII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21-50); от 28 марта 2022 года № 45-ЗИ-VII (САЗ 22-12); от 27 мая 2022 года № 86-ЗИ-VII (САЗ 22-20); от 13 июля 2022 года № 179-ЗД-VII (САЗ 22-27);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от 29 июля 2022 года № 224-ЗД-VII (САЗ 22-29); от 8 ноября 2022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321-ЗИ-VII (САЗ 22-44); от 6 апреля 2023 года № 75-ЗИ-VII (САЗ 23-14);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от 28 июня 2023 года № 174-ЗИД-VII (САЗ 23-26); от 8 ноября 2023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338-ЗИ-VII (САЗ 23-45); от 5 марта 2024 года № 40-ЗИД-VII (САЗ 24-11);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от 24 июля 2024 года № 175-ЗД-VII (САЗ 24-31); от 26 сентября 2024 года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 223-ЗИ-VII (САЗ 24-39); от 26 сентября 2024 года № 225-ЗИД-VII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24-39); от 22 ноября 2024 года № 274-ЗИ-VII (САЗ 24-47); от 28 декабря 2024 года № 354-ЗИ-VII (САЗ 24-52); от 14 марта 2025 года № 30-ЗИ-VII </w:t>
      </w:r>
      <w:r w:rsidR="0011103C">
        <w:rPr>
          <w:rStyle w:val="a4"/>
          <w:rFonts w:ascii="Times New Roman" w:hAnsi="Times New Roman" w:cs="Times New Roman"/>
          <w:i w:val="0"/>
          <w:color w:val="000000" w:themeColor="text1"/>
          <w:sz w:val="28"/>
          <w:szCs w:val="28"/>
        </w:rPr>
        <w:br/>
      </w:r>
      <w:r w:rsidRPr="00514247">
        <w:rPr>
          <w:rStyle w:val="a4"/>
          <w:rFonts w:ascii="Times New Roman" w:hAnsi="Times New Roman" w:cs="Times New Roman"/>
          <w:i w:val="0"/>
          <w:color w:val="000000" w:themeColor="text1"/>
          <w:sz w:val="28"/>
          <w:szCs w:val="28"/>
        </w:rPr>
        <w:t xml:space="preserve">(САЗ 25-10); от </w:t>
      </w:r>
      <w:r w:rsidRPr="00514247">
        <w:rPr>
          <w:rFonts w:ascii="Times New Roman" w:eastAsia="Times New Roman" w:hAnsi="Times New Roman" w:cs="Times New Roman"/>
          <w:sz w:val="28"/>
          <w:szCs w:val="28"/>
        </w:rPr>
        <w:t>7 октября 2025 года № 195-ЗИ-VII (САЗ 25-40)</w:t>
      </w:r>
      <w:r w:rsidRPr="00514247">
        <w:rPr>
          <w:rStyle w:val="a4"/>
          <w:rFonts w:ascii="Times New Roman" w:hAnsi="Times New Roman" w:cs="Times New Roman"/>
          <w:i w:val="0"/>
          <w:color w:val="auto"/>
          <w:sz w:val="28"/>
          <w:szCs w:val="28"/>
        </w:rPr>
        <w:t>,</w:t>
      </w:r>
      <w:r w:rsidRPr="003D4FEA">
        <w:rPr>
          <w:rStyle w:val="a4"/>
          <w:rFonts w:ascii="Times New Roman" w:hAnsi="Times New Roman" w:cs="Times New Roman"/>
          <w:i w:val="0"/>
          <w:color w:val="auto"/>
          <w:sz w:val="28"/>
          <w:szCs w:val="28"/>
        </w:rPr>
        <w:t xml:space="preserve"> </w:t>
      </w:r>
      <w:r w:rsidRPr="003D4FEA">
        <w:rPr>
          <w:rStyle w:val="a4"/>
          <w:rFonts w:ascii="Times New Roman" w:hAnsi="Times New Roman" w:cs="Times New Roman"/>
          <w:i w:val="0"/>
          <w:color w:val="000000" w:themeColor="text1"/>
          <w:sz w:val="28"/>
          <w:szCs w:val="28"/>
        </w:rPr>
        <w:t>следующие изменения.</w:t>
      </w:r>
    </w:p>
    <w:p w14:paraId="66BD7E85"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p>
    <w:p w14:paraId="0EAB914E"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bookmarkStart w:id="1" w:name="_Hlk221181746"/>
      <w:r w:rsidRPr="003D4FEA">
        <w:rPr>
          <w:rStyle w:val="a4"/>
          <w:rFonts w:ascii="Times New Roman" w:hAnsi="Times New Roman" w:cs="Times New Roman"/>
          <w:i w:val="0"/>
          <w:color w:val="000000" w:themeColor="text1"/>
          <w:sz w:val="28"/>
          <w:szCs w:val="28"/>
        </w:rPr>
        <w:t>1. Пункт 6 статьи 9 изложить в следующей редакции:</w:t>
      </w:r>
    </w:p>
    <w:p w14:paraId="66F220C5" w14:textId="6037ED86"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 xml:space="preserve">«6. Комиссия по первоначальной постановке граждан на воинский учет </w:t>
      </w:r>
      <w:r w:rsidR="00070967">
        <w:rPr>
          <w:rStyle w:val="a4"/>
          <w:rFonts w:ascii="Times New Roman" w:hAnsi="Times New Roman" w:cs="Times New Roman"/>
          <w:i w:val="0"/>
          <w:color w:val="000000" w:themeColor="text1"/>
          <w:sz w:val="28"/>
          <w:szCs w:val="28"/>
        </w:rPr>
        <w:br/>
      </w:r>
      <w:r w:rsidRPr="003D4FEA">
        <w:rPr>
          <w:rStyle w:val="a4"/>
          <w:rFonts w:ascii="Times New Roman" w:hAnsi="Times New Roman" w:cs="Times New Roman"/>
          <w:i w:val="0"/>
          <w:color w:val="000000" w:themeColor="text1"/>
          <w:sz w:val="28"/>
          <w:szCs w:val="28"/>
        </w:rPr>
        <w:t xml:space="preserve">по представленным медицинским документам этих граждан выносит медицинское заключение о годности к военной службе по состоянию здоровья </w:t>
      </w:r>
      <w:r w:rsidR="00070967">
        <w:rPr>
          <w:rStyle w:val="a4"/>
          <w:rFonts w:ascii="Times New Roman" w:hAnsi="Times New Roman" w:cs="Times New Roman"/>
          <w:i w:val="0"/>
          <w:color w:val="000000" w:themeColor="text1"/>
          <w:sz w:val="28"/>
          <w:szCs w:val="28"/>
        </w:rPr>
        <w:br/>
      </w:r>
      <w:r w:rsidRPr="003D4FEA">
        <w:rPr>
          <w:rStyle w:val="a4"/>
          <w:rFonts w:ascii="Times New Roman" w:hAnsi="Times New Roman" w:cs="Times New Roman"/>
          <w:i w:val="0"/>
          <w:color w:val="000000" w:themeColor="text1"/>
          <w:sz w:val="28"/>
          <w:szCs w:val="28"/>
        </w:rPr>
        <w:t xml:space="preserve">в соответствии с категориями, установленными пунктом 2 статьи 30 настоящего Закона, проводит мероприятия по их профессионально-психологическому отбору для определения профессиональной пригодности к подготовке </w:t>
      </w:r>
      <w:r w:rsidR="00070967">
        <w:rPr>
          <w:rStyle w:val="a4"/>
          <w:rFonts w:ascii="Times New Roman" w:hAnsi="Times New Roman" w:cs="Times New Roman"/>
          <w:i w:val="0"/>
          <w:color w:val="000000" w:themeColor="text1"/>
          <w:sz w:val="28"/>
          <w:szCs w:val="28"/>
        </w:rPr>
        <w:br/>
      </w:r>
      <w:r w:rsidRPr="003D4FEA">
        <w:rPr>
          <w:rStyle w:val="a4"/>
          <w:rFonts w:ascii="Times New Roman" w:hAnsi="Times New Roman" w:cs="Times New Roman"/>
          <w:i w:val="0"/>
          <w:color w:val="000000" w:themeColor="text1"/>
          <w:sz w:val="28"/>
          <w:szCs w:val="28"/>
        </w:rPr>
        <w:t>по военно-учетным специальностям и принимает решение о постановке этих граждан на воинский учет».</w:t>
      </w:r>
    </w:p>
    <w:p w14:paraId="71E011AF"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p>
    <w:p w14:paraId="3C136AE6"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2. Пункт 1 статьи 17 изложить в следующей редакции:</w:t>
      </w:r>
    </w:p>
    <w:p w14:paraId="4FF8CB00" w14:textId="30EE47AB"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 xml:space="preserve">«1. При первоначальной постановке граждан на воинский учет медицинское освидетельствование этих граждан не проводится, в отношении них выносится медицинское заключение о годности </w:t>
      </w:r>
      <w:r w:rsidRPr="003D4FEA">
        <w:rPr>
          <w:rFonts w:ascii="Times New Roman" w:hAnsi="Times New Roman" w:cs="Times New Roman"/>
          <w:iCs/>
          <w:color w:val="000000" w:themeColor="text1"/>
          <w:sz w:val="28"/>
          <w:szCs w:val="28"/>
        </w:rPr>
        <w:t xml:space="preserve">к военной службе </w:t>
      </w:r>
      <w:r w:rsidR="0011103C">
        <w:rPr>
          <w:rFonts w:ascii="Times New Roman" w:hAnsi="Times New Roman" w:cs="Times New Roman"/>
          <w:iCs/>
          <w:color w:val="000000" w:themeColor="text1"/>
          <w:sz w:val="28"/>
          <w:szCs w:val="28"/>
        </w:rPr>
        <w:br/>
      </w:r>
      <w:r w:rsidRPr="003D4FEA">
        <w:rPr>
          <w:rFonts w:ascii="Times New Roman" w:hAnsi="Times New Roman" w:cs="Times New Roman"/>
          <w:iCs/>
          <w:color w:val="000000" w:themeColor="text1"/>
          <w:sz w:val="28"/>
          <w:szCs w:val="28"/>
        </w:rPr>
        <w:t xml:space="preserve">по состоянию здоровья </w:t>
      </w:r>
      <w:r w:rsidRPr="003D4FEA">
        <w:rPr>
          <w:rStyle w:val="a4"/>
          <w:rFonts w:ascii="Times New Roman" w:hAnsi="Times New Roman" w:cs="Times New Roman"/>
          <w:i w:val="0"/>
          <w:color w:val="000000" w:themeColor="text1"/>
          <w:sz w:val="28"/>
          <w:szCs w:val="28"/>
        </w:rPr>
        <w:t xml:space="preserve">на основании представленных медицинских документов, проанализированных врачами-специалистами: терапевтом, хирургом, неврологом, психиатром, </w:t>
      </w:r>
      <w:r w:rsidRPr="003D4FEA">
        <w:rPr>
          <w:rStyle w:val="a4"/>
          <w:rFonts w:ascii="Times New Roman" w:hAnsi="Times New Roman" w:cs="Times New Roman"/>
          <w:i w:val="0"/>
          <w:color w:val="auto"/>
          <w:sz w:val="28"/>
          <w:szCs w:val="28"/>
        </w:rPr>
        <w:t>офтальмологом, оториноларингологом</w:t>
      </w:r>
      <w:r w:rsidR="0011103C">
        <w:rPr>
          <w:rStyle w:val="a4"/>
          <w:rFonts w:ascii="Times New Roman" w:hAnsi="Times New Roman" w:cs="Times New Roman"/>
          <w:i w:val="0"/>
          <w:color w:val="000000" w:themeColor="text1"/>
          <w:sz w:val="28"/>
          <w:szCs w:val="28"/>
        </w:rPr>
        <w:t>, а в случае необходимости –</w:t>
      </w:r>
      <w:r w:rsidRPr="003D4FEA">
        <w:rPr>
          <w:rStyle w:val="a4"/>
          <w:rFonts w:ascii="Times New Roman" w:hAnsi="Times New Roman" w:cs="Times New Roman"/>
          <w:i w:val="0"/>
          <w:color w:val="000000" w:themeColor="text1"/>
          <w:sz w:val="28"/>
          <w:szCs w:val="28"/>
        </w:rPr>
        <w:t xml:space="preserve"> врачами других специальностей.</w:t>
      </w:r>
    </w:p>
    <w:p w14:paraId="1690A9DA" w14:textId="3134980E"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lastRenderedPageBreak/>
        <w:t xml:space="preserve">Перечень медицинских документов, представляемых гражданами </w:t>
      </w:r>
      <w:r w:rsidR="00752982">
        <w:rPr>
          <w:rStyle w:val="a4"/>
          <w:rFonts w:ascii="Times New Roman" w:hAnsi="Times New Roman" w:cs="Times New Roman"/>
          <w:i w:val="0"/>
          <w:color w:val="000000" w:themeColor="text1"/>
          <w:sz w:val="28"/>
          <w:szCs w:val="28"/>
        </w:rPr>
        <w:br/>
      </w:r>
      <w:r w:rsidRPr="003D4FEA">
        <w:rPr>
          <w:rStyle w:val="a4"/>
          <w:rFonts w:ascii="Times New Roman" w:hAnsi="Times New Roman" w:cs="Times New Roman"/>
          <w:i w:val="0"/>
          <w:color w:val="000000" w:themeColor="text1"/>
          <w:sz w:val="28"/>
          <w:szCs w:val="28"/>
        </w:rPr>
        <w:t xml:space="preserve">при первоначальной постановке на воинский учет, определяется Положением </w:t>
      </w:r>
      <w:r w:rsidR="0011103C">
        <w:rPr>
          <w:rStyle w:val="a4"/>
          <w:rFonts w:ascii="Times New Roman" w:hAnsi="Times New Roman" w:cs="Times New Roman"/>
          <w:i w:val="0"/>
          <w:color w:val="000000" w:themeColor="text1"/>
          <w:sz w:val="28"/>
          <w:szCs w:val="28"/>
        </w:rPr>
        <w:br/>
      </w:r>
      <w:r w:rsidRPr="003D4FEA">
        <w:rPr>
          <w:rStyle w:val="a4"/>
          <w:rFonts w:ascii="Times New Roman" w:hAnsi="Times New Roman" w:cs="Times New Roman"/>
          <w:i w:val="0"/>
          <w:color w:val="000000" w:themeColor="text1"/>
          <w:sz w:val="28"/>
          <w:szCs w:val="28"/>
        </w:rPr>
        <w:t xml:space="preserve">о медицинском освидетельствовании, </w:t>
      </w:r>
      <w:r w:rsidRPr="003D4FEA">
        <w:rPr>
          <w:rStyle w:val="a4"/>
          <w:rFonts w:ascii="Times New Roman" w:hAnsi="Times New Roman" w:cs="Times New Roman"/>
          <w:i w:val="0"/>
          <w:color w:val="auto"/>
          <w:sz w:val="28"/>
          <w:szCs w:val="28"/>
        </w:rPr>
        <w:t>утвержд</w:t>
      </w:r>
      <w:r w:rsidR="00E10BFC" w:rsidRPr="003D4FEA">
        <w:rPr>
          <w:rStyle w:val="a4"/>
          <w:rFonts w:ascii="Times New Roman" w:hAnsi="Times New Roman" w:cs="Times New Roman"/>
          <w:i w:val="0"/>
          <w:color w:val="auto"/>
          <w:sz w:val="28"/>
          <w:szCs w:val="28"/>
        </w:rPr>
        <w:t>енным Президентом Приднестровской Молдавской Республики</w:t>
      </w:r>
      <w:r w:rsidRPr="003D4FEA">
        <w:rPr>
          <w:rStyle w:val="a4"/>
          <w:rFonts w:ascii="Times New Roman" w:hAnsi="Times New Roman" w:cs="Times New Roman"/>
          <w:i w:val="0"/>
          <w:color w:val="000000" w:themeColor="text1"/>
          <w:sz w:val="28"/>
          <w:szCs w:val="28"/>
        </w:rPr>
        <w:t>.</w:t>
      </w:r>
    </w:p>
    <w:p w14:paraId="46D0C46C" w14:textId="6254F1DD"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В случае невозможности вынесения медицинского заключения о годности гражданина к военной службе по состоянию здоровья по представленным медицинским документам</w:t>
      </w:r>
      <w:r w:rsidR="00293F46">
        <w:rPr>
          <w:rStyle w:val="a4"/>
          <w:rFonts w:ascii="Times New Roman" w:hAnsi="Times New Roman" w:cs="Times New Roman"/>
          <w:i w:val="0"/>
          <w:color w:val="000000" w:themeColor="text1"/>
          <w:sz w:val="28"/>
          <w:szCs w:val="28"/>
        </w:rPr>
        <w:t>,</w:t>
      </w:r>
      <w:r w:rsidRPr="003D4FEA">
        <w:rPr>
          <w:rStyle w:val="a4"/>
          <w:rFonts w:ascii="Times New Roman" w:hAnsi="Times New Roman" w:cs="Times New Roman"/>
          <w:i w:val="0"/>
          <w:color w:val="000000" w:themeColor="text1"/>
          <w:sz w:val="28"/>
          <w:szCs w:val="28"/>
        </w:rPr>
        <w:t xml:space="preserve"> комиссия по первоначальной постановке граждан </w:t>
      </w:r>
      <w:r w:rsidR="0011103C">
        <w:rPr>
          <w:rStyle w:val="a4"/>
          <w:rFonts w:ascii="Times New Roman" w:hAnsi="Times New Roman" w:cs="Times New Roman"/>
          <w:i w:val="0"/>
          <w:color w:val="000000" w:themeColor="text1"/>
          <w:sz w:val="28"/>
          <w:szCs w:val="28"/>
        </w:rPr>
        <w:br/>
      </w:r>
      <w:r w:rsidRPr="003D4FEA">
        <w:rPr>
          <w:rStyle w:val="a4"/>
          <w:rFonts w:ascii="Times New Roman" w:hAnsi="Times New Roman" w:cs="Times New Roman"/>
          <w:i w:val="0"/>
          <w:color w:val="000000" w:themeColor="text1"/>
          <w:sz w:val="28"/>
          <w:szCs w:val="28"/>
        </w:rPr>
        <w:t xml:space="preserve">на воинский учет организует его медицинское освидетельствование </w:t>
      </w:r>
      <w:r w:rsidR="0011103C">
        <w:rPr>
          <w:rStyle w:val="a4"/>
          <w:rFonts w:ascii="Times New Roman" w:hAnsi="Times New Roman" w:cs="Times New Roman"/>
          <w:i w:val="0"/>
          <w:color w:val="000000" w:themeColor="text1"/>
          <w:sz w:val="28"/>
          <w:szCs w:val="28"/>
        </w:rPr>
        <w:br/>
      </w:r>
      <w:r w:rsidRPr="003D4FEA">
        <w:rPr>
          <w:rStyle w:val="a4"/>
          <w:rFonts w:ascii="Times New Roman" w:hAnsi="Times New Roman" w:cs="Times New Roman"/>
          <w:i w:val="0"/>
          <w:color w:val="000000" w:themeColor="text1"/>
          <w:sz w:val="28"/>
          <w:szCs w:val="28"/>
        </w:rPr>
        <w:t>или направляет его на амбулаторное или стационарное медицинское обследование в лечебно-профилактические учреждения в порядке, устанавливаемом Положением о медицинском освидетельствовании.</w:t>
      </w:r>
    </w:p>
    <w:p w14:paraId="520C2DDD"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Fonts w:ascii="Times New Roman" w:hAnsi="Times New Roman" w:cs="Times New Roman"/>
          <w:sz w:val="28"/>
          <w:szCs w:val="28"/>
        </w:rPr>
        <w:t>В отношении граждан, являющихся детьми-инвалидами, без согласия их законных представителей медицинское освидетельствование не проводится</w:t>
      </w:r>
      <w:r w:rsidRPr="003D4FEA">
        <w:rPr>
          <w:rStyle w:val="a4"/>
          <w:rFonts w:ascii="Times New Roman" w:hAnsi="Times New Roman" w:cs="Times New Roman"/>
          <w:i w:val="0"/>
          <w:color w:val="000000" w:themeColor="text1"/>
          <w:sz w:val="28"/>
          <w:szCs w:val="28"/>
        </w:rPr>
        <w:t>».</w:t>
      </w:r>
    </w:p>
    <w:p w14:paraId="38484DD4"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p>
    <w:p w14:paraId="48DE8FFD"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3. Подпункт а-1) части первой пункта 1 статьи 28 изложить в следующей редакции:</w:t>
      </w:r>
    </w:p>
    <w:p w14:paraId="1D46ABD0"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r w:rsidRPr="003D4FEA">
        <w:rPr>
          <w:rStyle w:val="a4"/>
          <w:rFonts w:ascii="Times New Roman" w:hAnsi="Times New Roman" w:cs="Times New Roman"/>
          <w:i w:val="0"/>
          <w:color w:val="000000" w:themeColor="text1"/>
          <w:sz w:val="28"/>
          <w:szCs w:val="28"/>
        </w:rPr>
        <w:t>«</w:t>
      </w:r>
      <w:proofErr w:type="gramStart"/>
      <w:r w:rsidRPr="003D4FEA">
        <w:rPr>
          <w:rStyle w:val="a4"/>
          <w:rFonts w:ascii="Times New Roman" w:hAnsi="Times New Roman" w:cs="Times New Roman"/>
          <w:i w:val="0"/>
          <w:color w:val="000000" w:themeColor="text1"/>
          <w:sz w:val="28"/>
          <w:szCs w:val="28"/>
        </w:rPr>
        <w:t>а</w:t>
      </w:r>
      <w:proofErr w:type="gramEnd"/>
      <w:r w:rsidRPr="003D4FEA">
        <w:rPr>
          <w:rStyle w:val="a4"/>
          <w:rFonts w:ascii="Times New Roman" w:hAnsi="Times New Roman" w:cs="Times New Roman"/>
          <w:i w:val="0"/>
          <w:color w:val="000000" w:themeColor="text1"/>
          <w:sz w:val="28"/>
          <w:szCs w:val="28"/>
        </w:rPr>
        <w:t>-1) о замене военной службы по призыву альтернативной гражданской службой либо об отказе в такой замене».</w:t>
      </w:r>
    </w:p>
    <w:p w14:paraId="3B3A084E" w14:textId="77777777" w:rsidR="008262D8" w:rsidRPr="003D4FEA" w:rsidRDefault="008262D8" w:rsidP="003D4FEA">
      <w:pPr>
        <w:spacing w:after="0" w:line="240" w:lineRule="auto"/>
        <w:ind w:firstLine="709"/>
        <w:jc w:val="both"/>
        <w:rPr>
          <w:rStyle w:val="a4"/>
          <w:rFonts w:ascii="Times New Roman" w:hAnsi="Times New Roman" w:cs="Times New Roman"/>
          <w:i w:val="0"/>
          <w:color w:val="000000" w:themeColor="text1"/>
          <w:sz w:val="28"/>
          <w:szCs w:val="28"/>
        </w:rPr>
      </w:pPr>
    </w:p>
    <w:p w14:paraId="3C5D6596" w14:textId="77777777" w:rsidR="008262D8" w:rsidRPr="003D4FEA" w:rsidRDefault="008262D8" w:rsidP="003D4FEA">
      <w:pPr>
        <w:spacing w:after="0" w:line="240" w:lineRule="auto"/>
        <w:ind w:firstLine="709"/>
        <w:jc w:val="both"/>
        <w:rPr>
          <w:rStyle w:val="a4"/>
          <w:rFonts w:ascii="Times New Roman" w:hAnsi="Times New Roman" w:cs="Times New Roman"/>
          <w:i w:val="0"/>
          <w:color w:val="auto"/>
          <w:sz w:val="28"/>
          <w:szCs w:val="28"/>
        </w:rPr>
      </w:pPr>
      <w:r w:rsidRPr="003D4FEA">
        <w:rPr>
          <w:rStyle w:val="a4"/>
          <w:rFonts w:ascii="Times New Roman" w:hAnsi="Times New Roman" w:cs="Times New Roman"/>
          <w:i w:val="0"/>
          <w:color w:val="000000" w:themeColor="text1"/>
          <w:sz w:val="28"/>
          <w:szCs w:val="28"/>
        </w:rPr>
        <w:t xml:space="preserve">4. </w:t>
      </w:r>
      <w:r w:rsidRPr="003D4FEA">
        <w:rPr>
          <w:rStyle w:val="a4"/>
          <w:rFonts w:ascii="Times New Roman" w:hAnsi="Times New Roman" w:cs="Times New Roman"/>
          <w:i w:val="0"/>
          <w:color w:val="auto"/>
          <w:sz w:val="28"/>
          <w:szCs w:val="28"/>
        </w:rPr>
        <w:t>В части первой пункта 1 статьи 30 слова «</w:t>
      </w:r>
      <w:r w:rsidRPr="003D4FEA">
        <w:rPr>
          <w:rFonts w:ascii="Times New Roman" w:hAnsi="Times New Roman" w:cs="Times New Roman"/>
          <w:sz w:val="28"/>
          <w:szCs w:val="28"/>
        </w:rPr>
        <w:t xml:space="preserve">невропатологом, психиатром, окулистом, отоларингологом, </w:t>
      </w:r>
      <w:r w:rsidRPr="003D4FEA">
        <w:rPr>
          <w:rStyle w:val="a4"/>
          <w:rFonts w:ascii="Times New Roman" w:hAnsi="Times New Roman" w:cs="Times New Roman"/>
          <w:i w:val="0"/>
          <w:color w:val="auto"/>
          <w:sz w:val="28"/>
          <w:szCs w:val="28"/>
        </w:rPr>
        <w:t>стоматологом» заменить словами «</w:t>
      </w:r>
      <w:r w:rsidRPr="003D4FEA">
        <w:rPr>
          <w:rFonts w:ascii="Times New Roman" w:hAnsi="Times New Roman" w:cs="Times New Roman"/>
          <w:sz w:val="28"/>
          <w:szCs w:val="28"/>
        </w:rPr>
        <w:t>неврологом, психиатром, офтальмологом, оториноларингологом»</w:t>
      </w:r>
      <w:r w:rsidRPr="003D4FEA">
        <w:rPr>
          <w:rStyle w:val="a4"/>
          <w:rFonts w:ascii="Times New Roman" w:hAnsi="Times New Roman" w:cs="Times New Roman"/>
          <w:i w:val="0"/>
          <w:color w:val="auto"/>
          <w:sz w:val="28"/>
          <w:szCs w:val="28"/>
        </w:rPr>
        <w:t>.</w:t>
      </w:r>
    </w:p>
    <w:bookmarkEnd w:id="1"/>
    <w:p w14:paraId="660F0FBF" w14:textId="77777777" w:rsidR="008262D8" w:rsidRPr="003D4FEA" w:rsidRDefault="008262D8" w:rsidP="003D4FEA">
      <w:pPr>
        <w:spacing w:after="0" w:line="240" w:lineRule="auto"/>
        <w:ind w:firstLine="709"/>
        <w:jc w:val="both"/>
        <w:rPr>
          <w:rFonts w:ascii="Times New Roman" w:hAnsi="Times New Roman" w:cs="Times New Roman"/>
          <w:b/>
          <w:iCs/>
          <w:color w:val="000000" w:themeColor="text1"/>
          <w:sz w:val="28"/>
          <w:szCs w:val="28"/>
        </w:rPr>
      </w:pPr>
    </w:p>
    <w:p w14:paraId="6ADBED92" w14:textId="3C84A0A9" w:rsidR="008262D8" w:rsidRPr="003D4FEA" w:rsidRDefault="008262D8" w:rsidP="003D4FEA">
      <w:pPr>
        <w:spacing w:after="0" w:line="240" w:lineRule="auto"/>
        <w:ind w:firstLine="709"/>
        <w:jc w:val="both"/>
        <w:rPr>
          <w:rFonts w:ascii="Times New Roman" w:hAnsi="Times New Roman" w:cs="Times New Roman"/>
          <w:iCs/>
          <w:color w:val="000000" w:themeColor="text1"/>
          <w:sz w:val="28"/>
          <w:szCs w:val="28"/>
        </w:rPr>
      </w:pPr>
      <w:r w:rsidRPr="003D4FEA">
        <w:rPr>
          <w:rFonts w:ascii="Times New Roman" w:hAnsi="Times New Roman" w:cs="Times New Roman"/>
          <w:b/>
          <w:iCs/>
          <w:color w:val="000000" w:themeColor="text1"/>
          <w:sz w:val="28"/>
          <w:szCs w:val="28"/>
        </w:rPr>
        <w:t>Статья 2.</w:t>
      </w:r>
      <w:r w:rsidRPr="003D4FEA">
        <w:rPr>
          <w:rFonts w:ascii="Times New Roman" w:hAnsi="Times New Roman" w:cs="Times New Roman"/>
          <w:iCs/>
          <w:color w:val="000000" w:themeColor="text1"/>
          <w:sz w:val="28"/>
          <w:szCs w:val="28"/>
        </w:rPr>
        <w:t xml:space="preserve"> Настоящий Закон вступает в силу по истечении </w:t>
      </w:r>
      <w:r w:rsidR="00BE6FAB">
        <w:rPr>
          <w:rFonts w:ascii="Times New Roman" w:hAnsi="Times New Roman" w:cs="Times New Roman"/>
          <w:iCs/>
          <w:color w:val="000000" w:themeColor="text1"/>
          <w:sz w:val="28"/>
          <w:szCs w:val="28"/>
        </w:rPr>
        <w:br/>
      </w:r>
      <w:r w:rsidRPr="003D4FEA">
        <w:rPr>
          <w:rFonts w:ascii="Times New Roman" w:hAnsi="Times New Roman" w:cs="Times New Roman"/>
          <w:iCs/>
          <w:color w:val="000000" w:themeColor="text1"/>
          <w:sz w:val="28"/>
          <w:szCs w:val="28"/>
        </w:rPr>
        <w:t>60 (шестидесяти) дней после дня официального опубликования.</w:t>
      </w:r>
    </w:p>
    <w:p w14:paraId="1235FC6B" w14:textId="77777777" w:rsidR="008262D8" w:rsidRPr="003D4FEA" w:rsidRDefault="008262D8" w:rsidP="003D4FEA">
      <w:pPr>
        <w:spacing w:after="0" w:line="240" w:lineRule="auto"/>
        <w:ind w:firstLine="709"/>
        <w:contextualSpacing/>
        <w:rPr>
          <w:rFonts w:ascii="Times New Roman" w:hAnsi="Times New Roman" w:cs="Times New Roman"/>
          <w:color w:val="000000" w:themeColor="text1"/>
          <w:sz w:val="28"/>
          <w:szCs w:val="28"/>
        </w:rPr>
      </w:pPr>
    </w:p>
    <w:p w14:paraId="3C214A72" w14:textId="77777777" w:rsidR="008262D8" w:rsidRPr="003D4FEA" w:rsidRDefault="008262D8" w:rsidP="003D4FEA">
      <w:pPr>
        <w:spacing w:after="0" w:line="240" w:lineRule="auto"/>
        <w:ind w:firstLine="709"/>
        <w:contextualSpacing/>
        <w:rPr>
          <w:rFonts w:ascii="Times New Roman" w:hAnsi="Times New Roman" w:cs="Times New Roman"/>
          <w:color w:val="000000" w:themeColor="text1"/>
          <w:sz w:val="28"/>
          <w:szCs w:val="28"/>
        </w:rPr>
      </w:pPr>
    </w:p>
    <w:p w14:paraId="6431CC62" w14:textId="77777777" w:rsidR="008262D8" w:rsidRPr="003D4FEA" w:rsidRDefault="008262D8" w:rsidP="003D4FEA">
      <w:pPr>
        <w:spacing w:after="0" w:line="240" w:lineRule="auto"/>
        <w:ind w:firstLine="709"/>
        <w:contextualSpacing/>
        <w:jc w:val="center"/>
        <w:rPr>
          <w:rFonts w:ascii="Times New Roman" w:hAnsi="Times New Roman" w:cs="Times New Roman"/>
          <w:color w:val="000000" w:themeColor="text1"/>
          <w:sz w:val="28"/>
          <w:szCs w:val="28"/>
        </w:rPr>
      </w:pPr>
    </w:p>
    <w:p w14:paraId="657AA4B0" w14:textId="77777777" w:rsidR="008262D8" w:rsidRPr="003D4FEA" w:rsidRDefault="008262D8" w:rsidP="003D4FEA">
      <w:pPr>
        <w:spacing w:after="0" w:line="240" w:lineRule="auto"/>
        <w:ind w:firstLine="709"/>
        <w:contextualSpacing/>
        <w:jc w:val="center"/>
        <w:rPr>
          <w:rFonts w:ascii="Times New Roman" w:hAnsi="Times New Roman" w:cs="Times New Roman"/>
          <w:color w:val="000000" w:themeColor="text1"/>
          <w:sz w:val="28"/>
          <w:szCs w:val="28"/>
        </w:rPr>
      </w:pPr>
    </w:p>
    <w:p w14:paraId="2D0CF304" w14:textId="77777777" w:rsidR="008262D8" w:rsidRPr="003D4FEA" w:rsidRDefault="008262D8" w:rsidP="003D4FEA">
      <w:pPr>
        <w:spacing w:after="0" w:line="240" w:lineRule="auto"/>
        <w:ind w:firstLine="709"/>
        <w:contextualSpacing/>
        <w:jc w:val="center"/>
        <w:rPr>
          <w:rFonts w:ascii="Times New Roman" w:hAnsi="Times New Roman" w:cs="Times New Roman"/>
          <w:color w:val="000000" w:themeColor="text1"/>
          <w:sz w:val="28"/>
          <w:szCs w:val="28"/>
        </w:rPr>
      </w:pPr>
    </w:p>
    <w:p w14:paraId="64D3BCB0" w14:textId="77777777" w:rsidR="008262D8" w:rsidRPr="003D4FEA" w:rsidRDefault="008262D8" w:rsidP="003D4FEA">
      <w:pPr>
        <w:spacing w:after="0" w:line="240" w:lineRule="auto"/>
        <w:ind w:firstLine="709"/>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br w:type="page"/>
      </w:r>
    </w:p>
    <w:p w14:paraId="5EC3FBF6" w14:textId="71A73FAC" w:rsidR="003D4FEA" w:rsidRPr="00BE6FAB" w:rsidRDefault="00BE6FAB" w:rsidP="00BB439B">
      <w:pPr>
        <w:spacing w:after="0" w:line="240" w:lineRule="auto"/>
        <w:contextualSpacing/>
        <w:jc w:val="center"/>
        <w:rPr>
          <w:rFonts w:ascii="Times New Roman" w:hAnsi="Times New Roman" w:cs="Times New Roman"/>
          <w:color w:val="000000" w:themeColor="text1"/>
          <w:sz w:val="24"/>
          <w:szCs w:val="28"/>
        </w:rPr>
      </w:pPr>
      <w:r w:rsidRPr="00BE6FAB">
        <w:rPr>
          <w:rFonts w:ascii="Times New Roman" w:hAnsi="Times New Roman" w:cs="Times New Roman"/>
          <w:color w:val="000000" w:themeColor="text1"/>
          <w:sz w:val="24"/>
          <w:szCs w:val="28"/>
        </w:rPr>
        <w:lastRenderedPageBreak/>
        <w:t>ПОЯСНИТЕЛЬНАЯ ЗАПИСКА</w:t>
      </w:r>
    </w:p>
    <w:p w14:paraId="1FA5E768" w14:textId="77777777" w:rsidR="003D4FEA" w:rsidRPr="003D4FEA" w:rsidRDefault="003D4FEA" w:rsidP="00BB439B">
      <w:pPr>
        <w:spacing w:after="0" w:line="240" w:lineRule="auto"/>
        <w:contextualSpacing/>
        <w:jc w:val="center"/>
        <w:rPr>
          <w:rFonts w:ascii="Times New Roman" w:hAnsi="Times New Roman" w:cs="Times New Roman"/>
          <w:color w:val="000000" w:themeColor="text1"/>
          <w:sz w:val="28"/>
          <w:szCs w:val="28"/>
        </w:rPr>
      </w:pPr>
      <w:proofErr w:type="gramStart"/>
      <w:r w:rsidRPr="003D4FEA">
        <w:rPr>
          <w:rFonts w:ascii="Times New Roman" w:hAnsi="Times New Roman" w:cs="Times New Roman"/>
          <w:color w:val="000000" w:themeColor="text1"/>
          <w:sz w:val="28"/>
          <w:szCs w:val="28"/>
        </w:rPr>
        <w:t>к</w:t>
      </w:r>
      <w:proofErr w:type="gramEnd"/>
      <w:r w:rsidRPr="003D4FEA">
        <w:rPr>
          <w:rFonts w:ascii="Times New Roman" w:hAnsi="Times New Roman" w:cs="Times New Roman"/>
          <w:color w:val="000000" w:themeColor="text1"/>
          <w:sz w:val="28"/>
          <w:szCs w:val="28"/>
        </w:rPr>
        <w:t xml:space="preserve"> проекту закона Приднестровской Молдавской Республики </w:t>
      </w:r>
    </w:p>
    <w:p w14:paraId="3AAB4EDB" w14:textId="77777777" w:rsidR="003D4FEA" w:rsidRPr="003D4FEA" w:rsidRDefault="003D4FEA" w:rsidP="00BB439B">
      <w:pPr>
        <w:spacing w:after="0" w:line="240" w:lineRule="auto"/>
        <w:contextualSpacing/>
        <w:jc w:val="center"/>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 xml:space="preserve">«О внесении изменений в Закон Приднестровской Молдавской Республики </w:t>
      </w:r>
    </w:p>
    <w:p w14:paraId="58FD0BBD" w14:textId="77777777" w:rsidR="003D4FEA" w:rsidRPr="003D4FEA" w:rsidRDefault="003D4FEA" w:rsidP="00BB439B">
      <w:pPr>
        <w:spacing w:after="0" w:line="240" w:lineRule="auto"/>
        <w:contextualSpacing/>
        <w:jc w:val="center"/>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«О всеобщей воинской обязанности и военной службе»</w:t>
      </w:r>
    </w:p>
    <w:p w14:paraId="7EB825E0" w14:textId="77777777"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p>
    <w:p w14:paraId="799208DE" w14:textId="0C851B1D"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D4FEA">
        <w:rPr>
          <w:rFonts w:ascii="Times New Roman" w:hAnsi="Times New Roman" w:cs="Times New Roman"/>
          <w:color w:val="000000" w:themeColor="text1"/>
          <w:sz w:val="28"/>
          <w:szCs w:val="28"/>
        </w:rPr>
        <w:t>а</w:t>
      </w:r>
      <w:proofErr w:type="gramEnd"/>
      <w:r w:rsidRPr="003D4FEA">
        <w:rPr>
          <w:rFonts w:ascii="Times New Roman" w:hAnsi="Times New Roman" w:cs="Times New Roman"/>
          <w:color w:val="000000" w:themeColor="text1"/>
          <w:sz w:val="28"/>
          <w:szCs w:val="28"/>
        </w:rPr>
        <w:t>) проект закона</w:t>
      </w:r>
      <w:r w:rsidRPr="003D4FEA">
        <w:rPr>
          <w:rFonts w:ascii="Times New Roman" w:hAnsi="Times New Roman" w:cs="Times New Roman"/>
          <w:color w:val="FF0000"/>
          <w:sz w:val="28"/>
          <w:szCs w:val="28"/>
        </w:rPr>
        <w:t xml:space="preserve"> </w:t>
      </w:r>
      <w:r w:rsidRPr="00704541">
        <w:rPr>
          <w:rFonts w:ascii="Times New Roman" w:hAnsi="Times New Roman" w:cs="Times New Roman"/>
          <w:color w:val="000000" w:themeColor="text1"/>
          <w:sz w:val="28"/>
          <w:szCs w:val="28"/>
        </w:rPr>
        <w:t>«О внесении изменений в Закон Приднестровской Молдавской Республики «О всеобщей воинской обязанности и военной службе»</w:t>
      </w:r>
      <w:r w:rsidRPr="003D4FEA">
        <w:rPr>
          <w:rFonts w:ascii="Times New Roman" w:hAnsi="Times New Roman" w:cs="Times New Roman"/>
          <w:color w:val="000000" w:themeColor="text1"/>
          <w:sz w:val="28"/>
          <w:szCs w:val="28"/>
        </w:rPr>
        <w:t xml:space="preserve"> разработан в целях совершенствования законодательства Приднестровской Молдавской Республики, а также оптимизации деятельности комиссии </w:t>
      </w:r>
      <w:r w:rsidR="00704541">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по первоначальной постановке граждан на воинский учет.</w:t>
      </w:r>
    </w:p>
    <w:p w14:paraId="726B2EA5" w14:textId="03BE5252"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 xml:space="preserve">Проектом закона предлагается при первоначальной постановке граждан </w:t>
      </w:r>
      <w:r w:rsidR="00704541">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на воинский учет определять их годность к военной службе по состоянию здоровья по представленным медицинским документам. Данные изменения обусловлены тем обстоятельством, что уже на протяжении многих лет во всех школах Приднестровской Молдавской Республики бригады медицинских работников проводят профилактические медицинские осмотры учащихся. </w:t>
      </w:r>
      <w:r w:rsidR="00C36204">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Так, Приказом Министерства здравоохранения Приднестровской Молдавской Республики от 15 июля 2022 года № 628 «Об утверждении Порядка организации первичной медико-санитарной помощи детям» за профильными медицинскими специалистами закреплена функция по проведению профилактических осмотров детей, в том числе в организациях образования.</w:t>
      </w:r>
    </w:p>
    <w:p w14:paraId="14E975D7" w14:textId="51102848"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 xml:space="preserve">В соответствии с пунктом 10 Приложения к Указу Президента Приднестровской Молдавской Республики от 29 марта 2019 года № 98 </w:t>
      </w:r>
      <w:r w:rsidR="00704541">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«Об утверждении Положения о медицинском освидетельствовании» (далее – Положение о медицинском освидетельствовании) медицинские учреждения, независимо от организационно-правовой формы, в целях проведения медицинского освидетельствования по запросам военных комиссариатов, кадровых служб и военно-врачебных комиссий исполнительных органов государственной власти, в которых в соответствии с законодательством Приднестровской Молдавской Республики предусмотрена военная служба, обязаны сообщать в двухнедельный срок сведения о гражданах </w:t>
      </w:r>
      <w:r w:rsidR="00704541">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и военнослужащих, характеризующие состояние их здоровья, в том числе состоящих на учете (наблюдении) по поводу психических расстройств, наркомании, алкоголизма, токсикомании, потребления наркотических средств </w:t>
      </w:r>
      <w:r w:rsidR="00704541">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и других психотропных веществ, инфицирования вирусом иммунодефицита человека, состоящих на диспансерном наблюдении по поводу других заболеваний, в том числе инфекционных, с указанием диагноза и даты постановки на учет (наблюдение), представлять выписки из медицинских карт амбулаторных больных, медицинских книжек военнослужащих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и при необходимости выписки из других медицинских документов (медицинские карты стационарных больных, истории болезни, рентгенограммы, протоколы специальных методов исследования), а также иные сведения, необходимые для проведения освидетельствования граждан и военнослужащих.</w:t>
      </w:r>
    </w:p>
    <w:p w14:paraId="5B5A835C" w14:textId="7319F979"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В настоящее время</w:t>
      </w:r>
      <w:r w:rsidR="00F278AA">
        <w:rPr>
          <w:rFonts w:ascii="Times New Roman" w:hAnsi="Times New Roman" w:cs="Times New Roman"/>
          <w:color w:val="000000" w:themeColor="text1"/>
          <w:sz w:val="28"/>
          <w:szCs w:val="28"/>
        </w:rPr>
        <w:t>,</w:t>
      </w:r>
      <w:r w:rsidRPr="003D4FEA">
        <w:rPr>
          <w:rFonts w:ascii="Times New Roman" w:hAnsi="Times New Roman" w:cs="Times New Roman"/>
          <w:color w:val="000000" w:themeColor="text1"/>
          <w:sz w:val="28"/>
          <w:szCs w:val="28"/>
        </w:rPr>
        <w:t xml:space="preserve"> согласно статье 30 Закона Приднестровской Молдавской Республики от 5 мая 2000 года № 292-З «О всеобщей воинской </w:t>
      </w:r>
      <w:r w:rsidRPr="003D4FEA">
        <w:rPr>
          <w:rFonts w:ascii="Times New Roman" w:hAnsi="Times New Roman" w:cs="Times New Roman"/>
          <w:color w:val="000000" w:themeColor="text1"/>
          <w:sz w:val="28"/>
          <w:szCs w:val="28"/>
        </w:rPr>
        <w:lastRenderedPageBreak/>
        <w:t>обязанности и военной службе» (далее – Закон «О всеобщей воинской обязанности»)</w:t>
      </w:r>
      <w:r w:rsidR="00F278AA">
        <w:rPr>
          <w:rFonts w:ascii="Times New Roman" w:hAnsi="Times New Roman" w:cs="Times New Roman"/>
          <w:color w:val="000000" w:themeColor="text1"/>
          <w:sz w:val="28"/>
          <w:szCs w:val="28"/>
        </w:rPr>
        <w:t>,</w:t>
      </w:r>
      <w:r w:rsidRPr="003D4FEA">
        <w:rPr>
          <w:rFonts w:ascii="Times New Roman" w:hAnsi="Times New Roman" w:cs="Times New Roman"/>
          <w:color w:val="000000" w:themeColor="text1"/>
          <w:sz w:val="28"/>
          <w:szCs w:val="28"/>
        </w:rPr>
        <w:t xml:space="preserve"> граждане, достигшие возраста 18 (восемнадцати) лет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и подлежащие призыву, повторно проходят медицинское освидетельствование, которое позволяет определить степень годности к военной службе по состоянию здоровья и принять решение о призыве.</w:t>
      </w:r>
    </w:p>
    <w:p w14:paraId="3A6E3A7D" w14:textId="5C1F5032"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 xml:space="preserve">Учитывая, что с момента первоначальной постановки на воинский учет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до призыва на военную службу категория годности к военной службе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по состоянию здоровья может измениться, а также то, что решение о призыве,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о зачислении в запас или об освобождении от исполнения воинской обязанности будет приниматься на основании медицинского освидетельствования, проводимого непосредственно при призыве граждан на военную службу, необходимость в обязательном прохождении медицинского освидетельствования при первоначальной постановке на воинский учет отсутствует.</w:t>
      </w:r>
    </w:p>
    <w:p w14:paraId="31C68DA0" w14:textId="336D58C0"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 xml:space="preserve">В соответствии с пунктом 3 статьи 17 Закона «О всеобщей воинской обязанности» финансирование медицинского освидетельствования, медицинских обследований, лечебно-оздоровительных мероприятий, связанных с исполнением гражданами воинской обязанности, осуществляется за счет средств республиканского бюджета. Учитывая, что стоимость исследований, проводимых при медицинском освидетельствовании, значительная, отказ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от обязательного прохождения медицинского освидетельствования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при первоначальной постановке на воинский учет позволит сократить расходы республиканского бюджета.</w:t>
      </w:r>
    </w:p>
    <w:p w14:paraId="29340027" w14:textId="77777777"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При этом проектом закона предлагается сохранить возможность проведения медицинского освидетельствования или медицинского обследования в лечебно-профилактических учреждениях в случаях, когда невозможно вынести медицинское заключение о предварительной степени годности гражданина к военной службе по представленным этим гражданином медицинским документам.</w:t>
      </w:r>
    </w:p>
    <w:p w14:paraId="4AF6A784" w14:textId="1638B938"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В Российской Федерации</w:t>
      </w:r>
      <w:r w:rsidR="00226B0D">
        <w:rPr>
          <w:rFonts w:ascii="Times New Roman" w:hAnsi="Times New Roman" w:cs="Times New Roman"/>
          <w:color w:val="000000" w:themeColor="text1"/>
          <w:sz w:val="28"/>
          <w:szCs w:val="28"/>
        </w:rPr>
        <w:t>,</w:t>
      </w:r>
      <w:r w:rsidRPr="003D4FEA">
        <w:rPr>
          <w:rFonts w:ascii="Times New Roman" w:hAnsi="Times New Roman" w:cs="Times New Roman"/>
          <w:color w:val="000000" w:themeColor="text1"/>
          <w:sz w:val="28"/>
          <w:szCs w:val="28"/>
        </w:rPr>
        <w:t xml:space="preserve"> в соответствии с Федеральным законом Российской Федерации от 28 марта 1998 года № 53-ФЗ «О воинской обязанности и военной службе»</w:t>
      </w:r>
      <w:r w:rsidR="00226B0D">
        <w:rPr>
          <w:rFonts w:ascii="Times New Roman" w:hAnsi="Times New Roman" w:cs="Times New Roman"/>
          <w:color w:val="000000" w:themeColor="text1"/>
          <w:sz w:val="28"/>
          <w:szCs w:val="28"/>
        </w:rPr>
        <w:t>,</w:t>
      </w:r>
      <w:r w:rsidRPr="003D4FEA">
        <w:rPr>
          <w:rFonts w:ascii="Times New Roman" w:hAnsi="Times New Roman" w:cs="Times New Roman"/>
          <w:color w:val="000000" w:themeColor="text1"/>
          <w:sz w:val="28"/>
          <w:szCs w:val="28"/>
        </w:rPr>
        <w:t xml:space="preserve"> 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и полученных в соответствии с Федеральным законом, без проведения мероприятий, которые предусмотрены статьями 5.1 и 5.2 (медицинского освидетельствования и профессионально психологического отбора) Федерального закона и проводятся при последующей явке гражданина. Гражданам, поставленным на воинский учет без личной явки в военный </w:t>
      </w:r>
      <w:r w:rsidRPr="003D4FEA">
        <w:rPr>
          <w:rFonts w:ascii="Times New Roman" w:hAnsi="Times New Roman" w:cs="Times New Roman"/>
          <w:color w:val="000000" w:themeColor="text1"/>
          <w:sz w:val="28"/>
          <w:szCs w:val="28"/>
        </w:rPr>
        <w:lastRenderedPageBreak/>
        <w:t xml:space="preserve">комиссариат, при необходимости могут направляться повестки, в том числе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статьями 5.1 и 5.2 Федерального закона, а также для получения документов воинского учета.</w:t>
      </w:r>
    </w:p>
    <w:p w14:paraId="73855A80" w14:textId="20D3CCF9"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 xml:space="preserve">В соответствии с Законом Приднестровской Молдавской Республики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от 16 января 1997 года № 29-З «Об основах охраны здоровья граждан» медицинское освидетельствование представляет собой совокупность методов медицинского осмотра и исследований, направленных на подтверждение такого состояния здоровья человека, которое влечет за собой наступление юридически значимых последствий. Таким образом, медицинское освидетельствование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не может осуществляться на основании изучения представленных медицинских документов. В связи с этим, учитывая предлагаемые изменения, возникла необходимость исключения термина «медицинское освидетельствование»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в контексте первоначальной постановки на воинский учет.</w:t>
      </w:r>
    </w:p>
    <w:p w14:paraId="5DEDE1C0" w14:textId="37A88751"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 xml:space="preserve">Также проектом закона предлагается при первоначальной постановке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на воинский учет и призыве на военную службу исключить из перечня врачей-специалистов, проводящих медицинское освидетельствование, стоматолога. Данное изменение обусловлено тем, что организовать стоматологические кабинеты и оснастить их необходимым профессиональным оборудованием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не представляется возможным по причине высокой стоимости и ограниченности средств в республиканском бюджете. При этом большая часть освидетельствованных не предъявляет жалоб со стороны стоматологии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и не нуждается в углубленном осмотре. Кроме того, в настоящее время условия прохождения военной службы по призыву позволяют при необходимости получить квалифицированную стоматологическую помощь по направлению медицинских работников воинских частей в государственной системе здравоохранения.</w:t>
      </w:r>
    </w:p>
    <w:p w14:paraId="09FA6955" w14:textId="67C23763" w:rsidR="003D4FEA" w:rsidRPr="003D4FEA" w:rsidRDefault="003D4FEA" w:rsidP="003D4FEA">
      <w:pPr>
        <w:spacing w:after="0" w:line="240" w:lineRule="auto"/>
        <w:ind w:firstLine="709"/>
        <w:contextualSpacing/>
        <w:jc w:val="both"/>
        <w:rPr>
          <w:rFonts w:ascii="Times New Roman" w:hAnsi="Times New Roman" w:cs="Times New Roman"/>
          <w:bCs/>
          <w:color w:val="000000" w:themeColor="text1"/>
          <w:sz w:val="28"/>
          <w:szCs w:val="28"/>
        </w:rPr>
      </w:pPr>
      <w:r w:rsidRPr="003D4FEA">
        <w:rPr>
          <w:rFonts w:ascii="Times New Roman" w:hAnsi="Times New Roman" w:cs="Times New Roman"/>
          <w:color w:val="000000" w:themeColor="text1"/>
          <w:sz w:val="28"/>
          <w:szCs w:val="28"/>
        </w:rPr>
        <w:t xml:space="preserve">В соответствии с пунктом 2-1 статьи 28 Закона «О всеобщей воинской обязанности» </w:t>
      </w:r>
      <w:r w:rsidRPr="003D4FEA">
        <w:rPr>
          <w:rFonts w:ascii="Times New Roman" w:hAnsi="Times New Roman" w:cs="Times New Roman"/>
          <w:bCs/>
          <w:color w:val="000000" w:themeColor="text1"/>
          <w:sz w:val="28"/>
          <w:szCs w:val="28"/>
        </w:rPr>
        <w:t xml:space="preserve">призывная комиссия осуществляет </w:t>
      </w:r>
      <w:r w:rsidRPr="003D4FEA">
        <w:rPr>
          <w:rFonts w:ascii="Times New Roman" w:hAnsi="Times New Roman" w:cs="Times New Roman"/>
          <w:color w:val="000000" w:themeColor="text1"/>
          <w:sz w:val="28"/>
          <w:szCs w:val="28"/>
        </w:rPr>
        <w:t xml:space="preserve">рассмотрение заявления гражданина о направлении на альтернативную службу и принимает решение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о замене гражданину военной службы по призыву альтернативной гражданской службой либо принимает решение об отказе в такой замене.</w:t>
      </w:r>
      <w:r w:rsidRPr="003D4FEA">
        <w:rPr>
          <w:rFonts w:ascii="Times New Roman" w:hAnsi="Times New Roman" w:cs="Times New Roman"/>
          <w:bCs/>
          <w:color w:val="000000" w:themeColor="text1"/>
          <w:sz w:val="28"/>
          <w:szCs w:val="28"/>
        </w:rPr>
        <w:t xml:space="preserve"> Законом Приднестровской Молдавской Республики</w:t>
      </w:r>
      <w:r w:rsidRPr="003D4FEA">
        <w:rPr>
          <w:rFonts w:ascii="Times New Roman" w:eastAsia="Calibri" w:hAnsi="Times New Roman" w:cs="Times New Roman"/>
          <w:sz w:val="28"/>
          <w:szCs w:val="28"/>
        </w:rPr>
        <w:t xml:space="preserve"> </w:t>
      </w:r>
      <w:r w:rsidRPr="003D4FEA">
        <w:rPr>
          <w:rFonts w:ascii="Times New Roman" w:hAnsi="Times New Roman" w:cs="Times New Roman"/>
          <w:bCs/>
          <w:color w:val="000000" w:themeColor="text1"/>
          <w:sz w:val="28"/>
          <w:szCs w:val="28"/>
        </w:rPr>
        <w:t xml:space="preserve">от 26 февраля 2014 года № 61-З-V «Об альтернативной гражданской службе» также установлено, что призывная комиссия принимает решение о замене гражданину военной службы по призыву альтернативной гражданской службой либо принимает мотивированное решение об отказе в такой замене. В целях обеспечения единства, полноты </w:t>
      </w:r>
      <w:r w:rsidR="00906C28">
        <w:rPr>
          <w:rFonts w:ascii="Times New Roman" w:hAnsi="Times New Roman" w:cs="Times New Roman"/>
          <w:bCs/>
          <w:color w:val="000000" w:themeColor="text1"/>
          <w:sz w:val="28"/>
          <w:szCs w:val="28"/>
        </w:rPr>
        <w:br/>
      </w:r>
      <w:r w:rsidRPr="003D4FEA">
        <w:rPr>
          <w:rFonts w:ascii="Times New Roman" w:hAnsi="Times New Roman" w:cs="Times New Roman"/>
          <w:bCs/>
          <w:color w:val="000000" w:themeColor="text1"/>
          <w:sz w:val="28"/>
          <w:szCs w:val="28"/>
        </w:rPr>
        <w:t xml:space="preserve">и непротиворечивости системы правовых актов возникла необходимость </w:t>
      </w:r>
      <w:r w:rsidR="00906C28">
        <w:rPr>
          <w:rFonts w:ascii="Times New Roman" w:hAnsi="Times New Roman" w:cs="Times New Roman"/>
          <w:bCs/>
          <w:color w:val="000000" w:themeColor="text1"/>
          <w:sz w:val="28"/>
          <w:szCs w:val="28"/>
        </w:rPr>
        <w:br/>
      </w:r>
      <w:r w:rsidRPr="003D4FEA">
        <w:rPr>
          <w:rFonts w:ascii="Times New Roman" w:hAnsi="Times New Roman" w:cs="Times New Roman"/>
          <w:bCs/>
          <w:color w:val="000000" w:themeColor="text1"/>
          <w:sz w:val="28"/>
          <w:szCs w:val="28"/>
        </w:rPr>
        <w:t xml:space="preserve">в корректировке положений пункта 1 статьи 28 </w:t>
      </w:r>
      <w:r w:rsidRPr="003D4FEA">
        <w:rPr>
          <w:rFonts w:ascii="Times New Roman" w:hAnsi="Times New Roman" w:cs="Times New Roman"/>
          <w:color w:val="000000" w:themeColor="text1"/>
          <w:sz w:val="28"/>
          <w:szCs w:val="28"/>
        </w:rPr>
        <w:t xml:space="preserve">Закона «О всеобщей воинской обязанности», связанной с принятием </w:t>
      </w:r>
      <w:r w:rsidRPr="003D4FEA">
        <w:rPr>
          <w:rFonts w:ascii="Times New Roman" w:hAnsi="Times New Roman" w:cs="Times New Roman"/>
          <w:bCs/>
          <w:color w:val="000000" w:themeColor="text1"/>
          <w:sz w:val="28"/>
          <w:szCs w:val="28"/>
        </w:rPr>
        <w:t xml:space="preserve">призывной комиссией решения </w:t>
      </w:r>
      <w:r w:rsidR="00906C28">
        <w:rPr>
          <w:rFonts w:ascii="Times New Roman" w:hAnsi="Times New Roman" w:cs="Times New Roman"/>
          <w:bCs/>
          <w:color w:val="000000" w:themeColor="text1"/>
          <w:sz w:val="28"/>
          <w:szCs w:val="28"/>
        </w:rPr>
        <w:br/>
      </w:r>
      <w:r w:rsidRPr="003D4FEA">
        <w:rPr>
          <w:rFonts w:ascii="Times New Roman" w:hAnsi="Times New Roman" w:cs="Times New Roman"/>
          <w:bCs/>
          <w:color w:val="000000" w:themeColor="text1"/>
          <w:sz w:val="28"/>
          <w:szCs w:val="28"/>
        </w:rPr>
        <w:t>о направлении на альтернативную гражданскую службу.</w:t>
      </w:r>
    </w:p>
    <w:p w14:paraId="66A7888A" w14:textId="5FD7231E"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lastRenderedPageBreak/>
        <w:t>Социально-экономические последствия принятия проекта закона заключаются в оптимизации деятельности комиссии по первоначальной постановке граждан на воинский учет, а также в рациональном использовании средств республиканского бюджета и сокращении расходов на проведение медицинского освидетельствования.</w:t>
      </w:r>
    </w:p>
    <w:p w14:paraId="442E0BD8" w14:textId="173ED85F" w:rsid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 xml:space="preserve">Негативные последствия непринятия проекта закона заключаются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 xml:space="preserve">в нерациональном расходовании средств республиканского бюджета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и несоблюдении принципа единства, полноты и непротиворечивости системы правовых актов Приднестровской Молдавской Республики;</w:t>
      </w:r>
    </w:p>
    <w:p w14:paraId="06B259FB" w14:textId="77777777" w:rsidR="00C75CF3" w:rsidRPr="003D4FEA" w:rsidRDefault="00C75CF3" w:rsidP="003D4FEA">
      <w:pPr>
        <w:spacing w:after="0" w:line="240" w:lineRule="auto"/>
        <w:ind w:firstLine="709"/>
        <w:contextualSpacing/>
        <w:jc w:val="both"/>
        <w:rPr>
          <w:rFonts w:ascii="Times New Roman" w:hAnsi="Times New Roman" w:cs="Times New Roman"/>
          <w:color w:val="000000" w:themeColor="text1"/>
          <w:sz w:val="28"/>
          <w:szCs w:val="28"/>
        </w:rPr>
      </w:pPr>
    </w:p>
    <w:p w14:paraId="35894505" w14:textId="77777777"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D4FEA">
        <w:rPr>
          <w:rFonts w:ascii="Times New Roman" w:hAnsi="Times New Roman" w:cs="Times New Roman"/>
          <w:color w:val="000000" w:themeColor="text1"/>
          <w:sz w:val="28"/>
          <w:szCs w:val="28"/>
        </w:rPr>
        <w:t>б</w:t>
      </w:r>
      <w:proofErr w:type="gramEnd"/>
      <w:r w:rsidRPr="003D4FEA">
        <w:rPr>
          <w:rFonts w:ascii="Times New Roman" w:hAnsi="Times New Roman" w:cs="Times New Roman"/>
          <w:color w:val="000000" w:themeColor="text1"/>
          <w:sz w:val="28"/>
          <w:szCs w:val="28"/>
        </w:rPr>
        <w:t>) в данной сфере правового регулирования в Приднестровской Молдавской Республике действуют следующие нормативные правовые акты:</w:t>
      </w:r>
    </w:p>
    <w:p w14:paraId="6E29ABB4" w14:textId="77777777"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1) Конституция Приднестровской Молдавской Республики;</w:t>
      </w:r>
    </w:p>
    <w:p w14:paraId="3ABB5D40" w14:textId="77777777" w:rsidR="003D4FEA" w:rsidRPr="00A43600"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A43600">
        <w:rPr>
          <w:rFonts w:ascii="Times New Roman" w:hAnsi="Times New Roman" w:cs="Times New Roman"/>
          <w:color w:val="000000" w:themeColor="text1"/>
          <w:sz w:val="28"/>
          <w:szCs w:val="28"/>
        </w:rPr>
        <w:t>2) Закон Приднестровской Молдавской Республики от 16 января 1997 года № 29-З «Об основах охраны здоровья граждан» (СЗМР 97-1);</w:t>
      </w:r>
    </w:p>
    <w:p w14:paraId="40F533B8" w14:textId="60FF61FE" w:rsidR="003D4FEA" w:rsidRPr="00A43600"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A43600">
        <w:rPr>
          <w:rFonts w:ascii="Times New Roman" w:hAnsi="Times New Roman" w:cs="Times New Roman"/>
          <w:bCs/>
          <w:color w:val="000000" w:themeColor="text1"/>
          <w:sz w:val="28"/>
          <w:szCs w:val="28"/>
        </w:rPr>
        <w:t>3) Закон Приднестровской Молдавской Республики</w:t>
      </w:r>
      <w:r w:rsidRPr="00A43600">
        <w:rPr>
          <w:rFonts w:ascii="Times New Roman" w:eastAsia="Calibri" w:hAnsi="Times New Roman" w:cs="Times New Roman"/>
          <w:sz w:val="28"/>
          <w:szCs w:val="28"/>
        </w:rPr>
        <w:t xml:space="preserve"> </w:t>
      </w:r>
      <w:r w:rsidRPr="00A43600">
        <w:rPr>
          <w:rFonts w:ascii="Times New Roman" w:hAnsi="Times New Roman" w:cs="Times New Roman"/>
          <w:bCs/>
          <w:color w:val="000000" w:themeColor="text1"/>
          <w:sz w:val="28"/>
          <w:szCs w:val="28"/>
        </w:rPr>
        <w:t xml:space="preserve">от 26 февраля </w:t>
      </w:r>
      <w:r w:rsidR="00906C28" w:rsidRPr="00A43600">
        <w:rPr>
          <w:rFonts w:ascii="Times New Roman" w:hAnsi="Times New Roman" w:cs="Times New Roman"/>
          <w:bCs/>
          <w:color w:val="000000" w:themeColor="text1"/>
          <w:sz w:val="28"/>
          <w:szCs w:val="28"/>
        </w:rPr>
        <w:br/>
      </w:r>
      <w:r w:rsidRPr="00A43600">
        <w:rPr>
          <w:rFonts w:ascii="Times New Roman" w:hAnsi="Times New Roman" w:cs="Times New Roman"/>
          <w:bCs/>
          <w:color w:val="000000" w:themeColor="text1"/>
          <w:sz w:val="28"/>
          <w:szCs w:val="28"/>
        </w:rPr>
        <w:t>2014 года № 61-З-V «Об альтернативной гражданской службе» (САЗ 14-9);</w:t>
      </w:r>
    </w:p>
    <w:p w14:paraId="19CE0106" w14:textId="77777777" w:rsidR="003D4FEA" w:rsidRPr="00A43600"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A43600">
        <w:rPr>
          <w:rFonts w:ascii="Times New Roman" w:hAnsi="Times New Roman" w:cs="Times New Roman"/>
          <w:color w:val="000000" w:themeColor="text1"/>
          <w:sz w:val="28"/>
          <w:szCs w:val="28"/>
        </w:rPr>
        <w:t>4) Указ Президента Приднестровской Молдавской Республики от 29 марта 2019 года № 98 «Об утверждении Положения о медицинском освидетельствовании» (САЗ 19-12);</w:t>
      </w:r>
    </w:p>
    <w:p w14:paraId="0F09FB3B" w14:textId="1EE4E445" w:rsidR="003D4FEA" w:rsidRPr="00A43600"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A43600">
        <w:rPr>
          <w:rFonts w:ascii="Times New Roman" w:hAnsi="Times New Roman" w:cs="Times New Roman"/>
          <w:color w:val="000000" w:themeColor="text1"/>
          <w:sz w:val="28"/>
          <w:szCs w:val="28"/>
        </w:rPr>
        <w:t xml:space="preserve">5) Приказ Министерства обороны Приднестровской Молдавской Республики от 4 мая 2023 года № 87 «Об утверждении Инструкции </w:t>
      </w:r>
      <w:r w:rsidR="00906C28" w:rsidRPr="00A43600">
        <w:rPr>
          <w:rFonts w:ascii="Times New Roman" w:hAnsi="Times New Roman" w:cs="Times New Roman"/>
          <w:color w:val="000000" w:themeColor="text1"/>
          <w:sz w:val="28"/>
          <w:szCs w:val="28"/>
        </w:rPr>
        <w:br/>
      </w:r>
      <w:r w:rsidRPr="00A43600">
        <w:rPr>
          <w:rFonts w:ascii="Times New Roman" w:hAnsi="Times New Roman" w:cs="Times New Roman"/>
          <w:color w:val="000000" w:themeColor="text1"/>
          <w:sz w:val="28"/>
          <w:szCs w:val="28"/>
        </w:rPr>
        <w:t xml:space="preserve">по подготовке и проведению мероприятий, связанных с призывом на военную службу граждан Приднестровской Молдавской Республики, не пребывающих </w:t>
      </w:r>
      <w:r w:rsidR="00906C28" w:rsidRPr="00A43600">
        <w:rPr>
          <w:rFonts w:ascii="Times New Roman" w:hAnsi="Times New Roman" w:cs="Times New Roman"/>
          <w:color w:val="000000" w:themeColor="text1"/>
          <w:sz w:val="28"/>
          <w:szCs w:val="28"/>
        </w:rPr>
        <w:br/>
      </w:r>
      <w:r w:rsidRPr="00A43600">
        <w:rPr>
          <w:rFonts w:ascii="Times New Roman" w:hAnsi="Times New Roman" w:cs="Times New Roman"/>
          <w:color w:val="000000" w:themeColor="text1"/>
          <w:sz w:val="28"/>
          <w:szCs w:val="28"/>
        </w:rPr>
        <w:t>в запасе» (САЗ 23-27);</w:t>
      </w:r>
    </w:p>
    <w:p w14:paraId="0CF7B4D1" w14:textId="479B757F" w:rsid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r w:rsidRPr="00A43600">
        <w:rPr>
          <w:rFonts w:ascii="Times New Roman" w:hAnsi="Times New Roman" w:cs="Times New Roman"/>
          <w:color w:val="000000" w:themeColor="text1"/>
          <w:sz w:val="28"/>
          <w:szCs w:val="28"/>
        </w:rPr>
        <w:t>6) Приказ</w:t>
      </w:r>
      <w:r w:rsidRPr="003D4FEA">
        <w:rPr>
          <w:rFonts w:ascii="Times New Roman" w:hAnsi="Times New Roman" w:cs="Times New Roman"/>
          <w:color w:val="000000" w:themeColor="text1"/>
          <w:sz w:val="28"/>
          <w:szCs w:val="28"/>
        </w:rPr>
        <w:t xml:space="preserve"> Министерства здравоохранения Приднестровской Молдавской Республики от 15 июля 2022 года № 628 «Об утверждении Порядка организации первичной медико-санитарной помощи детям» (САЗ 22-35);</w:t>
      </w:r>
    </w:p>
    <w:p w14:paraId="0332B925" w14:textId="77777777" w:rsidR="00C75CF3" w:rsidRPr="003D4FEA" w:rsidRDefault="00C75CF3" w:rsidP="003D4FEA">
      <w:pPr>
        <w:spacing w:after="0" w:line="240" w:lineRule="auto"/>
        <w:ind w:firstLine="709"/>
        <w:contextualSpacing/>
        <w:jc w:val="both"/>
        <w:rPr>
          <w:rFonts w:ascii="Times New Roman" w:hAnsi="Times New Roman" w:cs="Times New Roman"/>
          <w:color w:val="000000" w:themeColor="text1"/>
          <w:sz w:val="28"/>
          <w:szCs w:val="28"/>
        </w:rPr>
      </w:pPr>
    </w:p>
    <w:p w14:paraId="15E07A1D" w14:textId="5536B398" w:rsid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D4FEA">
        <w:rPr>
          <w:rFonts w:ascii="Times New Roman" w:hAnsi="Times New Roman" w:cs="Times New Roman"/>
          <w:color w:val="000000" w:themeColor="text1"/>
          <w:sz w:val="28"/>
          <w:szCs w:val="28"/>
        </w:rPr>
        <w:t>в</w:t>
      </w:r>
      <w:proofErr w:type="gramEnd"/>
      <w:r w:rsidRPr="003D4FEA">
        <w:rPr>
          <w:rFonts w:ascii="Times New Roman" w:hAnsi="Times New Roman" w:cs="Times New Roman"/>
          <w:color w:val="000000" w:themeColor="text1"/>
          <w:sz w:val="28"/>
          <w:szCs w:val="28"/>
        </w:rPr>
        <w:t xml:space="preserve">) принятие проекта закона потребует внесения изменений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и (или) дополнений в Указ Президента Придне</w:t>
      </w:r>
      <w:r w:rsidR="00906C28">
        <w:rPr>
          <w:rFonts w:ascii="Times New Roman" w:hAnsi="Times New Roman" w:cs="Times New Roman"/>
          <w:color w:val="000000" w:themeColor="text1"/>
          <w:sz w:val="28"/>
          <w:szCs w:val="28"/>
        </w:rPr>
        <w:t xml:space="preserve">стровской Молдавской Республики </w:t>
      </w:r>
      <w:r w:rsidRPr="003D4FEA">
        <w:rPr>
          <w:rFonts w:ascii="Times New Roman" w:hAnsi="Times New Roman" w:cs="Times New Roman"/>
          <w:color w:val="000000" w:themeColor="text1"/>
          <w:sz w:val="28"/>
          <w:szCs w:val="28"/>
        </w:rPr>
        <w:t xml:space="preserve">от 29 марта 2019 года № 98 «Об утверждении Положения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о медицинском освидетельствовании»;</w:t>
      </w:r>
    </w:p>
    <w:p w14:paraId="4BF57471" w14:textId="77777777" w:rsidR="00C75CF3" w:rsidRPr="003D4FEA" w:rsidRDefault="00C75CF3" w:rsidP="003D4FEA">
      <w:pPr>
        <w:spacing w:after="0" w:line="240" w:lineRule="auto"/>
        <w:ind w:firstLine="709"/>
        <w:contextualSpacing/>
        <w:jc w:val="both"/>
        <w:rPr>
          <w:rFonts w:ascii="Times New Roman" w:hAnsi="Times New Roman" w:cs="Times New Roman"/>
          <w:color w:val="000000" w:themeColor="text1"/>
          <w:sz w:val="28"/>
          <w:szCs w:val="28"/>
        </w:rPr>
      </w:pPr>
    </w:p>
    <w:p w14:paraId="5FB96940" w14:textId="01E138C9" w:rsidR="003D4FEA" w:rsidRDefault="003D4FEA" w:rsidP="003D4FEA">
      <w:pPr>
        <w:spacing w:after="0" w:line="240" w:lineRule="auto"/>
        <w:ind w:firstLine="709"/>
        <w:contextualSpacing/>
        <w:jc w:val="both"/>
        <w:rPr>
          <w:rFonts w:ascii="Times New Roman" w:hAnsi="Times New Roman" w:cs="Times New Roman"/>
          <w:sz w:val="28"/>
          <w:szCs w:val="28"/>
        </w:rPr>
      </w:pPr>
      <w:proofErr w:type="gramStart"/>
      <w:r w:rsidRPr="003D4FEA">
        <w:rPr>
          <w:rFonts w:ascii="Times New Roman" w:hAnsi="Times New Roman" w:cs="Times New Roman"/>
          <w:color w:val="000000" w:themeColor="text1"/>
          <w:sz w:val="28"/>
          <w:szCs w:val="28"/>
        </w:rPr>
        <w:t>г</w:t>
      </w:r>
      <w:proofErr w:type="gramEnd"/>
      <w:r w:rsidRPr="003D4FEA">
        <w:rPr>
          <w:rFonts w:ascii="Times New Roman" w:hAnsi="Times New Roman" w:cs="Times New Roman"/>
          <w:color w:val="000000" w:themeColor="text1"/>
          <w:sz w:val="28"/>
          <w:szCs w:val="28"/>
        </w:rPr>
        <w:t xml:space="preserve">) </w:t>
      </w:r>
      <w:r w:rsidRPr="003D4FEA">
        <w:rPr>
          <w:rFonts w:ascii="Times New Roman" w:hAnsi="Times New Roman" w:cs="Times New Roman"/>
          <w:sz w:val="28"/>
          <w:szCs w:val="28"/>
        </w:rPr>
        <w:t>принятие проекта закона не потребует разработки, отмены, внесения изменений и (или) дополнений в иные законодательные акты Приднестровской Молдавской Республики;</w:t>
      </w:r>
    </w:p>
    <w:p w14:paraId="2280EF24" w14:textId="77777777" w:rsidR="00C75CF3" w:rsidRPr="003D4FEA" w:rsidRDefault="00C75CF3" w:rsidP="003D4FEA">
      <w:pPr>
        <w:spacing w:after="0" w:line="240" w:lineRule="auto"/>
        <w:ind w:firstLine="709"/>
        <w:contextualSpacing/>
        <w:jc w:val="both"/>
        <w:rPr>
          <w:rFonts w:ascii="Times New Roman" w:hAnsi="Times New Roman" w:cs="Times New Roman"/>
          <w:color w:val="000000" w:themeColor="text1"/>
          <w:sz w:val="28"/>
          <w:szCs w:val="28"/>
        </w:rPr>
      </w:pPr>
    </w:p>
    <w:p w14:paraId="6707975C" w14:textId="2E94BE50" w:rsid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D4FEA">
        <w:rPr>
          <w:rFonts w:ascii="Times New Roman" w:hAnsi="Times New Roman" w:cs="Times New Roman"/>
          <w:color w:val="000000" w:themeColor="text1"/>
          <w:sz w:val="28"/>
          <w:szCs w:val="28"/>
        </w:rPr>
        <w:t>д</w:t>
      </w:r>
      <w:proofErr w:type="gramEnd"/>
      <w:r w:rsidRPr="003D4FEA">
        <w:rPr>
          <w:rFonts w:ascii="Times New Roman" w:hAnsi="Times New Roman" w:cs="Times New Roman"/>
          <w:color w:val="000000" w:themeColor="text1"/>
          <w:sz w:val="28"/>
          <w:szCs w:val="28"/>
        </w:rPr>
        <w:t xml:space="preserve">) реализация проекта закона не потребует дополнительных расходов </w:t>
      </w:r>
      <w:r w:rsidR="00906C28">
        <w:rPr>
          <w:rFonts w:ascii="Times New Roman" w:hAnsi="Times New Roman" w:cs="Times New Roman"/>
          <w:color w:val="000000" w:themeColor="text1"/>
          <w:sz w:val="28"/>
          <w:szCs w:val="28"/>
        </w:rPr>
        <w:br/>
      </w:r>
      <w:r w:rsidRPr="003D4FEA">
        <w:rPr>
          <w:rFonts w:ascii="Times New Roman" w:hAnsi="Times New Roman" w:cs="Times New Roman"/>
          <w:color w:val="000000" w:themeColor="text1"/>
          <w:sz w:val="28"/>
          <w:szCs w:val="28"/>
        </w:rPr>
        <w:t>из республиканского бюджета;</w:t>
      </w:r>
    </w:p>
    <w:p w14:paraId="47630B9F" w14:textId="77777777" w:rsidR="00C75CF3" w:rsidRPr="003D4FEA" w:rsidRDefault="00C75CF3" w:rsidP="003D4FEA">
      <w:pPr>
        <w:spacing w:after="0" w:line="240" w:lineRule="auto"/>
        <w:ind w:firstLine="709"/>
        <w:contextualSpacing/>
        <w:jc w:val="both"/>
        <w:rPr>
          <w:rFonts w:ascii="Times New Roman" w:hAnsi="Times New Roman" w:cs="Times New Roman"/>
          <w:color w:val="000000" w:themeColor="text1"/>
          <w:sz w:val="28"/>
          <w:szCs w:val="28"/>
        </w:rPr>
      </w:pPr>
    </w:p>
    <w:p w14:paraId="29469FD5" w14:textId="5B46AFFC"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3D4FEA">
        <w:rPr>
          <w:rFonts w:ascii="Times New Roman" w:hAnsi="Times New Roman" w:cs="Times New Roman"/>
          <w:color w:val="000000" w:themeColor="text1"/>
          <w:sz w:val="28"/>
          <w:szCs w:val="28"/>
        </w:rPr>
        <w:t>е</w:t>
      </w:r>
      <w:proofErr w:type="gramEnd"/>
      <w:r w:rsidRPr="003D4FEA">
        <w:rPr>
          <w:rFonts w:ascii="Times New Roman" w:hAnsi="Times New Roman" w:cs="Times New Roman"/>
          <w:color w:val="000000" w:themeColor="text1"/>
          <w:sz w:val="28"/>
          <w:szCs w:val="28"/>
        </w:rPr>
        <w:t>) для вступления в силу проекта закона не требуется принятие отдельного законодательного акта.</w:t>
      </w:r>
    </w:p>
    <w:p w14:paraId="156E6814" w14:textId="77777777" w:rsidR="003D4FEA" w:rsidRPr="003D4FEA" w:rsidRDefault="003D4FEA" w:rsidP="003D4FEA">
      <w:pPr>
        <w:spacing w:after="0" w:line="240" w:lineRule="auto"/>
        <w:ind w:firstLine="709"/>
        <w:contextualSpacing/>
        <w:jc w:val="both"/>
        <w:rPr>
          <w:rFonts w:ascii="Times New Roman" w:hAnsi="Times New Roman" w:cs="Times New Roman"/>
          <w:color w:val="000000" w:themeColor="text1"/>
          <w:sz w:val="28"/>
          <w:szCs w:val="28"/>
        </w:rPr>
      </w:pPr>
    </w:p>
    <w:p w14:paraId="67E084DA" w14:textId="77777777" w:rsidR="00881F28" w:rsidRDefault="00881F28" w:rsidP="00906C28">
      <w:pPr>
        <w:spacing w:after="0" w:line="240" w:lineRule="auto"/>
        <w:contextualSpacing/>
        <w:jc w:val="center"/>
        <w:rPr>
          <w:rFonts w:ascii="Times New Roman" w:hAnsi="Times New Roman" w:cs="Times New Roman"/>
          <w:color w:val="000000" w:themeColor="text1"/>
          <w:sz w:val="24"/>
          <w:szCs w:val="28"/>
        </w:rPr>
      </w:pPr>
    </w:p>
    <w:p w14:paraId="29FA9CC8" w14:textId="6E46481D" w:rsidR="008262D8" w:rsidRPr="00906C28" w:rsidRDefault="00906C28" w:rsidP="00906C28">
      <w:pPr>
        <w:spacing w:after="0" w:line="240" w:lineRule="auto"/>
        <w:contextualSpacing/>
        <w:jc w:val="center"/>
        <w:rPr>
          <w:rFonts w:ascii="Times New Roman" w:hAnsi="Times New Roman" w:cs="Times New Roman"/>
          <w:color w:val="000000" w:themeColor="text1"/>
          <w:sz w:val="24"/>
          <w:szCs w:val="28"/>
        </w:rPr>
      </w:pPr>
      <w:r w:rsidRPr="00906C28">
        <w:rPr>
          <w:rFonts w:ascii="Times New Roman" w:hAnsi="Times New Roman" w:cs="Times New Roman"/>
          <w:color w:val="000000" w:themeColor="text1"/>
          <w:sz w:val="24"/>
          <w:szCs w:val="28"/>
        </w:rPr>
        <w:lastRenderedPageBreak/>
        <w:t>СРАВНИТЕЛЬНАЯ ТАБЛИЦА</w:t>
      </w:r>
    </w:p>
    <w:p w14:paraId="0E5D6D44" w14:textId="77777777" w:rsidR="008262D8" w:rsidRPr="003D4FEA" w:rsidRDefault="008262D8" w:rsidP="00906C28">
      <w:pPr>
        <w:spacing w:after="0" w:line="240" w:lineRule="auto"/>
        <w:contextualSpacing/>
        <w:jc w:val="center"/>
        <w:rPr>
          <w:rFonts w:ascii="Times New Roman" w:hAnsi="Times New Roman" w:cs="Times New Roman"/>
          <w:color w:val="000000" w:themeColor="text1"/>
          <w:sz w:val="28"/>
          <w:szCs w:val="28"/>
        </w:rPr>
      </w:pPr>
      <w:proofErr w:type="gramStart"/>
      <w:r w:rsidRPr="003D4FEA">
        <w:rPr>
          <w:rFonts w:ascii="Times New Roman" w:hAnsi="Times New Roman" w:cs="Times New Roman"/>
          <w:color w:val="000000" w:themeColor="text1"/>
          <w:sz w:val="28"/>
          <w:szCs w:val="28"/>
        </w:rPr>
        <w:t>к</w:t>
      </w:r>
      <w:proofErr w:type="gramEnd"/>
      <w:r w:rsidRPr="003D4FEA">
        <w:rPr>
          <w:rFonts w:ascii="Times New Roman" w:hAnsi="Times New Roman" w:cs="Times New Roman"/>
          <w:color w:val="000000" w:themeColor="text1"/>
          <w:sz w:val="28"/>
          <w:szCs w:val="28"/>
        </w:rPr>
        <w:t xml:space="preserve"> проекту закона Приднестровской Молдавской Республики </w:t>
      </w:r>
    </w:p>
    <w:p w14:paraId="31357D8E" w14:textId="77777777" w:rsidR="008262D8" w:rsidRPr="003D4FEA" w:rsidRDefault="008262D8" w:rsidP="00906C28">
      <w:pPr>
        <w:spacing w:after="0" w:line="240" w:lineRule="auto"/>
        <w:contextualSpacing/>
        <w:jc w:val="center"/>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 xml:space="preserve">«О внесении изменений в Закон Приднестровской Молдавской Республики </w:t>
      </w:r>
    </w:p>
    <w:p w14:paraId="6C1E7EBC" w14:textId="77777777" w:rsidR="008262D8" w:rsidRPr="003D4FEA" w:rsidRDefault="008262D8" w:rsidP="00906C28">
      <w:pPr>
        <w:spacing w:after="0" w:line="240" w:lineRule="auto"/>
        <w:contextualSpacing/>
        <w:jc w:val="center"/>
        <w:rPr>
          <w:rFonts w:ascii="Times New Roman" w:hAnsi="Times New Roman" w:cs="Times New Roman"/>
          <w:color w:val="000000" w:themeColor="text1"/>
          <w:sz w:val="28"/>
          <w:szCs w:val="28"/>
        </w:rPr>
      </w:pPr>
      <w:r w:rsidRPr="003D4FEA">
        <w:rPr>
          <w:rFonts w:ascii="Times New Roman" w:hAnsi="Times New Roman" w:cs="Times New Roman"/>
          <w:color w:val="000000" w:themeColor="text1"/>
          <w:sz w:val="28"/>
          <w:szCs w:val="28"/>
        </w:rPr>
        <w:t>«О всеобщей воинской обязанности и военной службе»</w:t>
      </w:r>
    </w:p>
    <w:p w14:paraId="68F0DD71" w14:textId="77777777" w:rsidR="008262D8" w:rsidRPr="003D4FEA" w:rsidRDefault="008262D8" w:rsidP="003D4FEA">
      <w:pPr>
        <w:spacing w:after="0" w:line="240" w:lineRule="auto"/>
        <w:ind w:firstLine="709"/>
        <w:contextualSpacing/>
        <w:jc w:val="center"/>
        <w:rPr>
          <w:rFonts w:ascii="Times New Roman" w:hAnsi="Times New Roman" w:cs="Times New Roman"/>
          <w:color w:val="000000" w:themeColor="text1"/>
          <w:sz w:val="28"/>
          <w:szCs w:val="28"/>
        </w:rPr>
      </w:pPr>
    </w:p>
    <w:tbl>
      <w:tblPr>
        <w:tblStyle w:val="a3"/>
        <w:tblW w:w="0" w:type="auto"/>
        <w:tblLook w:val="04A0" w:firstRow="1" w:lastRow="0" w:firstColumn="1" w:lastColumn="0" w:noHBand="0" w:noVBand="1"/>
      </w:tblPr>
      <w:tblGrid>
        <w:gridCol w:w="4672"/>
        <w:gridCol w:w="4673"/>
      </w:tblGrid>
      <w:tr w:rsidR="008262D8" w:rsidRPr="00856928" w14:paraId="3D9EC30E" w14:textId="77777777" w:rsidTr="00E659DA">
        <w:tc>
          <w:tcPr>
            <w:tcW w:w="4672" w:type="dxa"/>
          </w:tcPr>
          <w:p w14:paraId="7B6C2EA9" w14:textId="77777777" w:rsidR="008262D8" w:rsidRPr="00856928" w:rsidRDefault="008262D8" w:rsidP="00856928">
            <w:pPr>
              <w:jc w:val="center"/>
              <w:rPr>
                <w:rFonts w:ascii="Times New Roman" w:hAnsi="Times New Roman" w:cs="Times New Roman"/>
                <w:b/>
                <w:color w:val="000000" w:themeColor="text1"/>
                <w:sz w:val="24"/>
                <w:szCs w:val="24"/>
              </w:rPr>
            </w:pPr>
            <w:r w:rsidRPr="00856928">
              <w:rPr>
                <w:rFonts w:ascii="Times New Roman" w:hAnsi="Times New Roman" w:cs="Times New Roman"/>
                <w:b/>
                <w:color w:val="000000" w:themeColor="text1"/>
                <w:sz w:val="24"/>
                <w:szCs w:val="24"/>
              </w:rPr>
              <w:t>Действующая редакция</w:t>
            </w:r>
          </w:p>
        </w:tc>
        <w:tc>
          <w:tcPr>
            <w:tcW w:w="4673" w:type="dxa"/>
          </w:tcPr>
          <w:p w14:paraId="0046F7D8" w14:textId="77777777" w:rsidR="008262D8" w:rsidRPr="00856928" w:rsidRDefault="008262D8" w:rsidP="00856928">
            <w:pPr>
              <w:jc w:val="center"/>
              <w:rPr>
                <w:rFonts w:ascii="Times New Roman" w:hAnsi="Times New Roman" w:cs="Times New Roman"/>
                <w:b/>
                <w:color w:val="000000" w:themeColor="text1"/>
                <w:sz w:val="24"/>
                <w:szCs w:val="24"/>
              </w:rPr>
            </w:pPr>
            <w:r w:rsidRPr="00856928">
              <w:rPr>
                <w:rFonts w:ascii="Times New Roman" w:hAnsi="Times New Roman" w:cs="Times New Roman"/>
                <w:b/>
                <w:color w:val="000000" w:themeColor="text1"/>
                <w:sz w:val="24"/>
                <w:szCs w:val="24"/>
              </w:rPr>
              <w:t>Предлагаемая редакция</w:t>
            </w:r>
          </w:p>
        </w:tc>
      </w:tr>
      <w:tr w:rsidR="008262D8" w:rsidRPr="00856928" w14:paraId="39576CF8" w14:textId="77777777" w:rsidTr="00E659DA">
        <w:tc>
          <w:tcPr>
            <w:tcW w:w="4672" w:type="dxa"/>
          </w:tcPr>
          <w:p w14:paraId="0EADC2A9" w14:textId="38A2A711" w:rsidR="008262D8" w:rsidRPr="00FE1928" w:rsidRDefault="00CA3677" w:rsidP="00856928">
            <w:pPr>
              <w:rPr>
                <w:rFonts w:ascii="Times New Roman" w:hAnsi="Times New Roman" w:cs="Times New Roman"/>
                <w:color w:val="000000" w:themeColor="text1"/>
                <w:sz w:val="24"/>
                <w:szCs w:val="24"/>
              </w:rPr>
            </w:pPr>
            <w:r w:rsidRPr="00FE1928">
              <w:rPr>
                <w:rFonts w:ascii="Times New Roman" w:hAnsi="Times New Roman" w:cs="Times New Roman"/>
                <w:color w:val="000000" w:themeColor="text1"/>
                <w:sz w:val="24"/>
                <w:szCs w:val="24"/>
              </w:rPr>
              <w:t xml:space="preserve">       </w:t>
            </w:r>
            <w:r w:rsidR="008262D8" w:rsidRPr="00FE1928">
              <w:rPr>
                <w:rFonts w:ascii="Times New Roman" w:hAnsi="Times New Roman" w:cs="Times New Roman"/>
                <w:color w:val="000000" w:themeColor="text1"/>
                <w:sz w:val="24"/>
                <w:szCs w:val="24"/>
              </w:rPr>
              <w:t>Статья 9. Первоначальная постановка на воинский учет</w:t>
            </w:r>
          </w:p>
          <w:p w14:paraId="3B1195B3" w14:textId="77777777" w:rsidR="008262D8" w:rsidRPr="00FE1928" w:rsidRDefault="008262D8" w:rsidP="00856928">
            <w:pPr>
              <w:rPr>
                <w:rFonts w:ascii="Times New Roman" w:hAnsi="Times New Roman" w:cs="Times New Roman"/>
                <w:color w:val="000000" w:themeColor="text1"/>
                <w:sz w:val="24"/>
                <w:szCs w:val="24"/>
              </w:rPr>
            </w:pPr>
            <w:r w:rsidRPr="00FE1928">
              <w:rPr>
                <w:rFonts w:ascii="Times New Roman" w:hAnsi="Times New Roman" w:cs="Times New Roman"/>
                <w:color w:val="000000" w:themeColor="text1"/>
                <w:sz w:val="24"/>
                <w:szCs w:val="24"/>
              </w:rPr>
              <w:t>…</w:t>
            </w:r>
          </w:p>
          <w:p w14:paraId="2CA8D8BC" w14:textId="77777777" w:rsidR="008262D8" w:rsidRPr="00FE1928" w:rsidRDefault="008262D8" w:rsidP="00856928">
            <w:pPr>
              <w:jc w:val="both"/>
              <w:rPr>
                <w:rFonts w:ascii="Times New Roman" w:hAnsi="Times New Roman" w:cs="Times New Roman"/>
                <w:b/>
                <w:color w:val="000000" w:themeColor="text1"/>
                <w:sz w:val="24"/>
                <w:szCs w:val="24"/>
              </w:rPr>
            </w:pPr>
            <w:r w:rsidRPr="00FE1928">
              <w:rPr>
                <w:rFonts w:ascii="Times New Roman" w:hAnsi="Times New Roman" w:cs="Times New Roman"/>
                <w:color w:val="000000" w:themeColor="text1"/>
                <w:sz w:val="24"/>
                <w:szCs w:val="24"/>
              </w:rPr>
              <w:t xml:space="preserve">6. Комиссия по первоначальной постановке граждан на воинский учет </w:t>
            </w:r>
            <w:r w:rsidRPr="00FE1928">
              <w:rPr>
                <w:rFonts w:ascii="Times New Roman" w:hAnsi="Times New Roman" w:cs="Times New Roman"/>
                <w:b/>
                <w:color w:val="000000" w:themeColor="text1"/>
                <w:sz w:val="24"/>
                <w:szCs w:val="24"/>
              </w:rPr>
              <w:t>обязана организовать медицинское освидетельствование</w:t>
            </w:r>
            <w:r w:rsidRPr="00FE1928">
              <w:rPr>
                <w:rFonts w:ascii="Times New Roman" w:hAnsi="Times New Roman" w:cs="Times New Roman"/>
                <w:color w:val="000000" w:themeColor="text1"/>
                <w:sz w:val="24"/>
                <w:szCs w:val="24"/>
              </w:rPr>
              <w:t xml:space="preserve"> </w:t>
            </w:r>
            <w:r w:rsidRPr="00FE1928">
              <w:rPr>
                <w:rFonts w:ascii="Times New Roman" w:hAnsi="Times New Roman" w:cs="Times New Roman"/>
                <w:b/>
                <w:color w:val="000000" w:themeColor="text1"/>
                <w:sz w:val="24"/>
                <w:szCs w:val="24"/>
              </w:rPr>
              <w:t>этих граждан</w:t>
            </w:r>
            <w:r w:rsidRPr="00FE1928">
              <w:rPr>
                <w:rFonts w:ascii="Times New Roman" w:hAnsi="Times New Roman" w:cs="Times New Roman"/>
                <w:color w:val="000000" w:themeColor="text1"/>
                <w:sz w:val="24"/>
                <w:szCs w:val="24"/>
              </w:rPr>
              <w:t xml:space="preserve"> </w:t>
            </w:r>
            <w:r w:rsidRPr="00FE1928">
              <w:rPr>
                <w:rFonts w:ascii="Times New Roman" w:hAnsi="Times New Roman" w:cs="Times New Roman"/>
                <w:b/>
                <w:color w:val="000000" w:themeColor="text1"/>
                <w:sz w:val="24"/>
                <w:szCs w:val="24"/>
              </w:rPr>
              <w:t xml:space="preserve">(за исключением случаев, указанных в статье 17 настоящего Закона), определить их годность </w:t>
            </w:r>
            <w:r w:rsidRPr="00FE1928">
              <w:rPr>
                <w:rFonts w:ascii="Times New Roman" w:hAnsi="Times New Roman" w:cs="Times New Roman"/>
                <w:color w:val="000000" w:themeColor="text1"/>
                <w:sz w:val="24"/>
                <w:szCs w:val="24"/>
              </w:rPr>
              <w:t xml:space="preserve">к военной службе по состоянию здоровья, </w:t>
            </w:r>
            <w:r w:rsidRPr="00FE1928">
              <w:rPr>
                <w:rFonts w:ascii="Times New Roman" w:hAnsi="Times New Roman" w:cs="Times New Roman"/>
                <w:b/>
                <w:color w:val="000000" w:themeColor="text1"/>
                <w:sz w:val="24"/>
                <w:szCs w:val="24"/>
              </w:rPr>
              <w:t>провести</w:t>
            </w:r>
            <w:r w:rsidRPr="00FE1928">
              <w:rPr>
                <w:rFonts w:ascii="Times New Roman" w:hAnsi="Times New Roman" w:cs="Times New Roman"/>
                <w:color w:val="000000" w:themeColor="text1"/>
                <w:sz w:val="24"/>
                <w:szCs w:val="24"/>
              </w:rPr>
              <w:t xml:space="preserve"> мероприятия по их профессионально-психологическому отбору для определения пригодности к подготовке по военно-учетным специальностям и </w:t>
            </w:r>
            <w:r w:rsidRPr="00FE1928">
              <w:rPr>
                <w:rFonts w:ascii="Times New Roman" w:hAnsi="Times New Roman" w:cs="Times New Roman"/>
                <w:b/>
                <w:color w:val="000000" w:themeColor="text1"/>
                <w:sz w:val="24"/>
                <w:szCs w:val="24"/>
              </w:rPr>
              <w:t>принять</w:t>
            </w:r>
            <w:r w:rsidRPr="00FE1928">
              <w:rPr>
                <w:rFonts w:ascii="Times New Roman" w:hAnsi="Times New Roman" w:cs="Times New Roman"/>
                <w:color w:val="000000" w:themeColor="text1"/>
                <w:sz w:val="24"/>
                <w:szCs w:val="24"/>
              </w:rPr>
              <w:t xml:space="preserve"> решение о постановке</w:t>
            </w:r>
            <w:r w:rsidRPr="00FE1928">
              <w:rPr>
                <w:rFonts w:ascii="Times New Roman" w:hAnsi="Times New Roman" w:cs="Times New Roman"/>
                <w:b/>
                <w:color w:val="000000" w:themeColor="text1"/>
                <w:sz w:val="24"/>
                <w:szCs w:val="24"/>
              </w:rPr>
              <w:t xml:space="preserve"> </w:t>
            </w:r>
            <w:r w:rsidRPr="00FE1928">
              <w:rPr>
                <w:rFonts w:ascii="Times New Roman" w:hAnsi="Times New Roman" w:cs="Times New Roman"/>
                <w:color w:val="000000" w:themeColor="text1"/>
                <w:sz w:val="24"/>
                <w:szCs w:val="24"/>
              </w:rPr>
              <w:t>этих граждан на воинский учет</w:t>
            </w:r>
            <w:r w:rsidRPr="00FE1928">
              <w:rPr>
                <w:rFonts w:ascii="Times New Roman" w:hAnsi="Times New Roman" w:cs="Times New Roman"/>
                <w:b/>
                <w:color w:val="000000" w:themeColor="text1"/>
                <w:sz w:val="24"/>
                <w:szCs w:val="24"/>
              </w:rPr>
              <w:t>,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14:paraId="648F5C91" w14:textId="77777777" w:rsidR="008262D8" w:rsidRPr="00FE1928" w:rsidRDefault="008262D8" w:rsidP="00856928">
            <w:pPr>
              <w:jc w:val="both"/>
              <w:rPr>
                <w:rFonts w:ascii="Times New Roman" w:hAnsi="Times New Roman" w:cs="Times New Roman"/>
                <w:b/>
                <w:color w:val="000000" w:themeColor="text1"/>
                <w:sz w:val="24"/>
                <w:szCs w:val="24"/>
              </w:rPr>
            </w:pPr>
            <w:r w:rsidRPr="00FE1928">
              <w:rPr>
                <w:rFonts w:ascii="Times New Roman" w:hAnsi="Times New Roman" w:cs="Times New Roman"/>
                <w:b/>
                <w:color w:val="000000" w:themeColor="text1"/>
                <w:sz w:val="24"/>
                <w:szCs w:val="24"/>
              </w:rPr>
              <w:t>…</w:t>
            </w:r>
          </w:p>
        </w:tc>
        <w:tc>
          <w:tcPr>
            <w:tcW w:w="4673" w:type="dxa"/>
          </w:tcPr>
          <w:p w14:paraId="6ADF1053" w14:textId="52F009D2" w:rsidR="008262D8" w:rsidRPr="00FE1928" w:rsidRDefault="00CA3677" w:rsidP="00856928">
            <w:pPr>
              <w:rPr>
                <w:rFonts w:ascii="Times New Roman" w:hAnsi="Times New Roman" w:cs="Times New Roman"/>
                <w:color w:val="000000" w:themeColor="text1"/>
                <w:sz w:val="24"/>
                <w:szCs w:val="24"/>
              </w:rPr>
            </w:pPr>
            <w:r w:rsidRPr="00FE1928">
              <w:rPr>
                <w:rFonts w:ascii="Times New Roman" w:hAnsi="Times New Roman" w:cs="Times New Roman"/>
                <w:color w:val="000000" w:themeColor="text1"/>
                <w:sz w:val="24"/>
                <w:szCs w:val="24"/>
              </w:rPr>
              <w:t xml:space="preserve">       </w:t>
            </w:r>
            <w:r w:rsidR="008262D8" w:rsidRPr="00FE1928">
              <w:rPr>
                <w:rFonts w:ascii="Times New Roman" w:hAnsi="Times New Roman" w:cs="Times New Roman"/>
                <w:color w:val="000000" w:themeColor="text1"/>
                <w:sz w:val="24"/>
                <w:szCs w:val="24"/>
              </w:rPr>
              <w:t>Статья 9. Первоначальная постановка на воинский учет</w:t>
            </w:r>
          </w:p>
          <w:p w14:paraId="0A821E57" w14:textId="77777777" w:rsidR="008262D8" w:rsidRPr="00FE1928" w:rsidRDefault="008262D8" w:rsidP="00856928">
            <w:pPr>
              <w:rPr>
                <w:rFonts w:ascii="Times New Roman" w:hAnsi="Times New Roman" w:cs="Times New Roman"/>
                <w:color w:val="000000" w:themeColor="text1"/>
                <w:sz w:val="24"/>
                <w:szCs w:val="24"/>
              </w:rPr>
            </w:pPr>
            <w:r w:rsidRPr="00FE1928">
              <w:rPr>
                <w:rFonts w:ascii="Times New Roman" w:hAnsi="Times New Roman" w:cs="Times New Roman"/>
                <w:color w:val="000000" w:themeColor="text1"/>
                <w:sz w:val="24"/>
                <w:szCs w:val="24"/>
              </w:rPr>
              <w:t>…</w:t>
            </w:r>
          </w:p>
          <w:p w14:paraId="3CD2AF85" w14:textId="77777777" w:rsidR="008262D8" w:rsidRPr="00FE1928" w:rsidRDefault="008262D8" w:rsidP="00856928">
            <w:pPr>
              <w:jc w:val="both"/>
              <w:rPr>
                <w:rFonts w:ascii="Times New Roman" w:hAnsi="Times New Roman" w:cs="Times New Roman"/>
                <w:b/>
                <w:color w:val="000000" w:themeColor="text1"/>
                <w:sz w:val="24"/>
                <w:szCs w:val="24"/>
              </w:rPr>
            </w:pPr>
            <w:r w:rsidRPr="00FE1928">
              <w:rPr>
                <w:rFonts w:ascii="Times New Roman" w:hAnsi="Times New Roman" w:cs="Times New Roman"/>
                <w:color w:val="000000" w:themeColor="text1"/>
                <w:sz w:val="24"/>
                <w:szCs w:val="24"/>
              </w:rPr>
              <w:t xml:space="preserve">6. </w:t>
            </w:r>
            <w:r w:rsidRPr="00FE1928">
              <w:rPr>
                <w:rStyle w:val="a4"/>
                <w:rFonts w:ascii="Times New Roman" w:hAnsi="Times New Roman" w:cs="Times New Roman"/>
                <w:i w:val="0"/>
                <w:color w:val="000000" w:themeColor="text1"/>
                <w:sz w:val="24"/>
                <w:szCs w:val="24"/>
              </w:rPr>
              <w:t xml:space="preserve">Комиссия по первоначальной постановке граждан на воинский учет </w:t>
            </w:r>
            <w:r w:rsidRPr="00FE1928">
              <w:rPr>
                <w:rStyle w:val="a4"/>
                <w:rFonts w:ascii="Times New Roman" w:hAnsi="Times New Roman" w:cs="Times New Roman"/>
                <w:b/>
                <w:i w:val="0"/>
                <w:color w:val="000000" w:themeColor="text1"/>
                <w:sz w:val="24"/>
                <w:szCs w:val="24"/>
              </w:rPr>
              <w:t xml:space="preserve">по представленным медицинским документам этих граждан выносит медицинское заключение о годности </w:t>
            </w:r>
            <w:r w:rsidRPr="00FE1928">
              <w:rPr>
                <w:rStyle w:val="a4"/>
                <w:rFonts w:ascii="Times New Roman" w:hAnsi="Times New Roman" w:cs="Times New Roman"/>
                <w:i w:val="0"/>
                <w:color w:val="000000" w:themeColor="text1"/>
                <w:sz w:val="24"/>
                <w:szCs w:val="24"/>
              </w:rPr>
              <w:t>к военной службе по состоянию здоровья</w:t>
            </w:r>
            <w:r w:rsidRPr="00FE1928">
              <w:rPr>
                <w:rStyle w:val="a4"/>
                <w:rFonts w:ascii="Times New Roman" w:hAnsi="Times New Roman" w:cs="Times New Roman"/>
                <w:b/>
                <w:i w:val="0"/>
                <w:color w:val="000000" w:themeColor="text1"/>
                <w:sz w:val="24"/>
                <w:szCs w:val="24"/>
              </w:rPr>
              <w:t xml:space="preserve"> в соответствии с категориями, установленными пунктом 2 статьи 30 настоящего Закона,</w:t>
            </w:r>
            <w:r w:rsidRPr="00FE1928">
              <w:rPr>
                <w:rStyle w:val="a4"/>
                <w:rFonts w:ascii="Times New Roman" w:hAnsi="Times New Roman" w:cs="Times New Roman"/>
                <w:i w:val="0"/>
                <w:color w:val="000000" w:themeColor="text1"/>
                <w:sz w:val="24"/>
                <w:szCs w:val="24"/>
              </w:rPr>
              <w:t xml:space="preserve"> </w:t>
            </w:r>
            <w:r w:rsidRPr="00FE1928">
              <w:rPr>
                <w:rStyle w:val="a4"/>
                <w:rFonts w:ascii="Times New Roman" w:hAnsi="Times New Roman" w:cs="Times New Roman"/>
                <w:b/>
                <w:i w:val="0"/>
                <w:color w:val="000000" w:themeColor="text1"/>
                <w:sz w:val="24"/>
                <w:szCs w:val="24"/>
              </w:rPr>
              <w:t xml:space="preserve">проводит </w:t>
            </w:r>
            <w:r w:rsidRPr="00FE1928">
              <w:rPr>
                <w:rStyle w:val="a4"/>
                <w:rFonts w:ascii="Times New Roman" w:hAnsi="Times New Roman" w:cs="Times New Roman"/>
                <w:i w:val="0"/>
                <w:color w:val="000000" w:themeColor="text1"/>
                <w:sz w:val="24"/>
                <w:szCs w:val="24"/>
              </w:rPr>
              <w:t xml:space="preserve">мероприятия по их профессионально-психологическому отбору для определения </w:t>
            </w:r>
            <w:r w:rsidRPr="00FE1928">
              <w:rPr>
                <w:rStyle w:val="a4"/>
                <w:rFonts w:ascii="Times New Roman" w:hAnsi="Times New Roman" w:cs="Times New Roman"/>
                <w:b/>
                <w:i w:val="0"/>
                <w:color w:val="000000" w:themeColor="text1"/>
                <w:sz w:val="24"/>
                <w:szCs w:val="24"/>
              </w:rPr>
              <w:t>профессиональной</w:t>
            </w:r>
            <w:r w:rsidRPr="00FE1928">
              <w:rPr>
                <w:rStyle w:val="a4"/>
                <w:rFonts w:ascii="Times New Roman" w:hAnsi="Times New Roman" w:cs="Times New Roman"/>
                <w:color w:val="000000" w:themeColor="text1"/>
                <w:sz w:val="24"/>
                <w:szCs w:val="24"/>
              </w:rPr>
              <w:t xml:space="preserve"> </w:t>
            </w:r>
            <w:r w:rsidRPr="00FE1928">
              <w:rPr>
                <w:rStyle w:val="a4"/>
                <w:rFonts w:ascii="Times New Roman" w:hAnsi="Times New Roman" w:cs="Times New Roman"/>
                <w:i w:val="0"/>
                <w:color w:val="000000" w:themeColor="text1"/>
                <w:sz w:val="24"/>
                <w:szCs w:val="24"/>
              </w:rPr>
              <w:t xml:space="preserve">пригодности к подготовке по военно-учетным специальностям и </w:t>
            </w:r>
            <w:r w:rsidRPr="00FE1928">
              <w:rPr>
                <w:rStyle w:val="a4"/>
                <w:rFonts w:ascii="Times New Roman" w:hAnsi="Times New Roman" w:cs="Times New Roman"/>
                <w:b/>
                <w:i w:val="0"/>
                <w:color w:val="000000" w:themeColor="text1"/>
                <w:sz w:val="24"/>
                <w:szCs w:val="24"/>
              </w:rPr>
              <w:t>принимает</w:t>
            </w:r>
            <w:r w:rsidRPr="00FE1928">
              <w:rPr>
                <w:rStyle w:val="a4"/>
                <w:rFonts w:ascii="Times New Roman" w:hAnsi="Times New Roman" w:cs="Times New Roman"/>
                <w:i w:val="0"/>
                <w:color w:val="000000" w:themeColor="text1"/>
                <w:sz w:val="24"/>
                <w:szCs w:val="24"/>
              </w:rPr>
              <w:t xml:space="preserve"> решение о постановке этих граждан на воинский учет.</w:t>
            </w:r>
          </w:p>
          <w:p w14:paraId="30F0C337" w14:textId="5E13376F" w:rsidR="008262D8" w:rsidRPr="00FE1928" w:rsidRDefault="008262D8" w:rsidP="00856928">
            <w:pPr>
              <w:jc w:val="both"/>
              <w:rPr>
                <w:rFonts w:ascii="Times New Roman" w:hAnsi="Times New Roman" w:cs="Times New Roman"/>
                <w:b/>
                <w:color w:val="000000" w:themeColor="text1"/>
                <w:sz w:val="24"/>
                <w:szCs w:val="24"/>
              </w:rPr>
            </w:pPr>
            <w:r w:rsidRPr="00FE1928">
              <w:rPr>
                <w:rFonts w:ascii="Times New Roman" w:hAnsi="Times New Roman" w:cs="Times New Roman"/>
                <w:b/>
                <w:color w:val="000000" w:themeColor="text1"/>
                <w:sz w:val="24"/>
                <w:szCs w:val="24"/>
              </w:rPr>
              <w:t>…</w:t>
            </w:r>
          </w:p>
          <w:p w14:paraId="1F7DD4BF" w14:textId="77777777" w:rsidR="008262D8" w:rsidRPr="00FE1928" w:rsidRDefault="008262D8" w:rsidP="00856928">
            <w:pPr>
              <w:rPr>
                <w:rFonts w:ascii="Times New Roman" w:hAnsi="Times New Roman" w:cs="Times New Roman"/>
                <w:color w:val="000000" w:themeColor="text1"/>
                <w:sz w:val="24"/>
                <w:szCs w:val="24"/>
              </w:rPr>
            </w:pPr>
          </w:p>
        </w:tc>
      </w:tr>
      <w:tr w:rsidR="008262D8" w:rsidRPr="00856928" w14:paraId="20809C7D" w14:textId="77777777" w:rsidTr="00E659DA">
        <w:tc>
          <w:tcPr>
            <w:tcW w:w="4672" w:type="dxa"/>
          </w:tcPr>
          <w:p w14:paraId="69FC27CE" w14:textId="1B6C491C" w:rsidR="008262D8" w:rsidRPr="00856928" w:rsidRDefault="008262D8" w:rsidP="00ED134F">
            <w:pPr>
              <w:ind w:firstLine="709"/>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t>Статья 17. Медицинское освидетельствование и медицинское обследование граждан при первоначальной постановке на воинский учет и проведение с ними лечебно-оздоровительных мероприятий</w:t>
            </w:r>
          </w:p>
          <w:p w14:paraId="098FEF25" w14:textId="77777777" w:rsidR="008262D8" w:rsidRPr="00856928" w:rsidRDefault="008262D8" w:rsidP="00856928">
            <w:pPr>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t xml:space="preserve">1. </w:t>
            </w:r>
            <w:r w:rsidRPr="00856928">
              <w:rPr>
                <w:rFonts w:ascii="Times New Roman" w:hAnsi="Times New Roman" w:cs="Times New Roman"/>
                <w:b/>
                <w:color w:val="000000" w:themeColor="text1"/>
                <w:sz w:val="24"/>
                <w:szCs w:val="24"/>
              </w:rPr>
              <w:t xml:space="preserve">Гражданин </w:t>
            </w:r>
            <w:r w:rsidRPr="00856928">
              <w:rPr>
                <w:rFonts w:ascii="Times New Roman" w:hAnsi="Times New Roman" w:cs="Times New Roman"/>
                <w:color w:val="000000" w:themeColor="text1"/>
                <w:sz w:val="24"/>
                <w:szCs w:val="24"/>
              </w:rPr>
              <w:t>при первоначальной постановке на воинский учет</w:t>
            </w:r>
            <w:r w:rsidRPr="00856928">
              <w:rPr>
                <w:rFonts w:ascii="Times New Roman" w:hAnsi="Times New Roman" w:cs="Times New Roman"/>
                <w:b/>
                <w:color w:val="000000" w:themeColor="text1"/>
                <w:sz w:val="24"/>
                <w:szCs w:val="24"/>
              </w:rPr>
              <w:t xml:space="preserve"> подлежит медицинскому освидетельствованию</w:t>
            </w:r>
            <w:r w:rsidRPr="00856928">
              <w:rPr>
                <w:rFonts w:ascii="Times New Roman" w:hAnsi="Times New Roman" w:cs="Times New Roman"/>
                <w:color w:val="000000" w:themeColor="text1"/>
                <w:sz w:val="24"/>
                <w:szCs w:val="24"/>
              </w:rPr>
              <w:t xml:space="preserve"> </w:t>
            </w:r>
            <w:r w:rsidRPr="00856928">
              <w:rPr>
                <w:rFonts w:ascii="Times New Roman" w:hAnsi="Times New Roman" w:cs="Times New Roman"/>
                <w:b/>
                <w:color w:val="000000" w:themeColor="text1"/>
                <w:sz w:val="24"/>
                <w:szCs w:val="24"/>
              </w:rPr>
              <w:t>(за исключением случаев, указанных в части третьей настоящего пункта)</w:t>
            </w:r>
            <w:r w:rsidRPr="00856928">
              <w:rPr>
                <w:rFonts w:ascii="Times New Roman" w:hAnsi="Times New Roman" w:cs="Times New Roman"/>
                <w:color w:val="000000" w:themeColor="text1"/>
                <w:sz w:val="24"/>
                <w:szCs w:val="24"/>
              </w:rPr>
              <w:t xml:space="preserve"> врачами-специалистами: терапевтом, хирургом, </w:t>
            </w:r>
            <w:r w:rsidRPr="00856928">
              <w:rPr>
                <w:rFonts w:ascii="Times New Roman" w:hAnsi="Times New Roman" w:cs="Times New Roman"/>
                <w:b/>
                <w:color w:val="000000" w:themeColor="text1"/>
                <w:sz w:val="24"/>
                <w:szCs w:val="24"/>
              </w:rPr>
              <w:t>невропатологом,</w:t>
            </w:r>
            <w:r w:rsidRPr="00856928">
              <w:rPr>
                <w:rFonts w:ascii="Times New Roman" w:hAnsi="Times New Roman" w:cs="Times New Roman"/>
                <w:color w:val="000000" w:themeColor="text1"/>
                <w:sz w:val="24"/>
                <w:szCs w:val="24"/>
              </w:rPr>
              <w:t xml:space="preserve"> психиатром, </w:t>
            </w:r>
            <w:r w:rsidRPr="00856928">
              <w:rPr>
                <w:rFonts w:ascii="Times New Roman" w:hAnsi="Times New Roman" w:cs="Times New Roman"/>
                <w:b/>
                <w:color w:val="000000" w:themeColor="text1"/>
                <w:sz w:val="24"/>
                <w:szCs w:val="24"/>
              </w:rPr>
              <w:t>окулистом, отоларингологом</w:t>
            </w:r>
            <w:r w:rsidRPr="00856928">
              <w:rPr>
                <w:rFonts w:ascii="Times New Roman" w:hAnsi="Times New Roman" w:cs="Times New Roman"/>
                <w:color w:val="000000" w:themeColor="text1"/>
                <w:sz w:val="24"/>
                <w:szCs w:val="24"/>
              </w:rPr>
              <w:t xml:space="preserve">, </w:t>
            </w:r>
            <w:r w:rsidRPr="00856928">
              <w:rPr>
                <w:rFonts w:ascii="Times New Roman" w:hAnsi="Times New Roman" w:cs="Times New Roman"/>
                <w:b/>
                <w:color w:val="000000" w:themeColor="text1"/>
                <w:sz w:val="24"/>
                <w:szCs w:val="24"/>
              </w:rPr>
              <w:t>стоматологом,</w:t>
            </w:r>
            <w:r w:rsidRPr="00856928">
              <w:rPr>
                <w:rFonts w:ascii="Times New Roman" w:hAnsi="Times New Roman" w:cs="Times New Roman"/>
                <w:color w:val="000000" w:themeColor="text1"/>
                <w:sz w:val="24"/>
                <w:szCs w:val="24"/>
              </w:rPr>
              <w:t xml:space="preserve"> а в случае необходимости - врачами других специальностей.</w:t>
            </w:r>
          </w:p>
          <w:p w14:paraId="71D601BB" w14:textId="77777777" w:rsidR="008262D8" w:rsidRPr="00856928" w:rsidRDefault="008262D8" w:rsidP="00856928">
            <w:pPr>
              <w:jc w:val="both"/>
              <w:rPr>
                <w:rFonts w:ascii="Times New Roman" w:hAnsi="Times New Roman" w:cs="Times New Roman"/>
                <w:b/>
                <w:color w:val="000000" w:themeColor="text1"/>
                <w:sz w:val="24"/>
                <w:szCs w:val="24"/>
              </w:rPr>
            </w:pPr>
          </w:p>
          <w:p w14:paraId="3A0D51FA" w14:textId="77777777" w:rsidR="008262D8" w:rsidRPr="00856928" w:rsidRDefault="008262D8" w:rsidP="00856928">
            <w:pPr>
              <w:jc w:val="both"/>
              <w:rPr>
                <w:rFonts w:ascii="Times New Roman" w:hAnsi="Times New Roman" w:cs="Times New Roman"/>
                <w:b/>
                <w:color w:val="000000" w:themeColor="text1"/>
                <w:sz w:val="24"/>
                <w:szCs w:val="24"/>
              </w:rPr>
            </w:pPr>
          </w:p>
          <w:p w14:paraId="2C0EC527" w14:textId="77777777" w:rsidR="008262D8" w:rsidRPr="00856928" w:rsidRDefault="008262D8" w:rsidP="00856928">
            <w:pPr>
              <w:jc w:val="both"/>
              <w:rPr>
                <w:rFonts w:ascii="Times New Roman" w:hAnsi="Times New Roman" w:cs="Times New Roman"/>
                <w:b/>
                <w:color w:val="000000" w:themeColor="text1"/>
                <w:sz w:val="24"/>
                <w:szCs w:val="24"/>
              </w:rPr>
            </w:pPr>
          </w:p>
          <w:p w14:paraId="310598A2" w14:textId="77777777" w:rsidR="008262D8" w:rsidRDefault="008262D8" w:rsidP="00856928">
            <w:pPr>
              <w:jc w:val="both"/>
              <w:rPr>
                <w:rFonts w:ascii="Times New Roman" w:hAnsi="Times New Roman" w:cs="Times New Roman"/>
                <w:b/>
                <w:color w:val="000000" w:themeColor="text1"/>
                <w:sz w:val="24"/>
                <w:szCs w:val="24"/>
              </w:rPr>
            </w:pPr>
          </w:p>
          <w:p w14:paraId="3EBD4C2E" w14:textId="77777777" w:rsidR="008262D8" w:rsidRPr="00856928" w:rsidRDefault="008262D8" w:rsidP="00856928">
            <w:pPr>
              <w:jc w:val="both"/>
              <w:rPr>
                <w:rFonts w:ascii="Times New Roman" w:hAnsi="Times New Roman" w:cs="Times New Roman"/>
                <w:color w:val="000000" w:themeColor="text1"/>
                <w:sz w:val="24"/>
                <w:szCs w:val="24"/>
              </w:rPr>
            </w:pPr>
            <w:r w:rsidRPr="00856928">
              <w:rPr>
                <w:rFonts w:ascii="Times New Roman" w:hAnsi="Times New Roman" w:cs="Times New Roman"/>
                <w:b/>
                <w:color w:val="000000" w:themeColor="text1"/>
                <w:sz w:val="24"/>
                <w:szCs w:val="24"/>
              </w:rPr>
              <w:lastRenderedPageBreak/>
              <w:t>Отсутствует.</w:t>
            </w:r>
          </w:p>
          <w:p w14:paraId="7F204591" w14:textId="77777777" w:rsidR="008262D8" w:rsidRPr="00856928" w:rsidRDefault="008262D8" w:rsidP="00856928">
            <w:pPr>
              <w:jc w:val="both"/>
              <w:rPr>
                <w:rFonts w:ascii="Times New Roman" w:hAnsi="Times New Roman" w:cs="Times New Roman"/>
                <w:color w:val="000000" w:themeColor="text1"/>
                <w:sz w:val="24"/>
                <w:szCs w:val="24"/>
              </w:rPr>
            </w:pPr>
          </w:p>
          <w:p w14:paraId="1419C91C" w14:textId="77777777" w:rsidR="008262D8" w:rsidRPr="00856928" w:rsidRDefault="008262D8" w:rsidP="00856928">
            <w:pPr>
              <w:jc w:val="both"/>
              <w:rPr>
                <w:rFonts w:ascii="Times New Roman" w:hAnsi="Times New Roman" w:cs="Times New Roman"/>
                <w:color w:val="000000" w:themeColor="text1"/>
                <w:sz w:val="24"/>
                <w:szCs w:val="24"/>
              </w:rPr>
            </w:pPr>
          </w:p>
          <w:p w14:paraId="3C44ED58" w14:textId="77777777" w:rsidR="008262D8" w:rsidRPr="00856928" w:rsidRDefault="008262D8" w:rsidP="00856928">
            <w:pPr>
              <w:jc w:val="both"/>
              <w:rPr>
                <w:rFonts w:ascii="Times New Roman" w:hAnsi="Times New Roman" w:cs="Times New Roman"/>
                <w:color w:val="000000" w:themeColor="text1"/>
                <w:sz w:val="24"/>
                <w:szCs w:val="24"/>
              </w:rPr>
            </w:pPr>
          </w:p>
          <w:p w14:paraId="3B522F52" w14:textId="77777777" w:rsidR="008262D8" w:rsidRPr="00856928" w:rsidRDefault="008262D8" w:rsidP="00856928">
            <w:pPr>
              <w:jc w:val="both"/>
              <w:rPr>
                <w:rFonts w:ascii="Times New Roman" w:hAnsi="Times New Roman" w:cs="Times New Roman"/>
                <w:color w:val="000000" w:themeColor="text1"/>
                <w:sz w:val="24"/>
                <w:szCs w:val="24"/>
              </w:rPr>
            </w:pPr>
          </w:p>
          <w:p w14:paraId="5AEE3B46" w14:textId="77777777" w:rsidR="008262D8" w:rsidRPr="00856928" w:rsidRDefault="008262D8" w:rsidP="00856928">
            <w:pPr>
              <w:jc w:val="both"/>
              <w:rPr>
                <w:rFonts w:ascii="Times New Roman" w:hAnsi="Times New Roman" w:cs="Times New Roman"/>
                <w:color w:val="000000" w:themeColor="text1"/>
                <w:sz w:val="24"/>
                <w:szCs w:val="24"/>
              </w:rPr>
            </w:pPr>
          </w:p>
          <w:p w14:paraId="355EF382" w14:textId="77777777" w:rsidR="008262D8" w:rsidRPr="00856928" w:rsidRDefault="008262D8" w:rsidP="00856928">
            <w:pPr>
              <w:jc w:val="both"/>
              <w:rPr>
                <w:rFonts w:ascii="Times New Roman" w:hAnsi="Times New Roman" w:cs="Times New Roman"/>
                <w:color w:val="000000" w:themeColor="text1"/>
                <w:sz w:val="24"/>
                <w:szCs w:val="24"/>
              </w:rPr>
            </w:pPr>
          </w:p>
          <w:p w14:paraId="37621EB3" w14:textId="77777777" w:rsidR="00BC53DB" w:rsidRPr="00856928" w:rsidRDefault="00BC53DB" w:rsidP="00856928">
            <w:pPr>
              <w:jc w:val="both"/>
              <w:rPr>
                <w:rFonts w:ascii="Times New Roman" w:hAnsi="Times New Roman" w:cs="Times New Roman"/>
                <w:color w:val="000000" w:themeColor="text1"/>
                <w:sz w:val="24"/>
                <w:szCs w:val="24"/>
              </w:rPr>
            </w:pPr>
          </w:p>
          <w:p w14:paraId="0C5DE668" w14:textId="5EE7F013" w:rsidR="008262D8" w:rsidRPr="00856928" w:rsidRDefault="008262D8" w:rsidP="00856928">
            <w:pPr>
              <w:jc w:val="both"/>
              <w:rPr>
                <w:rFonts w:ascii="Times New Roman" w:hAnsi="Times New Roman" w:cs="Times New Roman"/>
                <w:b/>
                <w:color w:val="000000" w:themeColor="text1"/>
                <w:sz w:val="24"/>
                <w:szCs w:val="24"/>
              </w:rPr>
            </w:pPr>
            <w:r w:rsidRPr="00856928">
              <w:rPr>
                <w:rFonts w:ascii="Times New Roman" w:hAnsi="Times New Roman" w:cs="Times New Roman"/>
                <w:color w:val="000000" w:themeColor="text1"/>
                <w:sz w:val="24"/>
                <w:szCs w:val="24"/>
              </w:rPr>
              <w:t>В случае невозможности получить медицинское заключение о годности гражданина к военной службе по состоянию здоровья комиссия по постановке граждан на воинский учет направляет его на амбулаторное или стационарное медицинское обследование в медицинское учреждение в порядке, устанавливаемом</w:t>
            </w:r>
            <w:r w:rsidRPr="00856928">
              <w:rPr>
                <w:rFonts w:ascii="Times New Roman" w:hAnsi="Times New Roman" w:cs="Times New Roman"/>
                <w:b/>
                <w:color w:val="000000" w:themeColor="text1"/>
                <w:sz w:val="24"/>
                <w:szCs w:val="24"/>
              </w:rPr>
              <w:t xml:space="preserve"> </w:t>
            </w:r>
            <w:r w:rsidRPr="00856928">
              <w:rPr>
                <w:rFonts w:ascii="Times New Roman" w:hAnsi="Times New Roman" w:cs="Times New Roman"/>
                <w:color w:val="000000" w:themeColor="text1"/>
                <w:sz w:val="24"/>
                <w:szCs w:val="24"/>
              </w:rPr>
              <w:t>Положением о медицинском освидетельствовании</w:t>
            </w:r>
            <w:r w:rsidRPr="00856928">
              <w:rPr>
                <w:rFonts w:ascii="Times New Roman" w:hAnsi="Times New Roman" w:cs="Times New Roman"/>
                <w:b/>
                <w:color w:val="000000" w:themeColor="text1"/>
                <w:sz w:val="24"/>
                <w:szCs w:val="24"/>
              </w:rPr>
              <w:t xml:space="preserve"> в Вооруженных силах Приднестровской Молдавской Республики (далее именуется - Положение о медицинском освидетельствовании).</w:t>
            </w:r>
          </w:p>
          <w:p w14:paraId="095CDF6E" w14:textId="77777777" w:rsidR="008262D8" w:rsidRPr="00BE676D" w:rsidRDefault="008262D8" w:rsidP="00856928">
            <w:pPr>
              <w:jc w:val="both"/>
              <w:rPr>
                <w:rFonts w:ascii="Times New Roman" w:hAnsi="Times New Roman" w:cs="Times New Roman"/>
                <w:color w:val="000000" w:themeColor="text1"/>
                <w:spacing w:val="-8"/>
                <w:sz w:val="24"/>
                <w:szCs w:val="24"/>
              </w:rPr>
            </w:pPr>
            <w:r w:rsidRPr="00856928">
              <w:rPr>
                <w:rFonts w:ascii="Times New Roman" w:hAnsi="Times New Roman" w:cs="Times New Roman"/>
                <w:color w:val="000000" w:themeColor="text1"/>
                <w:sz w:val="24"/>
                <w:szCs w:val="24"/>
              </w:rPr>
              <w:t xml:space="preserve">В отношении граждан, являющихся детьми-инвалидами, без согласия их законных представителей медицинское освидетельствование не проводится. </w:t>
            </w:r>
            <w:r w:rsidRPr="00856928">
              <w:rPr>
                <w:rFonts w:ascii="Times New Roman" w:hAnsi="Times New Roman" w:cs="Times New Roman"/>
                <w:b/>
                <w:color w:val="000000" w:themeColor="text1"/>
                <w:sz w:val="24"/>
                <w:szCs w:val="24"/>
              </w:rPr>
              <w:t xml:space="preserve">Медицинское заключение о годности по состоянию здоровья к военной службе этих граждан выносится на основании медицинских карт амбулаторного больного и заключений консилиумов </w:t>
            </w:r>
            <w:r w:rsidRPr="00BE676D">
              <w:rPr>
                <w:rFonts w:ascii="Times New Roman" w:hAnsi="Times New Roman" w:cs="Times New Roman"/>
                <w:b/>
                <w:color w:val="000000" w:themeColor="text1"/>
                <w:spacing w:val="-8"/>
                <w:sz w:val="24"/>
                <w:szCs w:val="24"/>
              </w:rPr>
              <w:t>врачебной экспертизы жизнеспособности.</w:t>
            </w:r>
          </w:p>
          <w:p w14:paraId="4AF4228D" w14:textId="50D130E2" w:rsidR="008262D8" w:rsidRPr="00205705" w:rsidRDefault="008262D8" w:rsidP="00856928">
            <w:pPr>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t>…</w:t>
            </w:r>
          </w:p>
        </w:tc>
        <w:tc>
          <w:tcPr>
            <w:tcW w:w="4673" w:type="dxa"/>
          </w:tcPr>
          <w:p w14:paraId="12DE5FC8" w14:textId="509AFED6" w:rsidR="008262D8" w:rsidRPr="00856928" w:rsidRDefault="008262D8" w:rsidP="00ED134F">
            <w:pPr>
              <w:ind w:firstLine="709"/>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lastRenderedPageBreak/>
              <w:t>Статья 17. Медицинское освидетельствование и медицинское обследование граждан при первоначальной постановке на воинский учет и проведение с ними лечебно-оздоровительных мероприятий</w:t>
            </w:r>
          </w:p>
          <w:p w14:paraId="780D25FD" w14:textId="652F2657" w:rsidR="008262D8" w:rsidRPr="00856928" w:rsidRDefault="008262D8" w:rsidP="00856928">
            <w:pPr>
              <w:jc w:val="both"/>
              <w:rPr>
                <w:rStyle w:val="a4"/>
                <w:rFonts w:ascii="Times New Roman" w:hAnsi="Times New Roman" w:cs="Times New Roman"/>
                <w:i w:val="0"/>
                <w:color w:val="000000" w:themeColor="text1"/>
                <w:sz w:val="24"/>
                <w:szCs w:val="24"/>
              </w:rPr>
            </w:pPr>
            <w:r w:rsidRPr="00856928">
              <w:rPr>
                <w:rStyle w:val="a4"/>
                <w:rFonts w:ascii="Times New Roman" w:hAnsi="Times New Roman" w:cs="Times New Roman"/>
                <w:i w:val="0"/>
                <w:color w:val="000000" w:themeColor="text1"/>
                <w:sz w:val="24"/>
                <w:szCs w:val="24"/>
              </w:rPr>
              <w:t>1. При первоначальной постановке граждан на воинский учет</w:t>
            </w:r>
            <w:r w:rsidRPr="00856928">
              <w:rPr>
                <w:rStyle w:val="a4"/>
                <w:rFonts w:ascii="Times New Roman" w:hAnsi="Times New Roman" w:cs="Times New Roman"/>
                <w:b/>
                <w:i w:val="0"/>
                <w:color w:val="000000" w:themeColor="text1"/>
                <w:sz w:val="24"/>
                <w:szCs w:val="24"/>
              </w:rPr>
              <w:t xml:space="preserve"> медицинское освидетельствование этих граждан не проводится, в отношении них выносится медицинское заключение о годности </w:t>
            </w:r>
            <w:r w:rsidRPr="00856928">
              <w:rPr>
                <w:rFonts w:ascii="Times New Roman" w:hAnsi="Times New Roman" w:cs="Times New Roman"/>
                <w:b/>
                <w:iCs/>
                <w:color w:val="000000" w:themeColor="text1"/>
                <w:sz w:val="24"/>
                <w:szCs w:val="24"/>
              </w:rPr>
              <w:t xml:space="preserve">к военной службе по состоянию здоровья </w:t>
            </w:r>
            <w:r w:rsidRPr="00856928">
              <w:rPr>
                <w:rStyle w:val="a4"/>
                <w:rFonts w:ascii="Times New Roman" w:hAnsi="Times New Roman" w:cs="Times New Roman"/>
                <w:b/>
                <w:i w:val="0"/>
                <w:color w:val="000000" w:themeColor="text1"/>
                <w:sz w:val="24"/>
                <w:szCs w:val="24"/>
              </w:rPr>
              <w:t>на основании представленных медицинских документов, проанализированных врачами-специалистами:</w:t>
            </w:r>
            <w:r w:rsidRPr="00856928">
              <w:rPr>
                <w:rStyle w:val="a4"/>
                <w:rFonts w:ascii="Times New Roman" w:hAnsi="Times New Roman" w:cs="Times New Roman"/>
                <w:i w:val="0"/>
                <w:color w:val="000000" w:themeColor="text1"/>
                <w:sz w:val="24"/>
                <w:szCs w:val="24"/>
              </w:rPr>
              <w:t xml:space="preserve"> терапевтом, хирургом, </w:t>
            </w:r>
            <w:r w:rsidRPr="00856928">
              <w:rPr>
                <w:rStyle w:val="a4"/>
                <w:rFonts w:ascii="Times New Roman" w:hAnsi="Times New Roman" w:cs="Times New Roman"/>
                <w:b/>
                <w:i w:val="0"/>
                <w:color w:val="000000" w:themeColor="text1"/>
                <w:sz w:val="24"/>
                <w:szCs w:val="24"/>
              </w:rPr>
              <w:t>неврологом,</w:t>
            </w:r>
            <w:r w:rsidRPr="00856928">
              <w:rPr>
                <w:rStyle w:val="a4"/>
                <w:rFonts w:ascii="Times New Roman" w:hAnsi="Times New Roman" w:cs="Times New Roman"/>
                <w:i w:val="0"/>
                <w:color w:val="000000" w:themeColor="text1"/>
                <w:sz w:val="24"/>
                <w:szCs w:val="24"/>
              </w:rPr>
              <w:t xml:space="preserve"> психиатром, </w:t>
            </w:r>
            <w:r w:rsidRPr="00856928">
              <w:rPr>
                <w:rStyle w:val="a4"/>
                <w:rFonts w:ascii="Times New Roman" w:hAnsi="Times New Roman" w:cs="Times New Roman"/>
                <w:b/>
                <w:i w:val="0"/>
                <w:color w:val="auto"/>
                <w:sz w:val="24"/>
                <w:szCs w:val="24"/>
              </w:rPr>
              <w:t>офтальмологом, оториноларингологом</w:t>
            </w:r>
            <w:r w:rsidRPr="00856928">
              <w:rPr>
                <w:rStyle w:val="a4"/>
                <w:rFonts w:ascii="Times New Roman" w:hAnsi="Times New Roman" w:cs="Times New Roman"/>
                <w:i w:val="0"/>
                <w:color w:val="000000" w:themeColor="text1"/>
                <w:sz w:val="24"/>
                <w:szCs w:val="24"/>
              </w:rPr>
              <w:t xml:space="preserve">, а в случае необходимости </w:t>
            </w:r>
            <w:r w:rsidRPr="00856928">
              <w:rPr>
                <w:rFonts w:ascii="Times New Roman" w:hAnsi="Times New Roman" w:cs="Times New Roman"/>
                <w:iCs/>
                <w:color w:val="000000" w:themeColor="text1"/>
                <w:sz w:val="24"/>
                <w:szCs w:val="24"/>
              </w:rPr>
              <w:t>—</w:t>
            </w:r>
            <w:r w:rsidRPr="00856928">
              <w:rPr>
                <w:rStyle w:val="a4"/>
                <w:rFonts w:ascii="Times New Roman" w:hAnsi="Times New Roman" w:cs="Times New Roman"/>
                <w:i w:val="0"/>
                <w:color w:val="000000" w:themeColor="text1"/>
                <w:sz w:val="24"/>
                <w:szCs w:val="24"/>
              </w:rPr>
              <w:t xml:space="preserve"> врачами других специальностей.</w:t>
            </w:r>
          </w:p>
          <w:p w14:paraId="511FA153" w14:textId="457CC6EB" w:rsidR="00BC53DB" w:rsidRPr="00856928" w:rsidRDefault="008262D8" w:rsidP="00856928">
            <w:pPr>
              <w:jc w:val="both"/>
              <w:rPr>
                <w:rStyle w:val="a4"/>
                <w:rFonts w:ascii="Times New Roman" w:hAnsi="Times New Roman" w:cs="Times New Roman"/>
                <w:b/>
                <w:i w:val="0"/>
                <w:color w:val="000000" w:themeColor="text1"/>
                <w:sz w:val="24"/>
                <w:szCs w:val="24"/>
              </w:rPr>
            </w:pPr>
            <w:r w:rsidRPr="00856928">
              <w:rPr>
                <w:rStyle w:val="a4"/>
                <w:rFonts w:ascii="Times New Roman" w:hAnsi="Times New Roman" w:cs="Times New Roman"/>
                <w:b/>
                <w:i w:val="0"/>
                <w:color w:val="000000" w:themeColor="text1"/>
                <w:sz w:val="24"/>
                <w:szCs w:val="24"/>
              </w:rPr>
              <w:lastRenderedPageBreak/>
              <w:t>Перечень медицинских документов, представляемых гражданами при первоначальной постановке на воинский учет, определяется Положением о медицинском освидетельствовании,</w:t>
            </w:r>
            <w:r w:rsidRPr="00856928">
              <w:rPr>
                <w:rStyle w:val="a4"/>
                <w:rFonts w:ascii="Times New Roman" w:hAnsi="Times New Roman" w:cs="Times New Roman"/>
                <w:b/>
                <w:color w:val="000000" w:themeColor="text1"/>
                <w:sz w:val="24"/>
                <w:szCs w:val="24"/>
              </w:rPr>
              <w:t xml:space="preserve"> </w:t>
            </w:r>
            <w:r w:rsidR="00E10BFC" w:rsidRPr="00856928">
              <w:rPr>
                <w:rFonts w:ascii="Times New Roman" w:hAnsi="Times New Roman" w:cs="Times New Roman"/>
                <w:b/>
                <w:iCs/>
                <w:color w:val="000000" w:themeColor="text1"/>
                <w:sz w:val="24"/>
                <w:szCs w:val="24"/>
              </w:rPr>
              <w:t>утвержденным Президентом Приднестровской Молдавской Республики</w:t>
            </w:r>
            <w:r w:rsidRPr="00856928">
              <w:rPr>
                <w:rStyle w:val="a4"/>
                <w:rFonts w:ascii="Times New Roman" w:hAnsi="Times New Roman" w:cs="Times New Roman"/>
                <w:b/>
                <w:i w:val="0"/>
                <w:color w:val="000000" w:themeColor="text1"/>
                <w:sz w:val="24"/>
                <w:szCs w:val="24"/>
              </w:rPr>
              <w:t>.</w:t>
            </w:r>
          </w:p>
          <w:p w14:paraId="6DA7D470" w14:textId="02F1E66B" w:rsidR="008262D8" w:rsidRPr="00856928" w:rsidRDefault="008262D8" w:rsidP="00856928">
            <w:pPr>
              <w:jc w:val="both"/>
              <w:rPr>
                <w:rFonts w:ascii="Times New Roman" w:hAnsi="Times New Roman" w:cs="Times New Roman"/>
                <w:b/>
                <w:iCs/>
                <w:color w:val="000000" w:themeColor="text1"/>
                <w:sz w:val="24"/>
                <w:szCs w:val="24"/>
              </w:rPr>
            </w:pPr>
            <w:r w:rsidRPr="00856928">
              <w:rPr>
                <w:rStyle w:val="a4"/>
                <w:rFonts w:ascii="Times New Roman" w:hAnsi="Times New Roman" w:cs="Times New Roman"/>
                <w:i w:val="0"/>
                <w:color w:val="000000" w:themeColor="text1"/>
                <w:sz w:val="24"/>
                <w:szCs w:val="24"/>
              </w:rPr>
              <w:t>В случае невозможности вынесения медицинского заключения о годности гражданина к военной службе по состоянию здоровья</w:t>
            </w:r>
            <w:r w:rsidRPr="00856928">
              <w:rPr>
                <w:rStyle w:val="a4"/>
                <w:rFonts w:ascii="Times New Roman" w:hAnsi="Times New Roman" w:cs="Times New Roman"/>
                <w:b/>
                <w:i w:val="0"/>
                <w:color w:val="000000" w:themeColor="text1"/>
                <w:sz w:val="24"/>
                <w:szCs w:val="24"/>
              </w:rPr>
              <w:t xml:space="preserve"> по представленным медицинским документам </w:t>
            </w:r>
            <w:r w:rsidRPr="00856928">
              <w:rPr>
                <w:rStyle w:val="a4"/>
                <w:rFonts w:ascii="Times New Roman" w:hAnsi="Times New Roman" w:cs="Times New Roman"/>
                <w:i w:val="0"/>
                <w:color w:val="000000" w:themeColor="text1"/>
                <w:sz w:val="24"/>
                <w:szCs w:val="24"/>
              </w:rPr>
              <w:t>комиссия по</w:t>
            </w:r>
            <w:r w:rsidRPr="00856928">
              <w:rPr>
                <w:rStyle w:val="a4"/>
                <w:rFonts w:ascii="Times New Roman" w:hAnsi="Times New Roman" w:cs="Times New Roman"/>
                <w:b/>
                <w:i w:val="0"/>
                <w:color w:val="000000" w:themeColor="text1"/>
                <w:sz w:val="24"/>
                <w:szCs w:val="24"/>
              </w:rPr>
              <w:t xml:space="preserve"> первоначальной </w:t>
            </w:r>
            <w:r w:rsidRPr="00856928">
              <w:rPr>
                <w:rStyle w:val="a4"/>
                <w:rFonts w:ascii="Times New Roman" w:hAnsi="Times New Roman" w:cs="Times New Roman"/>
                <w:i w:val="0"/>
                <w:color w:val="000000" w:themeColor="text1"/>
                <w:sz w:val="24"/>
                <w:szCs w:val="24"/>
              </w:rPr>
              <w:t>постановке граждан на воинский учет</w:t>
            </w:r>
            <w:r w:rsidRPr="00856928">
              <w:rPr>
                <w:rStyle w:val="a4"/>
                <w:rFonts w:ascii="Times New Roman" w:hAnsi="Times New Roman" w:cs="Times New Roman"/>
                <w:b/>
                <w:i w:val="0"/>
                <w:color w:val="000000" w:themeColor="text1"/>
                <w:sz w:val="24"/>
                <w:szCs w:val="24"/>
              </w:rPr>
              <w:t xml:space="preserve"> организует его медицинское освидетельствование </w:t>
            </w:r>
            <w:r w:rsidRPr="00856928">
              <w:rPr>
                <w:rStyle w:val="a4"/>
                <w:rFonts w:ascii="Times New Roman" w:hAnsi="Times New Roman" w:cs="Times New Roman"/>
                <w:i w:val="0"/>
                <w:color w:val="000000" w:themeColor="text1"/>
                <w:sz w:val="24"/>
                <w:szCs w:val="24"/>
              </w:rPr>
              <w:t>или направляет его на амбулаторное или стационарное медицинское обследование в лечебно-профилактические учреждения в порядке, устанавливаемом Положением о медицинском освидетельствовании.</w:t>
            </w:r>
            <w:r w:rsidRPr="00856928">
              <w:rPr>
                <w:rFonts w:ascii="Times New Roman" w:hAnsi="Times New Roman" w:cs="Times New Roman"/>
                <w:color w:val="000000" w:themeColor="text1"/>
                <w:sz w:val="24"/>
                <w:szCs w:val="24"/>
              </w:rPr>
              <w:t xml:space="preserve"> </w:t>
            </w:r>
          </w:p>
          <w:p w14:paraId="3980921C" w14:textId="5AA2C881" w:rsidR="008262D8" w:rsidRPr="00856928" w:rsidRDefault="008262D8" w:rsidP="00856928">
            <w:pPr>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t>В отношении граждан, являющихся детьми-инвалидами, без согласия их законных представителей медицинское освидетельствование не проводится.</w:t>
            </w:r>
          </w:p>
          <w:p w14:paraId="147220CE" w14:textId="77777777" w:rsidR="008262D8" w:rsidRPr="00856928" w:rsidRDefault="008262D8" w:rsidP="00856928">
            <w:pPr>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t>…</w:t>
            </w:r>
          </w:p>
          <w:p w14:paraId="79613023" w14:textId="77777777" w:rsidR="008262D8" w:rsidRPr="00856928" w:rsidRDefault="008262D8" w:rsidP="00856928">
            <w:pPr>
              <w:jc w:val="both"/>
              <w:rPr>
                <w:rFonts w:ascii="Times New Roman" w:hAnsi="Times New Roman" w:cs="Times New Roman"/>
                <w:color w:val="000000" w:themeColor="text1"/>
                <w:sz w:val="24"/>
                <w:szCs w:val="24"/>
              </w:rPr>
            </w:pPr>
          </w:p>
        </w:tc>
      </w:tr>
      <w:tr w:rsidR="008262D8" w:rsidRPr="00856928" w14:paraId="60B5FAE6" w14:textId="77777777" w:rsidTr="00E659DA">
        <w:tc>
          <w:tcPr>
            <w:tcW w:w="4672" w:type="dxa"/>
          </w:tcPr>
          <w:p w14:paraId="7CAF8126" w14:textId="782A2B82" w:rsidR="008262D8" w:rsidRPr="00F069F8" w:rsidRDefault="008262D8" w:rsidP="008936D4">
            <w:pPr>
              <w:ind w:firstLine="709"/>
              <w:jc w:val="both"/>
              <w:rPr>
                <w:rFonts w:ascii="Times New Roman" w:hAnsi="Times New Roman" w:cs="Times New Roman"/>
                <w:color w:val="000000" w:themeColor="text1"/>
                <w:sz w:val="24"/>
                <w:szCs w:val="24"/>
              </w:rPr>
            </w:pPr>
            <w:r w:rsidRPr="00F069F8">
              <w:rPr>
                <w:rFonts w:ascii="Times New Roman" w:hAnsi="Times New Roman" w:cs="Times New Roman"/>
                <w:color w:val="000000" w:themeColor="text1"/>
                <w:sz w:val="24"/>
                <w:szCs w:val="24"/>
              </w:rPr>
              <w:lastRenderedPageBreak/>
              <w:t>Статья 28. Обязанности районной (городской) призывной комиссии и должностного лица, уполномоченного Министром обороны, по призыву граждан на военную службу и порядок работы призывной комиссии</w:t>
            </w:r>
          </w:p>
          <w:p w14:paraId="73FA9633" w14:textId="77777777" w:rsidR="008262D8" w:rsidRPr="00F069F8" w:rsidRDefault="008262D8" w:rsidP="00856928">
            <w:pPr>
              <w:jc w:val="both"/>
              <w:rPr>
                <w:rFonts w:ascii="Times New Roman" w:hAnsi="Times New Roman" w:cs="Times New Roman"/>
                <w:color w:val="000000" w:themeColor="text1"/>
                <w:sz w:val="24"/>
                <w:szCs w:val="24"/>
              </w:rPr>
            </w:pPr>
          </w:p>
          <w:p w14:paraId="6F611098" w14:textId="77777777" w:rsidR="008262D8" w:rsidRPr="00F069F8" w:rsidRDefault="008262D8" w:rsidP="00856928">
            <w:pPr>
              <w:jc w:val="both"/>
              <w:rPr>
                <w:rFonts w:ascii="Times New Roman" w:hAnsi="Times New Roman" w:cs="Times New Roman"/>
                <w:color w:val="000000" w:themeColor="text1"/>
                <w:sz w:val="24"/>
                <w:szCs w:val="24"/>
              </w:rPr>
            </w:pPr>
            <w:r w:rsidRPr="00F069F8">
              <w:rPr>
                <w:rFonts w:ascii="Times New Roman" w:hAnsi="Times New Roman" w:cs="Times New Roman"/>
                <w:color w:val="000000" w:themeColor="text1"/>
                <w:sz w:val="24"/>
                <w:szCs w:val="24"/>
              </w:rPr>
              <w:t>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указанных граждан и принятию в отношении них одного из следующих решений:</w:t>
            </w:r>
          </w:p>
          <w:p w14:paraId="79C690F9" w14:textId="77777777" w:rsidR="008262D8" w:rsidRPr="00F069F8" w:rsidRDefault="008262D8" w:rsidP="00856928">
            <w:pPr>
              <w:jc w:val="both"/>
              <w:rPr>
                <w:rFonts w:ascii="Times New Roman" w:hAnsi="Times New Roman" w:cs="Times New Roman"/>
                <w:color w:val="000000" w:themeColor="text1"/>
                <w:sz w:val="24"/>
                <w:szCs w:val="24"/>
              </w:rPr>
            </w:pPr>
            <w:r w:rsidRPr="00F069F8">
              <w:rPr>
                <w:rFonts w:ascii="Times New Roman" w:hAnsi="Times New Roman" w:cs="Times New Roman"/>
                <w:color w:val="000000" w:themeColor="text1"/>
                <w:sz w:val="24"/>
                <w:szCs w:val="24"/>
              </w:rPr>
              <w:t>…</w:t>
            </w:r>
          </w:p>
          <w:p w14:paraId="51B4A71A" w14:textId="77777777" w:rsidR="008262D8" w:rsidRPr="00F069F8" w:rsidRDefault="008262D8" w:rsidP="00856928">
            <w:pPr>
              <w:jc w:val="both"/>
              <w:rPr>
                <w:rFonts w:ascii="Times New Roman" w:hAnsi="Times New Roman" w:cs="Times New Roman"/>
                <w:b/>
                <w:color w:val="000000" w:themeColor="text1"/>
                <w:sz w:val="24"/>
                <w:szCs w:val="24"/>
              </w:rPr>
            </w:pPr>
            <w:proofErr w:type="gramStart"/>
            <w:r w:rsidRPr="00F069F8">
              <w:rPr>
                <w:rFonts w:ascii="Times New Roman" w:hAnsi="Times New Roman" w:cs="Times New Roman"/>
                <w:b/>
                <w:color w:val="000000" w:themeColor="text1"/>
                <w:sz w:val="24"/>
                <w:szCs w:val="24"/>
              </w:rPr>
              <w:t>а</w:t>
            </w:r>
            <w:proofErr w:type="gramEnd"/>
            <w:r w:rsidRPr="00F069F8">
              <w:rPr>
                <w:rFonts w:ascii="Times New Roman" w:hAnsi="Times New Roman" w:cs="Times New Roman"/>
                <w:b/>
                <w:color w:val="000000" w:themeColor="text1"/>
                <w:sz w:val="24"/>
                <w:szCs w:val="24"/>
              </w:rPr>
              <w:t>-1) о направлении на альтернативную гражданскую службу;</w:t>
            </w:r>
          </w:p>
          <w:p w14:paraId="1A7B7A06" w14:textId="77777777" w:rsidR="008262D8" w:rsidRPr="00F069F8" w:rsidRDefault="008262D8" w:rsidP="00856928">
            <w:pPr>
              <w:jc w:val="both"/>
              <w:rPr>
                <w:rFonts w:ascii="Times New Roman" w:hAnsi="Times New Roman" w:cs="Times New Roman"/>
                <w:color w:val="000000" w:themeColor="text1"/>
                <w:sz w:val="24"/>
                <w:szCs w:val="24"/>
              </w:rPr>
            </w:pPr>
            <w:r w:rsidRPr="00F069F8">
              <w:rPr>
                <w:rFonts w:ascii="Times New Roman" w:hAnsi="Times New Roman" w:cs="Times New Roman"/>
                <w:color w:val="000000" w:themeColor="text1"/>
                <w:sz w:val="24"/>
                <w:szCs w:val="24"/>
              </w:rPr>
              <w:t>…</w:t>
            </w:r>
          </w:p>
          <w:p w14:paraId="0E04E909" w14:textId="77777777" w:rsidR="008262D8" w:rsidRPr="00F069F8" w:rsidRDefault="008262D8" w:rsidP="00856928">
            <w:pPr>
              <w:jc w:val="both"/>
              <w:rPr>
                <w:rFonts w:ascii="Times New Roman" w:hAnsi="Times New Roman" w:cs="Times New Roman"/>
                <w:color w:val="000000" w:themeColor="text1"/>
                <w:sz w:val="24"/>
                <w:szCs w:val="24"/>
              </w:rPr>
            </w:pPr>
          </w:p>
        </w:tc>
        <w:tc>
          <w:tcPr>
            <w:tcW w:w="4673" w:type="dxa"/>
          </w:tcPr>
          <w:p w14:paraId="0064219C" w14:textId="795998CD" w:rsidR="008262D8" w:rsidRPr="00F069F8" w:rsidRDefault="008262D8" w:rsidP="008936D4">
            <w:pPr>
              <w:ind w:firstLine="709"/>
              <w:jc w:val="both"/>
              <w:rPr>
                <w:rFonts w:ascii="Times New Roman" w:hAnsi="Times New Roman" w:cs="Times New Roman"/>
                <w:color w:val="000000" w:themeColor="text1"/>
                <w:sz w:val="24"/>
                <w:szCs w:val="24"/>
              </w:rPr>
            </w:pPr>
            <w:r w:rsidRPr="00F069F8">
              <w:rPr>
                <w:rFonts w:ascii="Times New Roman" w:hAnsi="Times New Roman" w:cs="Times New Roman"/>
                <w:color w:val="000000" w:themeColor="text1"/>
                <w:sz w:val="24"/>
                <w:szCs w:val="24"/>
              </w:rPr>
              <w:t>Статья 28. Обязанности районной (городской) призывной комиссии и должностного лица, уполномоченного Министром обороны, по призыву граждан на военную службу и порядок работы призывной комиссии</w:t>
            </w:r>
          </w:p>
          <w:p w14:paraId="1C6A1EF0" w14:textId="77777777" w:rsidR="008262D8" w:rsidRPr="00F069F8" w:rsidRDefault="008262D8" w:rsidP="00856928">
            <w:pPr>
              <w:jc w:val="both"/>
              <w:rPr>
                <w:rFonts w:ascii="Times New Roman" w:hAnsi="Times New Roman" w:cs="Times New Roman"/>
                <w:color w:val="000000" w:themeColor="text1"/>
                <w:sz w:val="24"/>
                <w:szCs w:val="24"/>
              </w:rPr>
            </w:pPr>
          </w:p>
          <w:p w14:paraId="2E3198AF" w14:textId="77777777" w:rsidR="008262D8" w:rsidRPr="00F069F8" w:rsidRDefault="008262D8" w:rsidP="00856928">
            <w:pPr>
              <w:jc w:val="both"/>
              <w:rPr>
                <w:rFonts w:ascii="Times New Roman" w:hAnsi="Times New Roman" w:cs="Times New Roman"/>
                <w:color w:val="000000" w:themeColor="text1"/>
                <w:sz w:val="24"/>
                <w:szCs w:val="24"/>
              </w:rPr>
            </w:pPr>
            <w:r w:rsidRPr="00F069F8">
              <w:rPr>
                <w:rFonts w:ascii="Times New Roman" w:hAnsi="Times New Roman" w:cs="Times New Roman"/>
                <w:color w:val="000000" w:themeColor="text1"/>
                <w:sz w:val="24"/>
                <w:szCs w:val="24"/>
              </w:rPr>
              <w:t>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указанных граждан и принятию в отношении них одного из следующих решений:</w:t>
            </w:r>
          </w:p>
          <w:p w14:paraId="3FBB3BFA" w14:textId="77777777" w:rsidR="008262D8" w:rsidRPr="00F069F8" w:rsidRDefault="008262D8" w:rsidP="00856928">
            <w:pPr>
              <w:jc w:val="both"/>
              <w:rPr>
                <w:rFonts w:ascii="Times New Roman" w:hAnsi="Times New Roman" w:cs="Times New Roman"/>
                <w:color w:val="000000" w:themeColor="text1"/>
                <w:sz w:val="24"/>
                <w:szCs w:val="24"/>
              </w:rPr>
            </w:pPr>
            <w:r w:rsidRPr="00F069F8">
              <w:rPr>
                <w:rFonts w:ascii="Times New Roman" w:hAnsi="Times New Roman" w:cs="Times New Roman"/>
                <w:color w:val="000000" w:themeColor="text1"/>
                <w:sz w:val="24"/>
                <w:szCs w:val="24"/>
              </w:rPr>
              <w:t>…</w:t>
            </w:r>
          </w:p>
          <w:p w14:paraId="0CF8CDD3" w14:textId="77777777" w:rsidR="008262D8" w:rsidRPr="00F069F8" w:rsidRDefault="008262D8" w:rsidP="00856928">
            <w:pPr>
              <w:jc w:val="both"/>
              <w:rPr>
                <w:rFonts w:ascii="Times New Roman" w:hAnsi="Times New Roman" w:cs="Times New Roman"/>
                <w:color w:val="000000" w:themeColor="text1"/>
                <w:sz w:val="24"/>
                <w:szCs w:val="24"/>
              </w:rPr>
            </w:pPr>
            <w:proofErr w:type="gramStart"/>
            <w:r w:rsidRPr="00F069F8">
              <w:rPr>
                <w:rFonts w:ascii="Times New Roman" w:hAnsi="Times New Roman" w:cs="Times New Roman"/>
                <w:b/>
                <w:color w:val="000000" w:themeColor="text1"/>
                <w:sz w:val="24"/>
                <w:szCs w:val="24"/>
              </w:rPr>
              <w:t>а</w:t>
            </w:r>
            <w:proofErr w:type="gramEnd"/>
            <w:r w:rsidRPr="00F069F8">
              <w:rPr>
                <w:rFonts w:ascii="Times New Roman" w:hAnsi="Times New Roman" w:cs="Times New Roman"/>
                <w:b/>
                <w:color w:val="000000" w:themeColor="text1"/>
                <w:sz w:val="24"/>
                <w:szCs w:val="24"/>
              </w:rPr>
              <w:t>-1)</w:t>
            </w:r>
            <w:r w:rsidRPr="00F069F8">
              <w:rPr>
                <w:rFonts w:ascii="Times New Roman" w:hAnsi="Times New Roman" w:cs="Times New Roman"/>
                <w:color w:val="000000" w:themeColor="text1"/>
                <w:sz w:val="24"/>
                <w:szCs w:val="24"/>
              </w:rPr>
              <w:t xml:space="preserve"> </w:t>
            </w:r>
            <w:r w:rsidRPr="00F069F8">
              <w:rPr>
                <w:rFonts w:ascii="Times New Roman" w:hAnsi="Times New Roman" w:cs="Times New Roman"/>
                <w:b/>
                <w:iCs/>
                <w:color w:val="000000" w:themeColor="text1"/>
                <w:sz w:val="24"/>
                <w:szCs w:val="24"/>
              </w:rPr>
              <w:t>о замене военной службы по призыву альтернативной гражданской службой либо об отказе в такой замене</w:t>
            </w:r>
            <w:r w:rsidRPr="00F069F8">
              <w:rPr>
                <w:rFonts w:ascii="Times New Roman" w:hAnsi="Times New Roman" w:cs="Times New Roman"/>
                <w:color w:val="000000" w:themeColor="text1"/>
                <w:sz w:val="24"/>
                <w:szCs w:val="24"/>
              </w:rPr>
              <w:t>;</w:t>
            </w:r>
          </w:p>
          <w:p w14:paraId="3FFCCFA0" w14:textId="77777777" w:rsidR="008262D8" w:rsidRPr="00F069F8" w:rsidRDefault="008262D8" w:rsidP="00856928">
            <w:pPr>
              <w:jc w:val="both"/>
              <w:rPr>
                <w:rFonts w:ascii="Times New Roman" w:hAnsi="Times New Roman" w:cs="Times New Roman"/>
                <w:color w:val="000000" w:themeColor="text1"/>
                <w:sz w:val="24"/>
                <w:szCs w:val="24"/>
              </w:rPr>
            </w:pPr>
            <w:r w:rsidRPr="00F069F8">
              <w:rPr>
                <w:rFonts w:ascii="Times New Roman" w:hAnsi="Times New Roman" w:cs="Times New Roman"/>
                <w:color w:val="000000" w:themeColor="text1"/>
                <w:sz w:val="24"/>
                <w:szCs w:val="24"/>
              </w:rPr>
              <w:t>…</w:t>
            </w:r>
          </w:p>
        </w:tc>
      </w:tr>
      <w:tr w:rsidR="008262D8" w:rsidRPr="00856928" w14:paraId="72C3CABD" w14:textId="77777777" w:rsidTr="00E659DA">
        <w:tc>
          <w:tcPr>
            <w:tcW w:w="4672" w:type="dxa"/>
          </w:tcPr>
          <w:p w14:paraId="40673839" w14:textId="4E25E77F" w:rsidR="008262D8" w:rsidRPr="00856928" w:rsidRDefault="008262D8" w:rsidP="00044884">
            <w:pPr>
              <w:ind w:firstLine="709"/>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lastRenderedPageBreak/>
              <w:t>Статья 30. Медицинское освидетельствование и медицинское обследование граждан, подлежащих призыву на военную службу</w:t>
            </w:r>
          </w:p>
          <w:p w14:paraId="298CD989" w14:textId="68B8C6EB" w:rsidR="00CA3677" w:rsidRPr="00856928" w:rsidRDefault="00CA3677" w:rsidP="00856928">
            <w:pPr>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t xml:space="preserve"> </w:t>
            </w:r>
          </w:p>
          <w:p w14:paraId="2DC2E5C8" w14:textId="77777777" w:rsidR="008262D8" w:rsidRPr="00856928" w:rsidRDefault="008262D8" w:rsidP="00856928">
            <w:pPr>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t xml:space="preserve">1. Граждане, подлежащие призыву на военную службу, проходят медицинское освидетельствование (за исключением случаев, указанных в части третьей настоящего пункта) врачами-специалистами: терапевтом, хирургом, </w:t>
            </w:r>
            <w:r w:rsidRPr="00856928">
              <w:rPr>
                <w:rFonts w:ascii="Times New Roman" w:hAnsi="Times New Roman" w:cs="Times New Roman"/>
                <w:b/>
                <w:color w:val="000000" w:themeColor="text1"/>
                <w:sz w:val="24"/>
                <w:szCs w:val="24"/>
              </w:rPr>
              <w:t>невропатологом,</w:t>
            </w:r>
            <w:r w:rsidRPr="00856928">
              <w:rPr>
                <w:rFonts w:ascii="Times New Roman" w:hAnsi="Times New Roman" w:cs="Times New Roman"/>
                <w:color w:val="000000" w:themeColor="text1"/>
                <w:sz w:val="24"/>
                <w:szCs w:val="24"/>
              </w:rPr>
              <w:t xml:space="preserve"> психиатром, </w:t>
            </w:r>
            <w:r w:rsidRPr="00856928">
              <w:rPr>
                <w:rFonts w:ascii="Times New Roman" w:hAnsi="Times New Roman" w:cs="Times New Roman"/>
                <w:b/>
                <w:color w:val="000000" w:themeColor="text1"/>
                <w:sz w:val="24"/>
                <w:szCs w:val="24"/>
              </w:rPr>
              <w:t>окулистом, отоларингологом, стоматологом</w:t>
            </w:r>
            <w:r w:rsidRPr="00856928">
              <w:rPr>
                <w:rFonts w:ascii="Times New Roman" w:hAnsi="Times New Roman" w:cs="Times New Roman"/>
                <w:color w:val="000000" w:themeColor="text1"/>
                <w:sz w:val="24"/>
                <w:szCs w:val="24"/>
              </w:rPr>
              <w:t>, а в случае необходимости - врачами других специальностей.</w:t>
            </w:r>
          </w:p>
          <w:p w14:paraId="28F5ECF2" w14:textId="77777777" w:rsidR="008262D8" w:rsidRPr="00856928" w:rsidRDefault="008262D8" w:rsidP="00856928">
            <w:pPr>
              <w:jc w:val="both"/>
              <w:rPr>
                <w:rFonts w:ascii="Times New Roman" w:hAnsi="Times New Roman" w:cs="Times New Roman"/>
                <w:color w:val="000000" w:themeColor="text1"/>
                <w:sz w:val="24"/>
                <w:szCs w:val="24"/>
              </w:rPr>
            </w:pPr>
            <w:r w:rsidRPr="00856928">
              <w:rPr>
                <w:rFonts w:ascii="Times New Roman" w:hAnsi="Times New Roman" w:cs="Times New Roman"/>
                <w:color w:val="000000" w:themeColor="text1"/>
                <w:sz w:val="24"/>
                <w:szCs w:val="24"/>
              </w:rPr>
              <w:t>…</w:t>
            </w:r>
          </w:p>
        </w:tc>
        <w:tc>
          <w:tcPr>
            <w:tcW w:w="4673" w:type="dxa"/>
          </w:tcPr>
          <w:p w14:paraId="0D888D81" w14:textId="333C3154" w:rsidR="008262D8" w:rsidRPr="00856928" w:rsidRDefault="008262D8" w:rsidP="00044884">
            <w:pPr>
              <w:ind w:firstLine="709"/>
              <w:contextualSpacing/>
              <w:jc w:val="both"/>
              <w:outlineLvl w:val="0"/>
              <w:rPr>
                <w:rFonts w:ascii="Times New Roman" w:eastAsia="Times New Roman" w:hAnsi="Times New Roman" w:cs="Times New Roman"/>
                <w:color w:val="000000" w:themeColor="text1"/>
                <w:sz w:val="24"/>
                <w:szCs w:val="24"/>
                <w:lang w:eastAsia="ru-RU"/>
              </w:rPr>
            </w:pPr>
            <w:r w:rsidRPr="00856928">
              <w:rPr>
                <w:rFonts w:ascii="Times New Roman" w:eastAsia="Times New Roman" w:hAnsi="Times New Roman" w:cs="Times New Roman"/>
                <w:color w:val="000000" w:themeColor="text1"/>
                <w:sz w:val="24"/>
                <w:szCs w:val="24"/>
                <w:lang w:eastAsia="ru-RU"/>
              </w:rPr>
              <w:t>Статья 30. Медицинское освидетельствование и медицинское обследование граждан, подлежащих призыву на военную службу</w:t>
            </w:r>
          </w:p>
          <w:p w14:paraId="5A816571" w14:textId="77777777" w:rsidR="00CA3677" w:rsidRPr="00856928" w:rsidRDefault="00CA3677" w:rsidP="00856928">
            <w:pPr>
              <w:contextualSpacing/>
              <w:jc w:val="both"/>
              <w:outlineLvl w:val="0"/>
              <w:rPr>
                <w:rFonts w:ascii="Times New Roman" w:eastAsia="Times New Roman" w:hAnsi="Times New Roman" w:cs="Times New Roman"/>
                <w:color w:val="000000" w:themeColor="text1"/>
                <w:sz w:val="24"/>
                <w:szCs w:val="24"/>
                <w:lang w:eastAsia="ru-RU"/>
              </w:rPr>
            </w:pPr>
          </w:p>
          <w:p w14:paraId="4AA9380C" w14:textId="77777777" w:rsidR="008262D8" w:rsidRPr="00856928" w:rsidRDefault="008262D8" w:rsidP="00856928">
            <w:pPr>
              <w:jc w:val="both"/>
              <w:rPr>
                <w:rFonts w:ascii="Times New Roman" w:eastAsia="Times New Roman" w:hAnsi="Times New Roman" w:cs="Times New Roman"/>
                <w:color w:val="000000" w:themeColor="text1"/>
                <w:sz w:val="24"/>
                <w:szCs w:val="24"/>
                <w:lang w:eastAsia="ru-RU"/>
              </w:rPr>
            </w:pPr>
            <w:r w:rsidRPr="00856928">
              <w:rPr>
                <w:rFonts w:ascii="Times New Roman" w:eastAsia="Times New Roman" w:hAnsi="Times New Roman" w:cs="Times New Roman"/>
                <w:color w:val="000000" w:themeColor="text1"/>
                <w:sz w:val="24"/>
                <w:szCs w:val="24"/>
                <w:lang w:eastAsia="ru-RU"/>
              </w:rPr>
              <w:t>1. Граждане, подлежащие призыву на военную службу, проходят медицинское освидетельствование</w:t>
            </w:r>
            <w:r w:rsidRPr="00856928">
              <w:rPr>
                <w:rFonts w:ascii="Times New Roman" w:hAnsi="Times New Roman" w:cs="Times New Roman"/>
                <w:color w:val="000000" w:themeColor="text1"/>
                <w:sz w:val="24"/>
                <w:szCs w:val="24"/>
              </w:rPr>
              <w:t xml:space="preserve"> </w:t>
            </w:r>
            <w:r w:rsidRPr="00856928">
              <w:rPr>
                <w:rFonts w:ascii="Times New Roman" w:eastAsia="Times New Roman" w:hAnsi="Times New Roman" w:cs="Times New Roman"/>
                <w:color w:val="000000" w:themeColor="text1"/>
                <w:sz w:val="24"/>
                <w:szCs w:val="24"/>
                <w:lang w:eastAsia="ru-RU"/>
              </w:rPr>
              <w:t xml:space="preserve">(за исключением случаев, указанных в части третьей настоящего пункта) врачами-специалистами: терапевтом, хирургом, </w:t>
            </w:r>
            <w:r w:rsidRPr="00856928">
              <w:rPr>
                <w:rFonts w:ascii="Times New Roman" w:hAnsi="Times New Roman" w:cs="Times New Roman"/>
                <w:b/>
                <w:color w:val="000000" w:themeColor="text1"/>
                <w:sz w:val="24"/>
                <w:szCs w:val="24"/>
              </w:rPr>
              <w:t>неврологом,</w:t>
            </w:r>
            <w:r w:rsidRPr="00856928">
              <w:rPr>
                <w:rFonts w:ascii="Times New Roman" w:hAnsi="Times New Roman" w:cs="Times New Roman"/>
                <w:color w:val="000000" w:themeColor="text1"/>
                <w:sz w:val="24"/>
                <w:szCs w:val="24"/>
              </w:rPr>
              <w:t xml:space="preserve"> психиатром, </w:t>
            </w:r>
            <w:r w:rsidRPr="00856928">
              <w:rPr>
                <w:rFonts w:ascii="Times New Roman" w:hAnsi="Times New Roman" w:cs="Times New Roman"/>
                <w:b/>
                <w:sz w:val="24"/>
                <w:szCs w:val="24"/>
              </w:rPr>
              <w:t>офтальмологом, оториноларингологом</w:t>
            </w:r>
            <w:r w:rsidRPr="00856928">
              <w:rPr>
                <w:rFonts w:ascii="Times New Roman" w:eastAsia="Times New Roman" w:hAnsi="Times New Roman" w:cs="Times New Roman"/>
                <w:b/>
                <w:sz w:val="24"/>
                <w:szCs w:val="24"/>
                <w:lang w:eastAsia="ru-RU"/>
              </w:rPr>
              <w:t>,</w:t>
            </w:r>
            <w:r w:rsidRPr="00856928">
              <w:rPr>
                <w:rFonts w:ascii="Times New Roman" w:eastAsia="Times New Roman" w:hAnsi="Times New Roman" w:cs="Times New Roman"/>
                <w:color w:val="000000" w:themeColor="text1"/>
                <w:sz w:val="24"/>
                <w:szCs w:val="24"/>
                <w:lang w:eastAsia="ru-RU"/>
              </w:rPr>
              <w:t xml:space="preserve"> а в случае необходимости - врачами других специальностей.</w:t>
            </w:r>
          </w:p>
          <w:p w14:paraId="58D80850" w14:textId="77777777" w:rsidR="008262D8" w:rsidRPr="00856928" w:rsidRDefault="008262D8" w:rsidP="00856928">
            <w:pPr>
              <w:jc w:val="both"/>
              <w:rPr>
                <w:rFonts w:ascii="Times New Roman" w:eastAsia="Times New Roman" w:hAnsi="Times New Roman" w:cs="Times New Roman"/>
                <w:color w:val="000000" w:themeColor="text1"/>
                <w:sz w:val="24"/>
                <w:szCs w:val="24"/>
                <w:lang w:eastAsia="ru-RU"/>
              </w:rPr>
            </w:pPr>
            <w:r w:rsidRPr="00856928">
              <w:rPr>
                <w:rFonts w:ascii="Times New Roman" w:eastAsia="Times New Roman" w:hAnsi="Times New Roman" w:cs="Times New Roman"/>
                <w:color w:val="000000" w:themeColor="text1"/>
                <w:sz w:val="24"/>
                <w:szCs w:val="24"/>
                <w:lang w:eastAsia="ru-RU"/>
              </w:rPr>
              <w:t>…</w:t>
            </w:r>
          </w:p>
        </w:tc>
      </w:tr>
    </w:tbl>
    <w:p w14:paraId="5C45A128" w14:textId="311D7D90" w:rsidR="008262D8" w:rsidRPr="003D4FEA" w:rsidRDefault="008262D8" w:rsidP="003D4FEA">
      <w:pPr>
        <w:spacing w:after="0" w:line="240" w:lineRule="auto"/>
        <w:ind w:firstLine="709"/>
        <w:rPr>
          <w:rFonts w:ascii="Times New Roman" w:hAnsi="Times New Roman" w:cs="Times New Roman"/>
          <w:color w:val="000000" w:themeColor="text1"/>
          <w:sz w:val="28"/>
          <w:szCs w:val="28"/>
        </w:rPr>
      </w:pPr>
    </w:p>
    <w:p w14:paraId="764455F7" w14:textId="77777777" w:rsidR="008262D8" w:rsidRPr="003D4FEA" w:rsidRDefault="008262D8" w:rsidP="003D4FEA">
      <w:pPr>
        <w:spacing w:after="0" w:line="240" w:lineRule="auto"/>
        <w:ind w:firstLine="709"/>
        <w:rPr>
          <w:rFonts w:ascii="Times New Roman" w:hAnsi="Times New Roman" w:cs="Times New Roman"/>
          <w:color w:val="000000" w:themeColor="text1"/>
          <w:sz w:val="28"/>
          <w:szCs w:val="28"/>
        </w:rPr>
      </w:pPr>
    </w:p>
    <w:p w14:paraId="36A2EE26" w14:textId="77777777" w:rsidR="008262D8" w:rsidRPr="003D4FEA" w:rsidRDefault="008262D8" w:rsidP="003D4FEA">
      <w:pPr>
        <w:spacing w:after="0" w:line="240" w:lineRule="auto"/>
        <w:ind w:firstLine="709"/>
        <w:contextualSpacing/>
        <w:jc w:val="center"/>
        <w:rPr>
          <w:rFonts w:ascii="Times New Roman" w:hAnsi="Times New Roman" w:cs="Times New Roman"/>
          <w:color w:val="000000" w:themeColor="text1"/>
          <w:sz w:val="28"/>
          <w:szCs w:val="28"/>
        </w:rPr>
      </w:pPr>
    </w:p>
    <w:p w14:paraId="239706BE" w14:textId="77777777" w:rsidR="008262D8" w:rsidRPr="003D4FEA" w:rsidRDefault="008262D8" w:rsidP="003D4FEA">
      <w:pPr>
        <w:spacing w:after="0" w:line="240" w:lineRule="auto"/>
        <w:ind w:firstLine="709"/>
        <w:contextualSpacing/>
        <w:jc w:val="center"/>
        <w:rPr>
          <w:rFonts w:ascii="Times New Roman" w:hAnsi="Times New Roman" w:cs="Times New Roman"/>
          <w:color w:val="000000" w:themeColor="text1"/>
          <w:sz w:val="28"/>
          <w:szCs w:val="28"/>
        </w:rPr>
      </w:pPr>
    </w:p>
    <w:sectPr w:rsidR="008262D8" w:rsidRPr="003D4FEA" w:rsidSect="00191048">
      <w:headerReference w:type="default" r:id="rId6"/>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FE5FC" w14:textId="77777777" w:rsidR="00A64476" w:rsidRDefault="00A64476" w:rsidP="00191048">
      <w:pPr>
        <w:spacing w:after="0" w:line="240" w:lineRule="auto"/>
      </w:pPr>
      <w:r>
        <w:separator/>
      </w:r>
    </w:p>
  </w:endnote>
  <w:endnote w:type="continuationSeparator" w:id="0">
    <w:p w14:paraId="1401172D" w14:textId="77777777" w:rsidR="00A64476" w:rsidRDefault="00A64476" w:rsidP="0019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5AF11" w14:textId="77777777" w:rsidR="00A64476" w:rsidRDefault="00A64476" w:rsidP="00191048">
      <w:pPr>
        <w:spacing w:after="0" w:line="240" w:lineRule="auto"/>
      </w:pPr>
      <w:r>
        <w:separator/>
      </w:r>
    </w:p>
  </w:footnote>
  <w:footnote w:type="continuationSeparator" w:id="0">
    <w:p w14:paraId="61844074" w14:textId="77777777" w:rsidR="00A64476" w:rsidRDefault="00A64476" w:rsidP="00191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168124"/>
      <w:docPartObj>
        <w:docPartGallery w:val="Page Numbers (Top of Page)"/>
        <w:docPartUnique/>
      </w:docPartObj>
    </w:sdtPr>
    <w:sdtEndPr>
      <w:rPr>
        <w:rFonts w:ascii="Times New Roman" w:hAnsi="Times New Roman" w:cs="Times New Roman"/>
        <w:sz w:val="24"/>
      </w:rPr>
    </w:sdtEndPr>
    <w:sdtContent>
      <w:p w14:paraId="273DDA9A" w14:textId="68F71593" w:rsidR="00191048" w:rsidRPr="00191048" w:rsidRDefault="00191048">
        <w:pPr>
          <w:pStyle w:val="ac"/>
          <w:jc w:val="center"/>
          <w:rPr>
            <w:rFonts w:ascii="Times New Roman" w:hAnsi="Times New Roman" w:cs="Times New Roman"/>
            <w:sz w:val="24"/>
          </w:rPr>
        </w:pPr>
        <w:r w:rsidRPr="00191048">
          <w:rPr>
            <w:rFonts w:ascii="Times New Roman" w:hAnsi="Times New Roman" w:cs="Times New Roman"/>
            <w:sz w:val="24"/>
          </w:rPr>
          <w:fldChar w:fldCharType="begin"/>
        </w:r>
        <w:r w:rsidRPr="00191048">
          <w:rPr>
            <w:rFonts w:ascii="Times New Roman" w:hAnsi="Times New Roman" w:cs="Times New Roman"/>
            <w:sz w:val="24"/>
          </w:rPr>
          <w:instrText>PAGE   \* MERGEFORMAT</w:instrText>
        </w:r>
        <w:r w:rsidRPr="00191048">
          <w:rPr>
            <w:rFonts w:ascii="Times New Roman" w:hAnsi="Times New Roman" w:cs="Times New Roman"/>
            <w:sz w:val="24"/>
          </w:rPr>
          <w:fldChar w:fldCharType="separate"/>
        </w:r>
        <w:r w:rsidR="007B740F">
          <w:rPr>
            <w:rFonts w:ascii="Times New Roman" w:hAnsi="Times New Roman" w:cs="Times New Roman"/>
            <w:noProof/>
            <w:sz w:val="24"/>
          </w:rPr>
          <w:t>- 2 -</w:t>
        </w:r>
        <w:r w:rsidRPr="00191048">
          <w:rPr>
            <w:rFonts w:ascii="Times New Roman" w:hAnsi="Times New Roman" w:cs="Times New Roman"/>
            <w:sz w:val="24"/>
          </w:rPr>
          <w:fldChar w:fldCharType="end"/>
        </w:r>
      </w:p>
    </w:sdtContent>
  </w:sdt>
  <w:p w14:paraId="7CED5A53" w14:textId="77777777" w:rsidR="00191048" w:rsidRDefault="00191048">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7D"/>
    <w:rsid w:val="00000E6D"/>
    <w:rsid w:val="00003C4E"/>
    <w:rsid w:val="00037AB1"/>
    <w:rsid w:val="00040F26"/>
    <w:rsid w:val="00044884"/>
    <w:rsid w:val="00050E2D"/>
    <w:rsid w:val="00070967"/>
    <w:rsid w:val="0008472A"/>
    <w:rsid w:val="000A395D"/>
    <w:rsid w:val="000C4E5A"/>
    <w:rsid w:val="000D0E5F"/>
    <w:rsid w:val="0011103C"/>
    <w:rsid w:val="00113DC9"/>
    <w:rsid w:val="00114DF4"/>
    <w:rsid w:val="00122645"/>
    <w:rsid w:val="001400B0"/>
    <w:rsid w:val="00160453"/>
    <w:rsid w:val="00160B67"/>
    <w:rsid w:val="00163D56"/>
    <w:rsid w:val="001849F3"/>
    <w:rsid w:val="00191048"/>
    <w:rsid w:val="00196F71"/>
    <w:rsid w:val="001A7BBF"/>
    <w:rsid w:val="001B6566"/>
    <w:rsid w:val="001C2712"/>
    <w:rsid w:val="00205705"/>
    <w:rsid w:val="00226B0D"/>
    <w:rsid w:val="0023790A"/>
    <w:rsid w:val="0028092E"/>
    <w:rsid w:val="00293F46"/>
    <w:rsid w:val="002D5146"/>
    <w:rsid w:val="002F2CA2"/>
    <w:rsid w:val="00302A9B"/>
    <w:rsid w:val="003124BA"/>
    <w:rsid w:val="00321512"/>
    <w:rsid w:val="00323759"/>
    <w:rsid w:val="0032379F"/>
    <w:rsid w:val="00327AD3"/>
    <w:rsid w:val="00372593"/>
    <w:rsid w:val="00372BFE"/>
    <w:rsid w:val="003B4C40"/>
    <w:rsid w:val="003B6BCE"/>
    <w:rsid w:val="003D4FEA"/>
    <w:rsid w:val="003D5CFC"/>
    <w:rsid w:val="003E1D6D"/>
    <w:rsid w:val="0040330E"/>
    <w:rsid w:val="00426204"/>
    <w:rsid w:val="00426DBD"/>
    <w:rsid w:val="00442DF6"/>
    <w:rsid w:val="004433AF"/>
    <w:rsid w:val="004604E3"/>
    <w:rsid w:val="00491630"/>
    <w:rsid w:val="004A6C0E"/>
    <w:rsid w:val="004B087E"/>
    <w:rsid w:val="004E542B"/>
    <w:rsid w:val="004F3AA1"/>
    <w:rsid w:val="00507D1C"/>
    <w:rsid w:val="00514247"/>
    <w:rsid w:val="0051564A"/>
    <w:rsid w:val="0053604B"/>
    <w:rsid w:val="00544645"/>
    <w:rsid w:val="00567C68"/>
    <w:rsid w:val="00597255"/>
    <w:rsid w:val="005F5742"/>
    <w:rsid w:val="00603557"/>
    <w:rsid w:val="00606778"/>
    <w:rsid w:val="00624110"/>
    <w:rsid w:val="006524E1"/>
    <w:rsid w:val="0069166E"/>
    <w:rsid w:val="006938EC"/>
    <w:rsid w:val="006B5B09"/>
    <w:rsid w:val="006C3A88"/>
    <w:rsid w:val="006F4786"/>
    <w:rsid w:val="006F49F8"/>
    <w:rsid w:val="006F6F1E"/>
    <w:rsid w:val="00704541"/>
    <w:rsid w:val="00752982"/>
    <w:rsid w:val="00763AB0"/>
    <w:rsid w:val="007B740F"/>
    <w:rsid w:val="007D642B"/>
    <w:rsid w:val="00814F37"/>
    <w:rsid w:val="008262D8"/>
    <w:rsid w:val="0083219E"/>
    <w:rsid w:val="00856928"/>
    <w:rsid w:val="00870C1A"/>
    <w:rsid w:val="00873762"/>
    <w:rsid w:val="00881F28"/>
    <w:rsid w:val="0088510D"/>
    <w:rsid w:val="008853DF"/>
    <w:rsid w:val="008936D4"/>
    <w:rsid w:val="008A1FAA"/>
    <w:rsid w:val="008A6503"/>
    <w:rsid w:val="008B0D3B"/>
    <w:rsid w:val="00906C28"/>
    <w:rsid w:val="00913A83"/>
    <w:rsid w:val="009330EA"/>
    <w:rsid w:val="00975764"/>
    <w:rsid w:val="0098124D"/>
    <w:rsid w:val="0098364C"/>
    <w:rsid w:val="0099764E"/>
    <w:rsid w:val="009F7ECC"/>
    <w:rsid w:val="00A16EA5"/>
    <w:rsid w:val="00A31BC7"/>
    <w:rsid w:val="00A43600"/>
    <w:rsid w:val="00A608BB"/>
    <w:rsid w:val="00A64476"/>
    <w:rsid w:val="00A6768D"/>
    <w:rsid w:val="00A76C9C"/>
    <w:rsid w:val="00AA3F43"/>
    <w:rsid w:val="00AF3366"/>
    <w:rsid w:val="00AF6BF5"/>
    <w:rsid w:val="00B07F7E"/>
    <w:rsid w:val="00B14263"/>
    <w:rsid w:val="00B361A4"/>
    <w:rsid w:val="00B37373"/>
    <w:rsid w:val="00B51744"/>
    <w:rsid w:val="00B767EA"/>
    <w:rsid w:val="00B81705"/>
    <w:rsid w:val="00B81E04"/>
    <w:rsid w:val="00B81FCB"/>
    <w:rsid w:val="00B902B0"/>
    <w:rsid w:val="00BB439B"/>
    <w:rsid w:val="00BC3CB6"/>
    <w:rsid w:val="00BC53DB"/>
    <w:rsid w:val="00BC7C8E"/>
    <w:rsid w:val="00BE676D"/>
    <w:rsid w:val="00BE6FAB"/>
    <w:rsid w:val="00BF4941"/>
    <w:rsid w:val="00C36204"/>
    <w:rsid w:val="00C56E9F"/>
    <w:rsid w:val="00C75CF3"/>
    <w:rsid w:val="00C85C65"/>
    <w:rsid w:val="00CA3677"/>
    <w:rsid w:val="00CA4E7C"/>
    <w:rsid w:val="00CB336D"/>
    <w:rsid w:val="00CB65C2"/>
    <w:rsid w:val="00CE3148"/>
    <w:rsid w:val="00CE5C9F"/>
    <w:rsid w:val="00D00E2F"/>
    <w:rsid w:val="00D0607B"/>
    <w:rsid w:val="00D0712C"/>
    <w:rsid w:val="00D241EA"/>
    <w:rsid w:val="00D25D05"/>
    <w:rsid w:val="00D269D2"/>
    <w:rsid w:val="00D41EA8"/>
    <w:rsid w:val="00D42F76"/>
    <w:rsid w:val="00D455E3"/>
    <w:rsid w:val="00D46E75"/>
    <w:rsid w:val="00D53F27"/>
    <w:rsid w:val="00D72DC9"/>
    <w:rsid w:val="00D85AD1"/>
    <w:rsid w:val="00D94711"/>
    <w:rsid w:val="00DC4E9A"/>
    <w:rsid w:val="00DE7E4F"/>
    <w:rsid w:val="00E10BFC"/>
    <w:rsid w:val="00E22320"/>
    <w:rsid w:val="00E34843"/>
    <w:rsid w:val="00E90A7C"/>
    <w:rsid w:val="00EB4DD4"/>
    <w:rsid w:val="00EB5C8B"/>
    <w:rsid w:val="00EC03F5"/>
    <w:rsid w:val="00EC383B"/>
    <w:rsid w:val="00EC6E02"/>
    <w:rsid w:val="00ED134F"/>
    <w:rsid w:val="00F069F8"/>
    <w:rsid w:val="00F216FF"/>
    <w:rsid w:val="00F22DB2"/>
    <w:rsid w:val="00F278AA"/>
    <w:rsid w:val="00F31D86"/>
    <w:rsid w:val="00F62ED4"/>
    <w:rsid w:val="00F6337D"/>
    <w:rsid w:val="00F95F88"/>
    <w:rsid w:val="00FA5FFD"/>
    <w:rsid w:val="00FB579B"/>
    <w:rsid w:val="00FC585B"/>
    <w:rsid w:val="00FE1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56FB"/>
  <w15:chartTrackingRefBased/>
  <w15:docId w15:val="{DB5C3644-B42D-4C1D-85AE-BDAEA2E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2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2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Intense Emphasis"/>
    <w:basedOn w:val="a0"/>
    <w:uiPriority w:val="21"/>
    <w:qFormat/>
    <w:rsid w:val="00F22DB2"/>
    <w:rPr>
      <w:i/>
      <w:iCs/>
      <w:color w:val="5B9BD5" w:themeColor="accent1"/>
    </w:rPr>
  </w:style>
  <w:style w:type="character" w:styleId="a5">
    <w:name w:val="annotation reference"/>
    <w:basedOn w:val="a0"/>
    <w:uiPriority w:val="99"/>
    <w:semiHidden/>
    <w:unhideWhenUsed/>
    <w:rsid w:val="00F22DB2"/>
    <w:rPr>
      <w:sz w:val="16"/>
      <w:szCs w:val="16"/>
    </w:rPr>
  </w:style>
  <w:style w:type="paragraph" w:styleId="a6">
    <w:name w:val="annotation text"/>
    <w:basedOn w:val="a"/>
    <w:link w:val="a7"/>
    <w:uiPriority w:val="99"/>
    <w:semiHidden/>
    <w:unhideWhenUsed/>
    <w:rsid w:val="003D5CFC"/>
    <w:pPr>
      <w:spacing w:line="240" w:lineRule="auto"/>
    </w:pPr>
    <w:rPr>
      <w:sz w:val="20"/>
      <w:szCs w:val="20"/>
    </w:rPr>
  </w:style>
  <w:style w:type="character" w:customStyle="1" w:styleId="a7">
    <w:name w:val="Текст примечания Знак"/>
    <w:basedOn w:val="a0"/>
    <w:link w:val="a6"/>
    <w:uiPriority w:val="99"/>
    <w:semiHidden/>
    <w:rsid w:val="003D5CFC"/>
    <w:rPr>
      <w:sz w:val="20"/>
      <w:szCs w:val="20"/>
    </w:rPr>
  </w:style>
  <w:style w:type="paragraph" w:styleId="a8">
    <w:name w:val="annotation subject"/>
    <w:basedOn w:val="a6"/>
    <w:next w:val="a6"/>
    <w:link w:val="a9"/>
    <w:uiPriority w:val="99"/>
    <w:semiHidden/>
    <w:unhideWhenUsed/>
    <w:rsid w:val="003D5CFC"/>
    <w:rPr>
      <w:b/>
      <w:bCs/>
    </w:rPr>
  </w:style>
  <w:style w:type="character" w:customStyle="1" w:styleId="a9">
    <w:name w:val="Тема примечания Знак"/>
    <w:basedOn w:val="a7"/>
    <w:link w:val="a8"/>
    <w:uiPriority w:val="99"/>
    <w:semiHidden/>
    <w:rsid w:val="003D5CFC"/>
    <w:rPr>
      <w:b/>
      <w:bCs/>
      <w:sz w:val="20"/>
      <w:szCs w:val="20"/>
    </w:rPr>
  </w:style>
  <w:style w:type="paragraph" w:styleId="aa">
    <w:name w:val="Balloon Text"/>
    <w:basedOn w:val="a"/>
    <w:link w:val="ab"/>
    <w:uiPriority w:val="99"/>
    <w:semiHidden/>
    <w:unhideWhenUsed/>
    <w:rsid w:val="003D5C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D5CFC"/>
    <w:rPr>
      <w:rFonts w:ascii="Segoe UI" w:hAnsi="Segoe UI" w:cs="Segoe UI"/>
      <w:sz w:val="18"/>
      <w:szCs w:val="18"/>
    </w:rPr>
  </w:style>
  <w:style w:type="paragraph" w:styleId="ac">
    <w:name w:val="header"/>
    <w:basedOn w:val="a"/>
    <w:link w:val="ad"/>
    <w:uiPriority w:val="99"/>
    <w:unhideWhenUsed/>
    <w:rsid w:val="0019104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91048"/>
  </w:style>
  <w:style w:type="paragraph" w:styleId="ae">
    <w:name w:val="footer"/>
    <w:basedOn w:val="a"/>
    <w:link w:val="af"/>
    <w:uiPriority w:val="99"/>
    <w:unhideWhenUsed/>
    <w:rsid w:val="0019104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9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89961">
      <w:bodyDiv w:val="1"/>
      <w:marLeft w:val="0"/>
      <w:marRight w:val="0"/>
      <w:marTop w:val="0"/>
      <w:marBottom w:val="0"/>
      <w:divBdr>
        <w:top w:val="none" w:sz="0" w:space="0" w:color="auto"/>
        <w:left w:val="none" w:sz="0" w:space="0" w:color="auto"/>
        <w:bottom w:val="none" w:sz="0" w:space="0" w:color="auto"/>
        <w:right w:val="none" w:sz="0" w:space="0" w:color="auto"/>
      </w:divBdr>
    </w:div>
    <w:div w:id="20405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11</Pages>
  <Words>3664</Words>
  <Characters>20888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МО</Company>
  <LinksUpToDate>false</LinksUpToDate>
  <CharactersWithSpaces>24503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Бугаева В.Н.</cp:lastModifiedBy>
  <cp:revision>162</cp:revision>
  <cp:lastPrinted>2026-02-18T07:52:00Z</cp:lastPrinted>
  <dcterms:created xsi:type="dcterms:W3CDTF">2026-01-26T12:21:00Z</dcterms:created>
  <dcterms:modified xsi:type="dcterms:W3CDTF">2026-02-18T13:34:00Z</dcterms:modified>
</cp:coreProperties>
</file>