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FB" w:rsidRPr="00880323" w:rsidRDefault="00707CFB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014" w:rsidRDefault="00964014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014" w:rsidRPr="00880323" w:rsidRDefault="00964014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23" w:rsidRPr="00880323" w:rsidRDefault="00880323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FB" w:rsidRPr="00880323" w:rsidRDefault="00707CFB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срока действия высокого «желтого» уровня</w:t>
      </w:r>
    </w:p>
    <w:p w:rsidR="00707CFB" w:rsidRPr="00880323" w:rsidRDefault="00707CFB" w:rsidP="0070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террористической</w:t>
      </w:r>
      <w:proofErr w:type="gramEnd"/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</w:t>
      </w: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5 ноября 2007 года № 328-З-IV «О противодействии терроризму» (САЗ 07-46) с внесенными в него изменениями и (или) дополнениями, частью второй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 7 Приложения к Указу Президента Приднестровской Молдавской Республики от 3 июня 2015 года 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государства» (САЗ 15-23) с изменениями и дополнением, внесенными указами Президента Приднестровской Молдавской Республики от 10 мая 2022 года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156 (САЗ 22-18), от 17 ноября 2022 года № 475 (САЗ 22-46), в связи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3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сохраняющейся угрозой совершения террористического акта и необходимостью продолжения осуществления деятельности по противодействию его совершению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07CFB" w:rsidRPr="00880323" w:rsidRDefault="00707CFB" w:rsidP="00707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Указ Президента Приднестровской Молдавской Республики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25 мая 2022 года № 180 «Об отмене критического «красного» и установлении высокого «желтого» уровня террористической опасности» (САЗ 22-20)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изменениями, внесенными указами Президента Приднестровской Молдавской Республики от 8 июня 2022 года № 213 (САЗ 22-22), от 23 июня 2022 года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230 (САЗ 22-24), от 8 июля 2022 года № 266 (САЗ 22-26), от 22 июля 2022 года № 286 (САЗ 22-28), от 5 августа 2022 года № 306 (САЗ 22-30), от 22 августа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2022 года № 335 (САЗ 22-33), от 6 сентября 2022 года № 351 (САЗ 22-35),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20 сентября 2022 года № 376 (САЗ 22-37), от 5 октября 2022 года № 402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22-39), от 20 октября 2022 года № 432 (САЗ 22-41), от 4 ноября 2022 года № 461 (САЗ 22-43), от 18 ноября 2022 года № 476 (САЗ 22-45), от 16 января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2023 года № 18 (САЗ 23-3), от 17 марта 2023 года № 87 (САЗ 23-11), от 17 мая 2023 года № 156 (САЗ 23-20), от 17 июля 2023 года № 238 (САЗ 23-29),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13 сентября 2023 года № 330 (САЗ 23-37), от 15 ноября 2023 года № 436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(ОС МЮ ПМР № 2023001984), от 12 января 2024 года № 8 (ОС МЮ ПМР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2024000042), от 12 марта 2024 года № 85 (ОС МЮ ПМР № 2024000448),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мая 2024 года № 169 (ОС МЮ ПМР № 2024000861), от 10 июля 2024 года № 265 (ОС МЮ ПМР № 2024001362), от 9 сентября 2024 года № 364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(ОС МЮ ПМР № 2024001784), от 6 ноября 2024 года № 484 (ОС МЮ ПМР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2024002221), от 28 декабря 2024 года № 588 (ОС МЮ ПМР № 2024002636), от 6 марта 2025 года № 76 (ОС МЮ ПМР № 2025000329), от 6 мая 2025 года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150 (ОС МЮ ПМР № 2025000670), от 3 июля 2025 года № 249 (ОС МЮ ПМР </w:t>
      </w:r>
      <w:r w:rsidRPr="00880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2025001078), от 3 сентября 2025 года № 355 (ОС МЮ ПМР № 2025001460), </w:t>
      </w:r>
      <w:r w:rsidRPr="00880323">
        <w:rPr>
          <w:rFonts w:ascii="Times New Roman" w:hAnsi="Times New Roman" w:cs="Times New Roman"/>
          <w:color w:val="000000"/>
          <w:sz w:val="28"/>
          <w:szCs w:val="28"/>
        </w:rPr>
        <w:t xml:space="preserve">от 3 ноября 2025 года № 467 (ОС МЮ ПМР № </w:t>
      </w:r>
      <w:r w:rsidRPr="00880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2025001902</w:t>
      </w:r>
      <w:r w:rsidRPr="00880323">
        <w:rPr>
          <w:rFonts w:ascii="Times New Roman" w:hAnsi="Times New Roman" w:cs="Times New Roman"/>
          <w:color w:val="000000"/>
          <w:sz w:val="28"/>
          <w:szCs w:val="28"/>
        </w:rPr>
        <w:t xml:space="preserve">), от 30 декабря </w:t>
      </w:r>
      <w:r w:rsidR="008803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323">
        <w:rPr>
          <w:rFonts w:ascii="Times New Roman" w:hAnsi="Times New Roman" w:cs="Times New Roman"/>
          <w:color w:val="000000"/>
          <w:sz w:val="28"/>
          <w:szCs w:val="28"/>
        </w:rPr>
        <w:t>2025 года № 586 (ОС МЮ ПМР № 20250</w:t>
      </w:r>
      <w:r w:rsidR="00420CCE" w:rsidRPr="00880323">
        <w:rPr>
          <w:rFonts w:ascii="Times New Roman" w:hAnsi="Times New Roman" w:cs="Times New Roman"/>
          <w:color w:val="000000"/>
          <w:sz w:val="28"/>
          <w:szCs w:val="28"/>
        </w:rPr>
        <w:t>02431</w:t>
      </w:r>
      <w:r w:rsidRPr="00880323">
        <w:rPr>
          <w:rFonts w:ascii="Times New Roman" w:hAnsi="Times New Roman" w:cs="Times New Roman"/>
          <w:color w:val="000000"/>
          <w:sz w:val="28"/>
          <w:szCs w:val="28"/>
        </w:rPr>
        <w:t>), следующее изменение:</w:t>
      </w: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032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80323">
        <w:rPr>
          <w:rFonts w:ascii="Times New Roman" w:hAnsi="Times New Roman" w:cs="Times New Roman"/>
          <w:color w:val="000000"/>
          <w:sz w:val="28"/>
          <w:szCs w:val="28"/>
        </w:rPr>
        <w:t xml:space="preserve"> пункте 2 слова «сроком до 4 марта 2026 года (включительно)» заменить словами «сроком до 3 мая 2026 года (включительно)».</w:t>
      </w: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323">
        <w:rPr>
          <w:rFonts w:ascii="Times New Roman" w:hAnsi="Times New Roman" w:cs="Times New Roman"/>
          <w:color w:val="000000"/>
          <w:sz w:val="28"/>
          <w:szCs w:val="28"/>
        </w:rPr>
        <w:t>3. Настоящий Указ вступает в силу с 4 марта 2026 года.</w:t>
      </w: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FB" w:rsidRPr="00880323" w:rsidRDefault="00707CFB" w:rsidP="00707C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00" w:rsidRPr="00722C00" w:rsidRDefault="00722C00" w:rsidP="0072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bookmarkEnd w:id="0"/>
    <w:p w:rsidR="00722C00" w:rsidRPr="00722C00" w:rsidRDefault="00722C00" w:rsidP="00722C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00" w:rsidRPr="00722C00" w:rsidRDefault="00722C00" w:rsidP="00722C00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00" w:rsidRPr="002F6D2E" w:rsidRDefault="00722C00" w:rsidP="00722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C00" w:rsidRPr="002F6D2E" w:rsidRDefault="00722C00" w:rsidP="00722C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722C00" w:rsidRPr="002F6D2E" w:rsidRDefault="002F6D2E" w:rsidP="00722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 марта</w:t>
      </w:r>
      <w:r w:rsidR="00722C00" w:rsidRPr="002F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</w:p>
    <w:p w:rsidR="00722C00" w:rsidRPr="002F6D2E" w:rsidRDefault="00722C00" w:rsidP="00722C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74</w:t>
      </w:r>
    </w:p>
    <w:p w:rsidR="006420C5" w:rsidRPr="002F6D2E" w:rsidRDefault="006420C5" w:rsidP="00722C00">
      <w:pPr>
        <w:spacing w:after="0" w:line="240" w:lineRule="auto"/>
        <w:jc w:val="both"/>
      </w:pPr>
    </w:p>
    <w:sectPr w:rsidR="006420C5" w:rsidRPr="002F6D2E" w:rsidSect="00880323">
      <w:headerReference w:type="default" r:id="rId6"/>
      <w:pgSz w:w="11907" w:h="16840" w:code="9"/>
      <w:pgMar w:top="567" w:right="567" w:bottom="1134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72" w:rsidRDefault="00303472">
      <w:pPr>
        <w:spacing w:after="0" w:line="240" w:lineRule="auto"/>
      </w:pPr>
      <w:r>
        <w:separator/>
      </w:r>
    </w:p>
  </w:endnote>
  <w:endnote w:type="continuationSeparator" w:id="0">
    <w:p w:rsidR="00303472" w:rsidRDefault="0030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72" w:rsidRDefault="00303472">
      <w:pPr>
        <w:spacing w:after="0" w:line="240" w:lineRule="auto"/>
      </w:pPr>
      <w:r>
        <w:separator/>
      </w:r>
    </w:p>
  </w:footnote>
  <w:footnote w:type="continuationSeparator" w:id="0">
    <w:p w:rsidR="00303472" w:rsidRDefault="0030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430192"/>
      <w:docPartObj>
        <w:docPartGallery w:val="Page Numbers (Top of Page)"/>
        <w:docPartUnique/>
      </w:docPartObj>
    </w:sdtPr>
    <w:sdtEndPr/>
    <w:sdtContent>
      <w:p w:rsidR="00930473" w:rsidRDefault="001F3C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FF1" w:rsidRPr="00272FF1">
          <w:rPr>
            <w:noProof/>
            <w:lang w:val="ru-RU"/>
          </w:rPr>
          <w:t>-</w:t>
        </w:r>
        <w:r w:rsidR="00272FF1">
          <w:rPr>
            <w:noProof/>
          </w:rPr>
          <w:t xml:space="preserve"> 2 -</w:t>
        </w:r>
        <w:r>
          <w:fldChar w:fldCharType="end"/>
        </w:r>
      </w:p>
    </w:sdtContent>
  </w:sdt>
  <w:p w:rsidR="00930473" w:rsidRDefault="00303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51"/>
    <w:rsid w:val="0011791F"/>
    <w:rsid w:val="00132C07"/>
    <w:rsid w:val="001F3C0E"/>
    <w:rsid w:val="00272FF1"/>
    <w:rsid w:val="002C3857"/>
    <w:rsid w:val="002F6D2E"/>
    <w:rsid w:val="00303472"/>
    <w:rsid w:val="00397E82"/>
    <w:rsid w:val="00420CCE"/>
    <w:rsid w:val="006420C5"/>
    <w:rsid w:val="00707CFB"/>
    <w:rsid w:val="00722C00"/>
    <w:rsid w:val="00880323"/>
    <w:rsid w:val="00894064"/>
    <w:rsid w:val="00895A51"/>
    <w:rsid w:val="00964014"/>
    <w:rsid w:val="00E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63CFB-957F-4FF3-9807-E37F1F52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7C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07C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64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014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Бугаева В.Н.</cp:lastModifiedBy>
  <cp:revision>8</cp:revision>
  <cp:lastPrinted>2026-03-02T08:09:00Z</cp:lastPrinted>
  <dcterms:created xsi:type="dcterms:W3CDTF">2026-02-18T12:04:00Z</dcterms:created>
  <dcterms:modified xsi:type="dcterms:W3CDTF">2026-03-02T08:09:00Z</dcterms:modified>
</cp:coreProperties>
</file>